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7A1B2" w14:textId="77777777" w:rsidR="005A5973" w:rsidRDefault="005A5973">
      <w:pPr>
        <w:rPr>
          <w:b/>
        </w:rPr>
      </w:pPr>
    </w:p>
    <w:p w14:paraId="2132F1BF" w14:textId="77777777" w:rsidR="00C52308" w:rsidRDefault="00C52308" w:rsidP="009F3A11">
      <w:pPr>
        <w:jc w:val="center"/>
        <w:rPr>
          <w:b/>
        </w:rPr>
      </w:pPr>
    </w:p>
    <w:p w14:paraId="3A70FC30" w14:textId="77777777" w:rsidR="00C52308" w:rsidRDefault="00C52308" w:rsidP="009F3A11">
      <w:pPr>
        <w:spacing w:line="360" w:lineRule="auto"/>
        <w:jc w:val="center"/>
        <w:rPr>
          <w:b/>
        </w:rPr>
      </w:pPr>
    </w:p>
    <w:p w14:paraId="1B878213" w14:textId="77777777" w:rsidR="00C52308" w:rsidRDefault="00C52308" w:rsidP="009F3A11">
      <w:pPr>
        <w:spacing w:line="360" w:lineRule="auto"/>
        <w:jc w:val="center"/>
        <w:rPr>
          <w:b/>
        </w:rPr>
      </w:pPr>
    </w:p>
    <w:p w14:paraId="3895D511" w14:textId="77777777" w:rsidR="00C52308" w:rsidRDefault="00C52308" w:rsidP="009F3A11">
      <w:pPr>
        <w:spacing w:line="360" w:lineRule="auto"/>
        <w:jc w:val="center"/>
        <w:rPr>
          <w:b/>
        </w:rPr>
      </w:pPr>
    </w:p>
    <w:p w14:paraId="671BAF8F" w14:textId="77777777" w:rsidR="00C52308" w:rsidRDefault="00C52308" w:rsidP="009F3A11">
      <w:pPr>
        <w:spacing w:line="400" w:lineRule="auto"/>
        <w:jc w:val="center"/>
        <w:rPr>
          <w:b/>
        </w:rPr>
      </w:pPr>
    </w:p>
    <w:p w14:paraId="2C2AFE9B" w14:textId="77777777" w:rsidR="00C52308" w:rsidRPr="002A0345" w:rsidRDefault="00B71CD8" w:rsidP="009F3A11">
      <w:pPr>
        <w:spacing w:line="360" w:lineRule="auto"/>
        <w:jc w:val="center"/>
        <w:rPr>
          <w:b/>
          <w:color w:val="000000" w:themeColor="text1"/>
          <w:sz w:val="32"/>
          <w:szCs w:val="32"/>
        </w:rPr>
      </w:pPr>
      <w:r w:rsidRPr="002A0345">
        <w:rPr>
          <w:b/>
          <w:color w:val="000000" w:themeColor="text1"/>
          <w:sz w:val="32"/>
          <w:szCs w:val="32"/>
        </w:rPr>
        <w:t xml:space="preserve">PROJETO PEDAGÓGICO DO CURSO </w:t>
      </w:r>
      <w:r w:rsidR="002A0345" w:rsidRPr="002A0345">
        <w:rPr>
          <w:b/>
          <w:color w:val="000000" w:themeColor="text1"/>
          <w:sz w:val="32"/>
          <w:szCs w:val="32"/>
        </w:rPr>
        <w:t>BACHARELADO EM ENGENHARIA MECÂNICA</w:t>
      </w:r>
    </w:p>
    <w:p w14:paraId="08764B3E" w14:textId="77777777" w:rsidR="00C52308" w:rsidRDefault="00C52308" w:rsidP="009F3A11">
      <w:pPr>
        <w:jc w:val="center"/>
        <w:rPr>
          <w:b/>
        </w:rPr>
      </w:pPr>
    </w:p>
    <w:p w14:paraId="3D312F36" w14:textId="77777777" w:rsidR="00B71CD8" w:rsidRDefault="00B71CD8" w:rsidP="009F3A11">
      <w:pPr>
        <w:spacing w:line="360" w:lineRule="auto"/>
        <w:jc w:val="center"/>
        <w:rPr>
          <w:color w:val="FF0000"/>
        </w:rPr>
      </w:pPr>
    </w:p>
    <w:p w14:paraId="22ED1278" w14:textId="77777777" w:rsidR="00B71CD8" w:rsidRDefault="00B71CD8" w:rsidP="009F3A11">
      <w:pPr>
        <w:spacing w:line="360" w:lineRule="auto"/>
        <w:jc w:val="center"/>
        <w:rPr>
          <w:color w:val="FF0000"/>
        </w:rPr>
      </w:pPr>
    </w:p>
    <w:p w14:paraId="7BEA55FD" w14:textId="77777777" w:rsidR="00B71CD8" w:rsidRDefault="00B71CD8" w:rsidP="009F3A11">
      <w:pPr>
        <w:spacing w:line="360" w:lineRule="auto"/>
        <w:jc w:val="center"/>
        <w:rPr>
          <w:color w:val="FF0000"/>
        </w:rPr>
      </w:pPr>
    </w:p>
    <w:p w14:paraId="67F1C74A" w14:textId="77777777" w:rsidR="00B71CD8" w:rsidRDefault="00B71CD8" w:rsidP="009F3A11">
      <w:pPr>
        <w:spacing w:line="360" w:lineRule="auto"/>
        <w:jc w:val="center"/>
        <w:rPr>
          <w:color w:val="FF0000"/>
        </w:rPr>
      </w:pPr>
    </w:p>
    <w:p w14:paraId="41774FCE" w14:textId="77777777" w:rsidR="00B71CD8" w:rsidRDefault="00B71CD8" w:rsidP="009F3A11">
      <w:pPr>
        <w:spacing w:line="360" w:lineRule="auto"/>
        <w:jc w:val="center"/>
        <w:rPr>
          <w:color w:val="FF0000"/>
        </w:rPr>
      </w:pPr>
    </w:p>
    <w:p w14:paraId="193D5739" w14:textId="77777777" w:rsidR="002A0345" w:rsidRDefault="002A0345" w:rsidP="009F3A11">
      <w:pPr>
        <w:spacing w:line="360" w:lineRule="auto"/>
        <w:jc w:val="center"/>
        <w:rPr>
          <w:color w:val="FF0000"/>
        </w:rPr>
      </w:pPr>
    </w:p>
    <w:p w14:paraId="6147E0D3" w14:textId="77777777" w:rsidR="002A0345" w:rsidRDefault="002A0345" w:rsidP="009F3A11">
      <w:pPr>
        <w:spacing w:line="360" w:lineRule="auto"/>
        <w:jc w:val="center"/>
        <w:rPr>
          <w:color w:val="FF0000"/>
        </w:rPr>
      </w:pPr>
    </w:p>
    <w:p w14:paraId="1D88E48F" w14:textId="77777777" w:rsidR="002A0345" w:rsidRDefault="002A0345" w:rsidP="009F3A11">
      <w:pPr>
        <w:spacing w:line="360" w:lineRule="auto"/>
        <w:jc w:val="center"/>
        <w:rPr>
          <w:color w:val="FF0000"/>
        </w:rPr>
      </w:pPr>
    </w:p>
    <w:p w14:paraId="27B4F6A0" w14:textId="77777777" w:rsidR="00B71CD8" w:rsidRDefault="00B71CD8" w:rsidP="009F3A11">
      <w:pPr>
        <w:spacing w:line="360" w:lineRule="auto"/>
        <w:jc w:val="center"/>
        <w:rPr>
          <w:color w:val="FF0000"/>
        </w:rPr>
      </w:pPr>
    </w:p>
    <w:p w14:paraId="64662633" w14:textId="77777777" w:rsidR="00B71CD8" w:rsidRDefault="00B71CD8" w:rsidP="009F3A11">
      <w:pPr>
        <w:spacing w:line="360" w:lineRule="auto"/>
        <w:jc w:val="center"/>
        <w:rPr>
          <w:color w:val="FF0000"/>
        </w:rPr>
      </w:pPr>
    </w:p>
    <w:p w14:paraId="3DD456B5" w14:textId="77777777" w:rsidR="00B71CD8" w:rsidRDefault="00B71CD8" w:rsidP="009F3A11">
      <w:pPr>
        <w:spacing w:line="360" w:lineRule="auto"/>
        <w:jc w:val="center"/>
        <w:rPr>
          <w:color w:val="FF0000"/>
        </w:rPr>
      </w:pPr>
    </w:p>
    <w:p w14:paraId="160F31FA" w14:textId="77777777" w:rsidR="00B71CD8" w:rsidRDefault="00B71CD8" w:rsidP="009F3A11">
      <w:pPr>
        <w:spacing w:line="360" w:lineRule="auto"/>
        <w:jc w:val="center"/>
        <w:rPr>
          <w:color w:val="FF0000"/>
        </w:rPr>
      </w:pPr>
    </w:p>
    <w:p w14:paraId="5FFCFD97" w14:textId="77777777" w:rsidR="00C52308" w:rsidRPr="002A0345" w:rsidRDefault="002A0345" w:rsidP="009F3A11">
      <w:pPr>
        <w:spacing w:line="360" w:lineRule="auto"/>
        <w:jc w:val="center"/>
        <w:rPr>
          <w:color w:val="000000" w:themeColor="text1"/>
        </w:rPr>
      </w:pPr>
      <w:r w:rsidRPr="002A0345">
        <w:rPr>
          <w:color w:val="000000" w:themeColor="text1"/>
        </w:rPr>
        <w:t>ARCOS</w:t>
      </w:r>
      <w:r w:rsidR="00B71CD8" w:rsidRPr="002A0345">
        <w:rPr>
          <w:color w:val="000000" w:themeColor="text1"/>
        </w:rPr>
        <w:t xml:space="preserve"> - MG</w:t>
      </w:r>
    </w:p>
    <w:p w14:paraId="0799656C" w14:textId="5428C3C9" w:rsidR="00C52308" w:rsidRDefault="00886C88" w:rsidP="009F3A11">
      <w:pPr>
        <w:jc w:val="center"/>
        <w:rPr>
          <w:color w:val="FF0000"/>
        </w:rPr>
      </w:pPr>
      <w:r>
        <w:rPr>
          <w:color w:val="000000" w:themeColor="text1"/>
        </w:rPr>
        <w:t>Março</w:t>
      </w:r>
      <w:r w:rsidR="00B71CD8" w:rsidRPr="002A0345">
        <w:rPr>
          <w:color w:val="000000" w:themeColor="text1"/>
        </w:rPr>
        <w:t xml:space="preserve"> / </w:t>
      </w:r>
      <w:r w:rsidR="002A0345" w:rsidRPr="002A0345">
        <w:rPr>
          <w:color w:val="000000" w:themeColor="text1"/>
        </w:rPr>
        <w:t>202</w:t>
      </w:r>
      <w:r>
        <w:rPr>
          <w:color w:val="000000" w:themeColor="text1"/>
        </w:rPr>
        <w:t>1</w:t>
      </w:r>
      <w:r w:rsidR="00B71CD8">
        <w:br w:type="page"/>
      </w:r>
    </w:p>
    <w:p w14:paraId="22D4925D" w14:textId="77777777" w:rsidR="0034743E" w:rsidRPr="0034743E" w:rsidRDefault="0034743E" w:rsidP="009648D2">
      <w:pPr>
        <w:spacing w:line="360" w:lineRule="auto"/>
        <w:jc w:val="center"/>
        <w:rPr>
          <w:color w:val="0070C0"/>
          <w:sz w:val="16"/>
          <w:szCs w:val="16"/>
        </w:rPr>
      </w:pPr>
    </w:p>
    <w:tbl>
      <w:tblPr>
        <w:tblStyle w:val="31"/>
        <w:tblW w:w="8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5701"/>
      </w:tblGrid>
      <w:tr w:rsidR="00C52308" w14:paraId="235EAA82" w14:textId="77777777">
        <w:tc>
          <w:tcPr>
            <w:tcW w:w="8644" w:type="dxa"/>
            <w:gridSpan w:val="2"/>
            <w:tcBorders>
              <w:top w:val="nil"/>
              <w:left w:val="nil"/>
              <w:bottom w:val="nil"/>
              <w:right w:val="nil"/>
            </w:tcBorders>
            <w:shd w:val="clear" w:color="auto" w:fill="auto"/>
          </w:tcPr>
          <w:p w14:paraId="4FFFC11E" w14:textId="77777777" w:rsidR="00D82609" w:rsidRDefault="00D82609" w:rsidP="009F3A11">
            <w:pPr>
              <w:spacing w:line="360" w:lineRule="auto"/>
              <w:rPr>
                <w:b/>
                <w:u w:val="single"/>
              </w:rPr>
            </w:pPr>
          </w:p>
          <w:p w14:paraId="21A072BE" w14:textId="77777777" w:rsidR="00C52308" w:rsidRDefault="00B71CD8" w:rsidP="009F3A11">
            <w:pPr>
              <w:spacing w:line="360" w:lineRule="auto"/>
              <w:rPr>
                <w:b/>
                <w:u w:val="single"/>
              </w:rPr>
            </w:pPr>
            <w:r>
              <w:rPr>
                <w:b/>
                <w:u w:val="single"/>
              </w:rPr>
              <w:t>Equipe Gestora:</w:t>
            </w:r>
          </w:p>
        </w:tc>
      </w:tr>
      <w:tr w:rsidR="00C52308" w14:paraId="68B1D23D" w14:textId="77777777">
        <w:tc>
          <w:tcPr>
            <w:tcW w:w="2943" w:type="dxa"/>
            <w:tcBorders>
              <w:top w:val="nil"/>
              <w:left w:val="nil"/>
              <w:bottom w:val="nil"/>
              <w:right w:val="nil"/>
            </w:tcBorders>
            <w:shd w:val="clear" w:color="auto" w:fill="auto"/>
          </w:tcPr>
          <w:p w14:paraId="01BFFBA5" w14:textId="77777777" w:rsidR="00C52308" w:rsidRDefault="00B71CD8" w:rsidP="009F3A11">
            <w:pPr>
              <w:spacing w:line="360" w:lineRule="auto"/>
              <w:rPr>
                <w:b/>
              </w:rPr>
            </w:pPr>
            <w:r>
              <w:rPr>
                <w:b/>
              </w:rPr>
              <w:t>Reitor:</w:t>
            </w:r>
          </w:p>
        </w:tc>
        <w:tc>
          <w:tcPr>
            <w:tcW w:w="5701" w:type="dxa"/>
            <w:tcBorders>
              <w:top w:val="nil"/>
              <w:left w:val="nil"/>
              <w:bottom w:val="nil"/>
              <w:right w:val="nil"/>
            </w:tcBorders>
            <w:shd w:val="clear" w:color="auto" w:fill="auto"/>
          </w:tcPr>
          <w:p w14:paraId="3D25A82E" w14:textId="77777777" w:rsidR="00C52308" w:rsidRDefault="00E63210" w:rsidP="009F3A11">
            <w:pPr>
              <w:spacing w:line="360" w:lineRule="auto"/>
            </w:pPr>
            <w:r>
              <w:t>Kléber Gonçalves Glória</w:t>
            </w:r>
          </w:p>
        </w:tc>
      </w:tr>
      <w:tr w:rsidR="00C52308" w14:paraId="47ED206B" w14:textId="77777777">
        <w:tc>
          <w:tcPr>
            <w:tcW w:w="2943" w:type="dxa"/>
            <w:tcBorders>
              <w:top w:val="nil"/>
              <w:left w:val="nil"/>
              <w:bottom w:val="nil"/>
              <w:right w:val="nil"/>
            </w:tcBorders>
            <w:shd w:val="clear" w:color="auto" w:fill="auto"/>
          </w:tcPr>
          <w:p w14:paraId="08DB63BA" w14:textId="77777777" w:rsidR="00C52308" w:rsidRDefault="00B71CD8" w:rsidP="009F3A11">
            <w:pPr>
              <w:spacing w:line="360" w:lineRule="auto"/>
              <w:rPr>
                <w:b/>
              </w:rPr>
            </w:pPr>
            <w:r>
              <w:rPr>
                <w:b/>
              </w:rPr>
              <w:t>Pró-Reitor(a) de Ensino:</w:t>
            </w:r>
          </w:p>
        </w:tc>
        <w:tc>
          <w:tcPr>
            <w:tcW w:w="5701" w:type="dxa"/>
            <w:tcBorders>
              <w:top w:val="nil"/>
              <w:left w:val="nil"/>
              <w:bottom w:val="nil"/>
              <w:right w:val="nil"/>
            </w:tcBorders>
            <w:shd w:val="clear" w:color="auto" w:fill="auto"/>
          </w:tcPr>
          <w:p w14:paraId="638D89D2" w14:textId="77777777" w:rsidR="00C52308" w:rsidRDefault="00E63210" w:rsidP="009F3A11">
            <w:pPr>
              <w:spacing w:line="360" w:lineRule="auto"/>
              <w:rPr>
                <w:color w:val="00000A"/>
              </w:rPr>
            </w:pPr>
            <w:r>
              <w:t>Carlos Henrique Bento</w:t>
            </w:r>
          </w:p>
        </w:tc>
      </w:tr>
      <w:tr w:rsidR="00C52308" w14:paraId="2D0A5077" w14:textId="77777777">
        <w:tc>
          <w:tcPr>
            <w:tcW w:w="2943" w:type="dxa"/>
            <w:tcBorders>
              <w:top w:val="nil"/>
              <w:left w:val="nil"/>
              <w:bottom w:val="nil"/>
              <w:right w:val="nil"/>
            </w:tcBorders>
            <w:shd w:val="clear" w:color="auto" w:fill="auto"/>
          </w:tcPr>
          <w:p w14:paraId="6F018E9F" w14:textId="77777777" w:rsidR="00C52308" w:rsidRDefault="00B71CD8" w:rsidP="009F3A11">
            <w:pPr>
              <w:spacing w:line="360" w:lineRule="auto"/>
              <w:rPr>
                <w:b/>
              </w:rPr>
            </w:pPr>
            <w:r>
              <w:rPr>
                <w:b/>
              </w:rPr>
              <w:t>Diretor(a) Geral:</w:t>
            </w:r>
          </w:p>
        </w:tc>
        <w:tc>
          <w:tcPr>
            <w:tcW w:w="5701" w:type="dxa"/>
            <w:tcBorders>
              <w:top w:val="nil"/>
              <w:left w:val="nil"/>
              <w:bottom w:val="nil"/>
              <w:right w:val="nil"/>
            </w:tcBorders>
            <w:shd w:val="clear" w:color="auto" w:fill="auto"/>
          </w:tcPr>
          <w:p w14:paraId="29C95D3A" w14:textId="77777777" w:rsidR="00C52308" w:rsidRDefault="00E63210" w:rsidP="009F3A11">
            <w:pPr>
              <w:spacing w:line="360" w:lineRule="auto"/>
            </w:pPr>
            <w:r>
              <w:t>Charles Martins Diniz</w:t>
            </w:r>
          </w:p>
        </w:tc>
      </w:tr>
      <w:tr w:rsidR="00C52308" w14:paraId="46437DE6" w14:textId="77777777">
        <w:tc>
          <w:tcPr>
            <w:tcW w:w="2943" w:type="dxa"/>
            <w:tcBorders>
              <w:top w:val="nil"/>
              <w:left w:val="nil"/>
              <w:bottom w:val="nil"/>
              <w:right w:val="nil"/>
            </w:tcBorders>
            <w:shd w:val="clear" w:color="auto" w:fill="auto"/>
          </w:tcPr>
          <w:p w14:paraId="7FBDA943" w14:textId="77777777" w:rsidR="00C52308" w:rsidRDefault="00B71CD8" w:rsidP="009F3A11">
            <w:pPr>
              <w:spacing w:line="360" w:lineRule="auto"/>
              <w:rPr>
                <w:b/>
              </w:rPr>
            </w:pPr>
            <w:r>
              <w:rPr>
                <w:b/>
              </w:rPr>
              <w:t>Diretor(a) de Ensino:</w:t>
            </w:r>
          </w:p>
        </w:tc>
        <w:tc>
          <w:tcPr>
            <w:tcW w:w="5701" w:type="dxa"/>
            <w:tcBorders>
              <w:top w:val="nil"/>
              <w:left w:val="nil"/>
              <w:bottom w:val="nil"/>
              <w:right w:val="nil"/>
            </w:tcBorders>
            <w:shd w:val="clear" w:color="auto" w:fill="auto"/>
          </w:tcPr>
          <w:p w14:paraId="2A136CD9" w14:textId="276672E5" w:rsidR="00C52308" w:rsidRDefault="00886C88" w:rsidP="009F3A11">
            <w:pPr>
              <w:spacing w:line="360" w:lineRule="auto"/>
            </w:pPr>
            <w:r>
              <w:t>Maurício Lourenço Jorge</w:t>
            </w:r>
          </w:p>
        </w:tc>
      </w:tr>
      <w:tr w:rsidR="00C52308" w14:paraId="1FA15319" w14:textId="77777777">
        <w:tc>
          <w:tcPr>
            <w:tcW w:w="2943" w:type="dxa"/>
            <w:tcBorders>
              <w:top w:val="nil"/>
              <w:left w:val="nil"/>
              <w:bottom w:val="nil"/>
              <w:right w:val="nil"/>
            </w:tcBorders>
            <w:shd w:val="clear" w:color="auto" w:fill="auto"/>
          </w:tcPr>
          <w:p w14:paraId="2641BBD2" w14:textId="77777777" w:rsidR="00C52308" w:rsidRDefault="00B71CD8" w:rsidP="009F3A11">
            <w:pPr>
              <w:spacing w:line="360" w:lineRule="auto"/>
              <w:rPr>
                <w:b/>
              </w:rPr>
            </w:pPr>
            <w:r>
              <w:rPr>
                <w:b/>
              </w:rPr>
              <w:t>Coordenador(a) de Curso:</w:t>
            </w:r>
          </w:p>
        </w:tc>
        <w:tc>
          <w:tcPr>
            <w:tcW w:w="5701" w:type="dxa"/>
            <w:tcBorders>
              <w:top w:val="nil"/>
              <w:left w:val="nil"/>
              <w:bottom w:val="nil"/>
              <w:right w:val="nil"/>
            </w:tcBorders>
            <w:shd w:val="clear" w:color="auto" w:fill="auto"/>
          </w:tcPr>
          <w:p w14:paraId="42CF23E8" w14:textId="77777777" w:rsidR="00C52308" w:rsidRDefault="00E63210" w:rsidP="009F3A11">
            <w:pPr>
              <w:spacing w:line="360" w:lineRule="auto"/>
            </w:pPr>
            <w:r>
              <w:t>Luiz Augusto Ferreira de Campos Viana</w:t>
            </w:r>
          </w:p>
        </w:tc>
      </w:tr>
    </w:tbl>
    <w:p w14:paraId="0AFDBB6E" w14:textId="77777777" w:rsidR="00C52308" w:rsidRDefault="00C52308" w:rsidP="009F3A11">
      <w:pPr>
        <w:jc w:val="center"/>
      </w:pPr>
    </w:p>
    <w:p w14:paraId="430C1A2A" w14:textId="77777777" w:rsidR="00C52308" w:rsidRDefault="00C52308" w:rsidP="009F3A11">
      <w:pPr>
        <w:jc w:val="center"/>
      </w:pPr>
    </w:p>
    <w:tbl>
      <w:tblPr>
        <w:tblStyle w:val="30"/>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5"/>
        <w:gridCol w:w="4110"/>
      </w:tblGrid>
      <w:tr w:rsidR="00C52308" w14:paraId="44B38F0B" w14:textId="77777777">
        <w:tc>
          <w:tcPr>
            <w:tcW w:w="8755" w:type="dxa"/>
            <w:gridSpan w:val="2"/>
            <w:tcBorders>
              <w:top w:val="nil"/>
              <w:left w:val="nil"/>
              <w:bottom w:val="nil"/>
              <w:right w:val="nil"/>
            </w:tcBorders>
            <w:shd w:val="clear" w:color="auto" w:fill="auto"/>
          </w:tcPr>
          <w:p w14:paraId="4254A7BB" w14:textId="77777777" w:rsidR="00C52308" w:rsidRDefault="00C52308" w:rsidP="009F3A11">
            <w:pPr>
              <w:spacing w:line="360" w:lineRule="auto"/>
              <w:rPr>
                <w:b/>
                <w:u w:val="single"/>
              </w:rPr>
            </w:pPr>
          </w:p>
        </w:tc>
      </w:tr>
      <w:tr w:rsidR="00C52308" w14:paraId="57497D06" w14:textId="77777777">
        <w:tc>
          <w:tcPr>
            <w:tcW w:w="4645" w:type="dxa"/>
            <w:tcBorders>
              <w:top w:val="nil"/>
              <w:left w:val="nil"/>
              <w:bottom w:val="nil"/>
              <w:right w:val="nil"/>
            </w:tcBorders>
            <w:shd w:val="clear" w:color="auto" w:fill="auto"/>
          </w:tcPr>
          <w:p w14:paraId="3783783B" w14:textId="77777777" w:rsidR="00C52308" w:rsidRDefault="00C52308" w:rsidP="009F3A11">
            <w:pPr>
              <w:spacing w:line="360" w:lineRule="auto"/>
            </w:pPr>
          </w:p>
        </w:tc>
        <w:tc>
          <w:tcPr>
            <w:tcW w:w="4110" w:type="dxa"/>
            <w:tcBorders>
              <w:top w:val="nil"/>
              <w:left w:val="nil"/>
              <w:bottom w:val="nil"/>
              <w:right w:val="nil"/>
            </w:tcBorders>
            <w:shd w:val="clear" w:color="auto" w:fill="auto"/>
          </w:tcPr>
          <w:p w14:paraId="49A8441A" w14:textId="77777777" w:rsidR="00C52308" w:rsidRDefault="00C52308" w:rsidP="009F3A11">
            <w:pPr>
              <w:spacing w:line="360" w:lineRule="auto"/>
            </w:pPr>
          </w:p>
        </w:tc>
      </w:tr>
      <w:tr w:rsidR="00C52308" w14:paraId="0A993E64" w14:textId="77777777">
        <w:tc>
          <w:tcPr>
            <w:tcW w:w="4645" w:type="dxa"/>
            <w:tcBorders>
              <w:top w:val="nil"/>
              <w:left w:val="nil"/>
              <w:bottom w:val="nil"/>
              <w:right w:val="nil"/>
            </w:tcBorders>
            <w:shd w:val="clear" w:color="auto" w:fill="auto"/>
          </w:tcPr>
          <w:p w14:paraId="394E3861" w14:textId="77777777" w:rsidR="00C52308" w:rsidRDefault="00C52308" w:rsidP="009F3A11">
            <w:pPr>
              <w:spacing w:line="360" w:lineRule="auto"/>
            </w:pPr>
          </w:p>
        </w:tc>
        <w:tc>
          <w:tcPr>
            <w:tcW w:w="4110" w:type="dxa"/>
            <w:tcBorders>
              <w:top w:val="nil"/>
              <w:left w:val="nil"/>
              <w:bottom w:val="nil"/>
              <w:right w:val="nil"/>
            </w:tcBorders>
            <w:shd w:val="clear" w:color="auto" w:fill="auto"/>
          </w:tcPr>
          <w:p w14:paraId="08D5BBFB" w14:textId="77777777" w:rsidR="00C52308" w:rsidRDefault="00C52308" w:rsidP="009F3A11">
            <w:pPr>
              <w:spacing w:line="360" w:lineRule="auto"/>
            </w:pPr>
          </w:p>
        </w:tc>
      </w:tr>
      <w:tr w:rsidR="00C52308" w14:paraId="71212E74" w14:textId="77777777">
        <w:tc>
          <w:tcPr>
            <w:tcW w:w="4645" w:type="dxa"/>
            <w:tcBorders>
              <w:top w:val="nil"/>
              <w:left w:val="nil"/>
              <w:bottom w:val="nil"/>
              <w:right w:val="nil"/>
            </w:tcBorders>
            <w:shd w:val="clear" w:color="auto" w:fill="auto"/>
          </w:tcPr>
          <w:p w14:paraId="33FB2A44" w14:textId="77777777" w:rsidR="00C52308" w:rsidRDefault="00C52308" w:rsidP="009F3A11">
            <w:pPr>
              <w:spacing w:line="360" w:lineRule="auto"/>
            </w:pPr>
          </w:p>
        </w:tc>
        <w:tc>
          <w:tcPr>
            <w:tcW w:w="4110" w:type="dxa"/>
            <w:tcBorders>
              <w:top w:val="nil"/>
              <w:left w:val="nil"/>
              <w:bottom w:val="nil"/>
              <w:right w:val="nil"/>
            </w:tcBorders>
            <w:shd w:val="clear" w:color="auto" w:fill="auto"/>
          </w:tcPr>
          <w:p w14:paraId="4591456D" w14:textId="77777777" w:rsidR="00C52308" w:rsidRDefault="00C52308" w:rsidP="009F3A11">
            <w:pPr>
              <w:spacing w:line="360" w:lineRule="auto"/>
            </w:pPr>
          </w:p>
        </w:tc>
      </w:tr>
      <w:tr w:rsidR="00C52308" w14:paraId="4AF58CDD" w14:textId="77777777">
        <w:tc>
          <w:tcPr>
            <w:tcW w:w="4645" w:type="dxa"/>
            <w:tcBorders>
              <w:top w:val="nil"/>
              <w:left w:val="nil"/>
              <w:bottom w:val="nil"/>
              <w:right w:val="nil"/>
            </w:tcBorders>
            <w:shd w:val="clear" w:color="auto" w:fill="auto"/>
          </w:tcPr>
          <w:p w14:paraId="20FFF966" w14:textId="77777777" w:rsidR="00C52308" w:rsidRDefault="00C52308" w:rsidP="009F3A11">
            <w:pPr>
              <w:spacing w:line="360" w:lineRule="auto"/>
            </w:pPr>
          </w:p>
        </w:tc>
        <w:tc>
          <w:tcPr>
            <w:tcW w:w="4110" w:type="dxa"/>
            <w:tcBorders>
              <w:top w:val="nil"/>
              <w:left w:val="nil"/>
              <w:bottom w:val="nil"/>
              <w:right w:val="nil"/>
            </w:tcBorders>
            <w:shd w:val="clear" w:color="auto" w:fill="auto"/>
          </w:tcPr>
          <w:p w14:paraId="170F8F34" w14:textId="77777777" w:rsidR="00C52308" w:rsidRDefault="00C52308" w:rsidP="009F3A11">
            <w:pPr>
              <w:spacing w:line="360" w:lineRule="auto"/>
            </w:pPr>
          </w:p>
        </w:tc>
      </w:tr>
      <w:tr w:rsidR="00C52308" w14:paraId="206ADCDB" w14:textId="77777777">
        <w:tc>
          <w:tcPr>
            <w:tcW w:w="4645" w:type="dxa"/>
            <w:tcBorders>
              <w:top w:val="nil"/>
              <w:left w:val="nil"/>
              <w:bottom w:val="nil"/>
              <w:right w:val="nil"/>
            </w:tcBorders>
            <w:shd w:val="clear" w:color="auto" w:fill="auto"/>
          </w:tcPr>
          <w:p w14:paraId="4929E55C" w14:textId="77777777" w:rsidR="00C52308" w:rsidRDefault="00C52308" w:rsidP="009F3A11">
            <w:pPr>
              <w:spacing w:line="360" w:lineRule="auto"/>
            </w:pPr>
          </w:p>
        </w:tc>
        <w:tc>
          <w:tcPr>
            <w:tcW w:w="4110" w:type="dxa"/>
            <w:tcBorders>
              <w:top w:val="nil"/>
              <w:left w:val="nil"/>
              <w:bottom w:val="nil"/>
              <w:right w:val="nil"/>
            </w:tcBorders>
            <w:shd w:val="clear" w:color="auto" w:fill="auto"/>
          </w:tcPr>
          <w:p w14:paraId="6750C38D" w14:textId="77777777" w:rsidR="00C52308" w:rsidRDefault="00C52308" w:rsidP="009F3A11">
            <w:pPr>
              <w:spacing w:line="360" w:lineRule="auto"/>
            </w:pPr>
          </w:p>
        </w:tc>
      </w:tr>
      <w:tr w:rsidR="00C52308" w14:paraId="2A7CF31D" w14:textId="77777777">
        <w:tc>
          <w:tcPr>
            <w:tcW w:w="4645" w:type="dxa"/>
            <w:tcBorders>
              <w:top w:val="nil"/>
              <w:left w:val="nil"/>
              <w:bottom w:val="nil"/>
              <w:right w:val="nil"/>
            </w:tcBorders>
            <w:shd w:val="clear" w:color="auto" w:fill="auto"/>
          </w:tcPr>
          <w:p w14:paraId="3EA76EDD" w14:textId="77777777" w:rsidR="00C52308" w:rsidRDefault="00C52308" w:rsidP="00741D8F">
            <w:pPr>
              <w:spacing w:line="360" w:lineRule="auto"/>
              <w:rPr>
                <w:color w:val="0070C0"/>
              </w:rPr>
            </w:pPr>
          </w:p>
        </w:tc>
        <w:tc>
          <w:tcPr>
            <w:tcW w:w="4110" w:type="dxa"/>
            <w:tcBorders>
              <w:top w:val="nil"/>
              <w:left w:val="nil"/>
              <w:bottom w:val="nil"/>
              <w:right w:val="nil"/>
            </w:tcBorders>
            <w:shd w:val="clear" w:color="auto" w:fill="auto"/>
          </w:tcPr>
          <w:p w14:paraId="3854DBB1" w14:textId="77777777" w:rsidR="00C52308" w:rsidRDefault="00C52308" w:rsidP="009F3A11">
            <w:pPr>
              <w:spacing w:line="360" w:lineRule="auto"/>
            </w:pPr>
          </w:p>
        </w:tc>
      </w:tr>
    </w:tbl>
    <w:p w14:paraId="168762E6" w14:textId="77777777" w:rsidR="00CD7381" w:rsidRDefault="00CD7381" w:rsidP="009F3A11">
      <w:pPr>
        <w:rPr>
          <w:rFonts w:asciiTheme="majorHAnsi" w:eastAsiaTheme="majorEastAsia" w:hAnsiTheme="majorHAnsi" w:cstheme="majorBidi"/>
          <w:color w:val="365F91" w:themeColor="accent1" w:themeShade="BF"/>
          <w:sz w:val="32"/>
          <w:szCs w:val="32"/>
        </w:rPr>
      </w:pPr>
      <w:r>
        <w:br w:type="page"/>
      </w:r>
    </w:p>
    <w:bookmarkStart w:id="0" w:name="_gjdgxs" w:colFirst="0" w:colLast="0" w:displacedByCustomXml="next"/>
    <w:bookmarkEnd w:id="0" w:displacedByCustomXml="next"/>
    <w:sdt>
      <w:sdtPr>
        <w:rPr>
          <w:rFonts w:ascii="Cambria" w:eastAsia="Cambria" w:hAnsi="Cambria" w:cs="Cambria"/>
          <w:b/>
          <w:color w:val="366091"/>
          <w:sz w:val="28"/>
          <w:szCs w:val="28"/>
        </w:rPr>
        <w:id w:val="-320194322"/>
        <w:docPartObj>
          <w:docPartGallery w:val="Table of Contents"/>
          <w:docPartUnique/>
        </w:docPartObj>
      </w:sdtPr>
      <w:sdtEndPr>
        <w:rPr>
          <w:rStyle w:val="Forte"/>
          <w:rFonts w:ascii="Times New Roman" w:eastAsia="Times New Roman" w:hAnsi="Times New Roman" w:cs="Times New Roman"/>
          <w:bCs/>
          <w:color w:val="000000"/>
          <w:sz w:val="24"/>
          <w:szCs w:val="24"/>
        </w:rPr>
      </w:sdtEndPr>
      <w:sdtContent>
        <w:p w14:paraId="62E9D058" w14:textId="77777777" w:rsidR="002A4499" w:rsidRDefault="002A4499">
          <w:pPr>
            <w:pStyle w:val="CabealhodoSumrio"/>
          </w:pPr>
          <w:r>
            <w:t>Sumário</w:t>
          </w:r>
        </w:p>
        <w:p w14:paraId="59B13404" w14:textId="00B11FC0" w:rsidR="00B221E7" w:rsidRDefault="008C330A">
          <w:pPr>
            <w:pStyle w:val="Sumrio1"/>
            <w:rPr>
              <w:rFonts w:asciiTheme="minorHAnsi" w:eastAsiaTheme="minorEastAsia" w:hAnsiTheme="minorHAnsi" w:cstheme="minorBidi"/>
              <w:noProof/>
              <w:color w:val="auto"/>
              <w:sz w:val="22"/>
              <w:szCs w:val="22"/>
            </w:rPr>
          </w:pPr>
          <w:r w:rsidRPr="00B9614E">
            <w:rPr>
              <w:rStyle w:val="Forte"/>
            </w:rPr>
            <w:fldChar w:fldCharType="begin"/>
          </w:r>
          <w:r w:rsidR="002A4499" w:rsidRPr="00B9614E">
            <w:rPr>
              <w:rStyle w:val="Forte"/>
            </w:rPr>
            <w:instrText xml:space="preserve"> TOC \o "1-3" \h \z \u </w:instrText>
          </w:r>
          <w:r w:rsidRPr="00B9614E">
            <w:rPr>
              <w:rStyle w:val="Forte"/>
            </w:rPr>
            <w:fldChar w:fldCharType="separate"/>
          </w:r>
          <w:hyperlink w:anchor="_Toc105512549" w:history="1">
            <w:r w:rsidR="00B221E7" w:rsidRPr="00A20F28">
              <w:rPr>
                <w:rStyle w:val="Hyperlink"/>
                <w:b/>
                <w:bCs/>
                <w:noProof/>
                <w:highlight w:val="lightGray"/>
              </w:rPr>
              <w:t>1.</w:t>
            </w:r>
            <w:r w:rsidR="00B221E7">
              <w:rPr>
                <w:rFonts w:asciiTheme="minorHAnsi" w:eastAsiaTheme="minorEastAsia" w:hAnsiTheme="minorHAnsi" w:cstheme="minorBidi"/>
                <w:noProof/>
                <w:color w:val="auto"/>
                <w:sz w:val="22"/>
                <w:szCs w:val="22"/>
              </w:rPr>
              <w:tab/>
            </w:r>
            <w:r w:rsidR="00B221E7" w:rsidRPr="00A20F28">
              <w:rPr>
                <w:rStyle w:val="Hyperlink"/>
                <w:b/>
                <w:bCs/>
                <w:noProof/>
                <w:highlight w:val="lightGray"/>
              </w:rPr>
              <w:t>DADOS DO CURSO</w:t>
            </w:r>
            <w:r w:rsidR="00B221E7">
              <w:rPr>
                <w:noProof/>
                <w:webHidden/>
              </w:rPr>
              <w:tab/>
            </w:r>
            <w:r w:rsidR="00B221E7">
              <w:rPr>
                <w:noProof/>
                <w:webHidden/>
              </w:rPr>
              <w:fldChar w:fldCharType="begin"/>
            </w:r>
            <w:r w:rsidR="00B221E7">
              <w:rPr>
                <w:noProof/>
                <w:webHidden/>
              </w:rPr>
              <w:instrText xml:space="preserve"> PAGEREF _Toc105512549 \h </w:instrText>
            </w:r>
            <w:r w:rsidR="00B221E7">
              <w:rPr>
                <w:noProof/>
                <w:webHidden/>
              </w:rPr>
            </w:r>
            <w:r w:rsidR="00B221E7">
              <w:rPr>
                <w:noProof/>
                <w:webHidden/>
              </w:rPr>
              <w:fldChar w:fldCharType="separate"/>
            </w:r>
            <w:r w:rsidR="00B221E7">
              <w:rPr>
                <w:noProof/>
                <w:webHidden/>
              </w:rPr>
              <w:t>5</w:t>
            </w:r>
            <w:r w:rsidR="00B221E7">
              <w:rPr>
                <w:noProof/>
                <w:webHidden/>
              </w:rPr>
              <w:fldChar w:fldCharType="end"/>
            </w:r>
          </w:hyperlink>
        </w:p>
        <w:p w14:paraId="7E2563A7" w14:textId="40F1DA71" w:rsidR="00B221E7" w:rsidRDefault="00B221E7">
          <w:pPr>
            <w:pStyle w:val="Sumrio1"/>
            <w:rPr>
              <w:rFonts w:asciiTheme="minorHAnsi" w:eastAsiaTheme="minorEastAsia" w:hAnsiTheme="minorHAnsi" w:cstheme="minorBidi"/>
              <w:noProof/>
              <w:color w:val="auto"/>
              <w:sz w:val="22"/>
              <w:szCs w:val="22"/>
            </w:rPr>
          </w:pPr>
          <w:hyperlink w:anchor="_Toc105512550" w:history="1">
            <w:r w:rsidRPr="00A20F28">
              <w:rPr>
                <w:rStyle w:val="Hyperlink"/>
                <w:b/>
                <w:bCs/>
                <w:noProof/>
                <w:highlight w:val="lightGray"/>
              </w:rPr>
              <w:t>2.</w:t>
            </w:r>
            <w:r>
              <w:rPr>
                <w:rFonts w:asciiTheme="minorHAnsi" w:eastAsiaTheme="minorEastAsia" w:hAnsiTheme="minorHAnsi" w:cstheme="minorBidi"/>
                <w:noProof/>
                <w:color w:val="auto"/>
                <w:sz w:val="22"/>
                <w:szCs w:val="22"/>
              </w:rPr>
              <w:tab/>
            </w:r>
            <w:r w:rsidRPr="00A20F28">
              <w:rPr>
                <w:rStyle w:val="Hyperlink"/>
                <w:b/>
                <w:bCs/>
                <w:noProof/>
                <w:highlight w:val="lightGray"/>
              </w:rPr>
              <w:t>INTRODUÇÃO</w:t>
            </w:r>
            <w:r>
              <w:rPr>
                <w:noProof/>
                <w:webHidden/>
              </w:rPr>
              <w:tab/>
            </w:r>
            <w:r>
              <w:rPr>
                <w:noProof/>
                <w:webHidden/>
              </w:rPr>
              <w:fldChar w:fldCharType="begin"/>
            </w:r>
            <w:r>
              <w:rPr>
                <w:noProof/>
                <w:webHidden/>
              </w:rPr>
              <w:instrText xml:space="preserve"> PAGEREF _Toc105512550 \h </w:instrText>
            </w:r>
            <w:r>
              <w:rPr>
                <w:noProof/>
                <w:webHidden/>
              </w:rPr>
            </w:r>
            <w:r>
              <w:rPr>
                <w:noProof/>
                <w:webHidden/>
              </w:rPr>
              <w:fldChar w:fldCharType="separate"/>
            </w:r>
            <w:r>
              <w:rPr>
                <w:noProof/>
                <w:webHidden/>
              </w:rPr>
              <w:t>6</w:t>
            </w:r>
            <w:r>
              <w:rPr>
                <w:noProof/>
                <w:webHidden/>
              </w:rPr>
              <w:fldChar w:fldCharType="end"/>
            </w:r>
          </w:hyperlink>
        </w:p>
        <w:p w14:paraId="7B6CF493" w14:textId="62438617" w:rsidR="00B221E7" w:rsidRDefault="00B221E7">
          <w:pPr>
            <w:pStyle w:val="Sumrio1"/>
            <w:rPr>
              <w:rFonts w:asciiTheme="minorHAnsi" w:eastAsiaTheme="minorEastAsia" w:hAnsiTheme="minorHAnsi" w:cstheme="minorBidi"/>
              <w:noProof/>
              <w:color w:val="auto"/>
              <w:sz w:val="22"/>
              <w:szCs w:val="22"/>
            </w:rPr>
          </w:pPr>
          <w:hyperlink w:anchor="_Toc105512551" w:history="1">
            <w:r w:rsidRPr="00A20F28">
              <w:rPr>
                <w:rStyle w:val="Hyperlink"/>
                <w:b/>
                <w:bCs/>
                <w:noProof/>
                <w:highlight w:val="lightGray"/>
              </w:rPr>
              <w:t>3.</w:t>
            </w:r>
            <w:r>
              <w:rPr>
                <w:rFonts w:asciiTheme="minorHAnsi" w:eastAsiaTheme="minorEastAsia" w:hAnsiTheme="minorHAnsi" w:cstheme="minorBidi"/>
                <w:noProof/>
                <w:color w:val="auto"/>
                <w:sz w:val="22"/>
                <w:szCs w:val="22"/>
              </w:rPr>
              <w:tab/>
            </w:r>
            <w:r w:rsidRPr="00A20F28">
              <w:rPr>
                <w:rStyle w:val="Hyperlink"/>
                <w:b/>
                <w:bCs/>
                <w:noProof/>
                <w:highlight w:val="lightGray"/>
              </w:rPr>
              <w:t xml:space="preserve">CONTEXTUALIZAÇÃO DA INSTITUIÇÃO E DO </w:t>
            </w:r>
            <w:r w:rsidRPr="00A20F28">
              <w:rPr>
                <w:rStyle w:val="Hyperlink"/>
                <w:b/>
                <w:bCs/>
                <w:i/>
                <w:noProof/>
                <w:highlight w:val="lightGray"/>
              </w:rPr>
              <w:t>CAMPUS</w:t>
            </w:r>
            <w:r>
              <w:rPr>
                <w:noProof/>
                <w:webHidden/>
              </w:rPr>
              <w:tab/>
            </w:r>
            <w:r>
              <w:rPr>
                <w:noProof/>
                <w:webHidden/>
              </w:rPr>
              <w:fldChar w:fldCharType="begin"/>
            </w:r>
            <w:r>
              <w:rPr>
                <w:noProof/>
                <w:webHidden/>
              </w:rPr>
              <w:instrText xml:space="preserve"> PAGEREF _Toc105512551 \h </w:instrText>
            </w:r>
            <w:r>
              <w:rPr>
                <w:noProof/>
                <w:webHidden/>
              </w:rPr>
            </w:r>
            <w:r>
              <w:rPr>
                <w:noProof/>
                <w:webHidden/>
              </w:rPr>
              <w:fldChar w:fldCharType="separate"/>
            </w:r>
            <w:r>
              <w:rPr>
                <w:noProof/>
                <w:webHidden/>
              </w:rPr>
              <w:t>6</w:t>
            </w:r>
            <w:r>
              <w:rPr>
                <w:noProof/>
                <w:webHidden/>
              </w:rPr>
              <w:fldChar w:fldCharType="end"/>
            </w:r>
          </w:hyperlink>
        </w:p>
        <w:p w14:paraId="1DEFB5CC" w14:textId="1163CCED"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52" w:history="1">
            <w:r w:rsidRPr="00A20F28">
              <w:rPr>
                <w:rStyle w:val="Hyperlink"/>
                <w:b/>
                <w:bCs/>
                <w:noProof/>
                <w:highlight w:val="lightGray"/>
              </w:rPr>
              <w:t>3.1</w:t>
            </w:r>
            <w:r>
              <w:rPr>
                <w:rFonts w:asciiTheme="minorHAnsi" w:eastAsiaTheme="minorEastAsia" w:hAnsiTheme="minorHAnsi" w:cstheme="minorBidi"/>
                <w:noProof/>
                <w:color w:val="auto"/>
                <w:sz w:val="22"/>
                <w:szCs w:val="22"/>
              </w:rPr>
              <w:tab/>
            </w:r>
            <w:r w:rsidRPr="00A20F28">
              <w:rPr>
                <w:rStyle w:val="Hyperlink"/>
                <w:b/>
                <w:bCs/>
                <w:noProof/>
                <w:highlight w:val="lightGray"/>
              </w:rPr>
              <w:t>Contextualização da Instituição</w:t>
            </w:r>
            <w:r>
              <w:rPr>
                <w:noProof/>
                <w:webHidden/>
              </w:rPr>
              <w:tab/>
            </w:r>
            <w:r>
              <w:rPr>
                <w:noProof/>
                <w:webHidden/>
              </w:rPr>
              <w:fldChar w:fldCharType="begin"/>
            </w:r>
            <w:r>
              <w:rPr>
                <w:noProof/>
                <w:webHidden/>
              </w:rPr>
              <w:instrText xml:space="preserve"> PAGEREF _Toc105512552 \h </w:instrText>
            </w:r>
            <w:r>
              <w:rPr>
                <w:noProof/>
                <w:webHidden/>
              </w:rPr>
            </w:r>
            <w:r>
              <w:rPr>
                <w:noProof/>
                <w:webHidden/>
              </w:rPr>
              <w:fldChar w:fldCharType="separate"/>
            </w:r>
            <w:r>
              <w:rPr>
                <w:noProof/>
                <w:webHidden/>
              </w:rPr>
              <w:t>6</w:t>
            </w:r>
            <w:r>
              <w:rPr>
                <w:noProof/>
                <w:webHidden/>
              </w:rPr>
              <w:fldChar w:fldCharType="end"/>
            </w:r>
          </w:hyperlink>
        </w:p>
        <w:p w14:paraId="101E1978" w14:textId="6735DF90"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53" w:history="1">
            <w:r w:rsidRPr="00A20F28">
              <w:rPr>
                <w:rStyle w:val="Hyperlink"/>
                <w:b/>
                <w:bCs/>
                <w:noProof/>
                <w:highlight w:val="lightGray"/>
              </w:rPr>
              <w:t>3.2</w:t>
            </w:r>
            <w:r>
              <w:rPr>
                <w:rFonts w:asciiTheme="minorHAnsi" w:eastAsiaTheme="minorEastAsia" w:hAnsiTheme="minorHAnsi" w:cstheme="minorBidi"/>
                <w:noProof/>
                <w:color w:val="auto"/>
                <w:sz w:val="22"/>
                <w:szCs w:val="22"/>
              </w:rPr>
              <w:tab/>
            </w:r>
            <w:r w:rsidRPr="00A20F28">
              <w:rPr>
                <w:rStyle w:val="Hyperlink"/>
                <w:b/>
                <w:bCs/>
                <w:noProof/>
                <w:highlight w:val="lightGray"/>
              </w:rPr>
              <w:t xml:space="preserve">Contextualização do </w:t>
            </w:r>
            <w:r w:rsidRPr="00A20F28">
              <w:rPr>
                <w:rStyle w:val="Hyperlink"/>
                <w:b/>
                <w:bCs/>
                <w:i/>
                <w:noProof/>
                <w:highlight w:val="lightGray"/>
              </w:rPr>
              <w:t>campus</w:t>
            </w:r>
            <w:r>
              <w:rPr>
                <w:noProof/>
                <w:webHidden/>
              </w:rPr>
              <w:tab/>
            </w:r>
            <w:r>
              <w:rPr>
                <w:noProof/>
                <w:webHidden/>
              </w:rPr>
              <w:fldChar w:fldCharType="begin"/>
            </w:r>
            <w:r>
              <w:rPr>
                <w:noProof/>
                <w:webHidden/>
              </w:rPr>
              <w:instrText xml:space="preserve"> PAGEREF _Toc105512553 \h </w:instrText>
            </w:r>
            <w:r>
              <w:rPr>
                <w:noProof/>
                <w:webHidden/>
              </w:rPr>
            </w:r>
            <w:r>
              <w:rPr>
                <w:noProof/>
                <w:webHidden/>
              </w:rPr>
              <w:fldChar w:fldCharType="separate"/>
            </w:r>
            <w:r>
              <w:rPr>
                <w:noProof/>
                <w:webHidden/>
              </w:rPr>
              <w:t>8</w:t>
            </w:r>
            <w:r>
              <w:rPr>
                <w:noProof/>
                <w:webHidden/>
              </w:rPr>
              <w:fldChar w:fldCharType="end"/>
            </w:r>
          </w:hyperlink>
        </w:p>
        <w:p w14:paraId="6DC3D992" w14:textId="3B6796DD" w:rsidR="00B221E7" w:rsidRDefault="00B221E7">
          <w:pPr>
            <w:pStyle w:val="Sumrio1"/>
            <w:rPr>
              <w:rFonts w:asciiTheme="minorHAnsi" w:eastAsiaTheme="minorEastAsia" w:hAnsiTheme="minorHAnsi" w:cstheme="minorBidi"/>
              <w:noProof/>
              <w:color w:val="auto"/>
              <w:sz w:val="22"/>
              <w:szCs w:val="22"/>
            </w:rPr>
          </w:pPr>
          <w:hyperlink w:anchor="_Toc105512554" w:history="1">
            <w:r w:rsidRPr="00A20F28">
              <w:rPr>
                <w:rStyle w:val="Hyperlink"/>
                <w:b/>
                <w:bCs/>
                <w:noProof/>
                <w:highlight w:val="lightGray"/>
              </w:rPr>
              <w:t>4.</w:t>
            </w:r>
            <w:r>
              <w:rPr>
                <w:rFonts w:asciiTheme="minorHAnsi" w:eastAsiaTheme="minorEastAsia" w:hAnsiTheme="minorHAnsi" w:cstheme="minorBidi"/>
                <w:noProof/>
                <w:color w:val="auto"/>
                <w:sz w:val="22"/>
                <w:szCs w:val="22"/>
              </w:rPr>
              <w:tab/>
            </w:r>
            <w:r w:rsidRPr="00A20F28">
              <w:rPr>
                <w:rStyle w:val="Hyperlink"/>
                <w:b/>
                <w:bCs/>
                <w:noProof/>
                <w:highlight w:val="lightGray"/>
              </w:rPr>
              <w:t>CONTEXTO EDUCACIONAL E POLÍTICAS INSTITUCIONAIS NO ÂMBITO DO CURSO</w:t>
            </w:r>
            <w:r>
              <w:rPr>
                <w:noProof/>
                <w:webHidden/>
              </w:rPr>
              <w:tab/>
            </w:r>
            <w:r>
              <w:rPr>
                <w:noProof/>
                <w:webHidden/>
              </w:rPr>
              <w:fldChar w:fldCharType="begin"/>
            </w:r>
            <w:r>
              <w:rPr>
                <w:noProof/>
                <w:webHidden/>
              </w:rPr>
              <w:instrText xml:space="preserve"> PAGEREF _Toc105512554 \h </w:instrText>
            </w:r>
            <w:r>
              <w:rPr>
                <w:noProof/>
                <w:webHidden/>
              </w:rPr>
            </w:r>
            <w:r>
              <w:rPr>
                <w:noProof/>
                <w:webHidden/>
              </w:rPr>
              <w:fldChar w:fldCharType="separate"/>
            </w:r>
            <w:r>
              <w:rPr>
                <w:noProof/>
                <w:webHidden/>
              </w:rPr>
              <w:t>9</w:t>
            </w:r>
            <w:r>
              <w:rPr>
                <w:noProof/>
                <w:webHidden/>
              </w:rPr>
              <w:fldChar w:fldCharType="end"/>
            </w:r>
          </w:hyperlink>
        </w:p>
        <w:p w14:paraId="0D7EB319" w14:textId="6CDEA6CC" w:rsidR="00B221E7" w:rsidRDefault="00B221E7">
          <w:pPr>
            <w:pStyle w:val="Sumrio1"/>
            <w:rPr>
              <w:rFonts w:asciiTheme="minorHAnsi" w:eastAsiaTheme="minorEastAsia" w:hAnsiTheme="minorHAnsi" w:cstheme="minorBidi"/>
              <w:noProof/>
              <w:color w:val="auto"/>
              <w:sz w:val="22"/>
              <w:szCs w:val="22"/>
            </w:rPr>
          </w:pPr>
          <w:hyperlink w:anchor="_Toc105512555" w:history="1">
            <w:r w:rsidRPr="00A20F28">
              <w:rPr>
                <w:rStyle w:val="Hyperlink"/>
                <w:b/>
                <w:bCs/>
                <w:noProof/>
                <w:highlight w:val="lightGray"/>
              </w:rPr>
              <w:t>4.1 Contexto educacional e justificativa do curso</w:t>
            </w:r>
            <w:r>
              <w:rPr>
                <w:noProof/>
                <w:webHidden/>
              </w:rPr>
              <w:tab/>
            </w:r>
            <w:r>
              <w:rPr>
                <w:noProof/>
                <w:webHidden/>
              </w:rPr>
              <w:fldChar w:fldCharType="begin"/>
            </w:r>
            <w:r>
              <w:rPr>
                <w:noProof/>
                <w:webHidden/>
              </w:rPr>
              <w:instrText xml:space="preserve"> PAGEREF _Toc105512555 \h </w:instrText>
            </w:r>
            <w:r>
              <w:rPr>
                <w:noProof/>
                <w:webHidden/>
              </w:rPr>
            </w:r>
            <w:r>
              <w:rPr>
                <w:noProof/>
                <w:webHidden/>
              </w:rPr>
              <w:fldChar w:fldCharType="separate"/>
            </w:r>
            <w:r>
              <w:rPr>
                <w:noProof/>
                <w:webHidden/>
              </w:rPr>
              <w:t>10</w:t>
            </w:r>
            <w:r>
              <w:rPr>
                <w:noProof/>
                <w:webHidden/>
              </w:rPr>
              <w:fldChar w:fldCharType="end"/>
            </w:r>
          </w:hyperlink>
        </w:p>
        <w:p w14:paraId="50A97FB4" w14:textId="0E81A83D"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56" w:history="1">
            <w:r w:rsidRPr="00A20F28">
              <w:rPr>
                <w:rStyle w:val="Hyperlink"/>
                <w:b/>
                <w:bCs/>
                <w:noProof/>
                <w:highlight w:val="lightGray"/>
              </w:rPr>
              <w:t>4.2</w:t>
            </w:r>
            <w:r>
              <w:rPr>
                <w:rFonts w:asciiTheme="minorHAnsi" w:eastAsiaTheme="minorEastAsia" w:hAnsiTheme="minorHAnsi" w:cstheme="minorBidi"/>
                <w:noProof/>
                <w:color w:val="auto"/>
                <w:sz w:val="22"/>
                <w:szCs w:val="22"/>
              </w:rPr>
              <w:tab/>
            </w:r>
            <w:r w:rsidRPr="00A20F28">
              <w:rPr>
                <w:rStyle w:val="Hyperlink"/>
                <w:b/>
                <w:bCs/>
                <w:noProof/>
                <w:highlight w:val="lightGray"/>
              </w:rPr>
              <w:t>Políticas Institucionais no âmbito do curso</w:t>
            </w:r>
            <w:r>
              <w:rPr>
                <w:noProof/>
                <w:webHidden/>
              </w:rPr>
              <w:tab/>
            </w:r>
            <w:r>
              <w:rPr>
                <w:noProof/>
                <w:webHidden/>
              </w:rPr>
              <w:fldChar w:fldCharType="begin"/>
            </w:r>
            <w:r>
              <w:rPr>
                <w:noProof/>
                <w:webHidden/>
              </w:rPr>
              <w:instrText xml:space="preserve"> PAGEREF _Toc105512556 \h </w:instrText>
            </w:r>
            <w:r>
              <w:rPr>
                <w:noProof/>
                <w:webHidden/>
              </w:rPr>
            </w:r>
            <w:r>
              <w:rPr>
                <w:noProof/>
                <w:webHidden/>
              </w:rPr>
              <w:fldChar w:fldCharType="separate"/>
            </w:r>
            <w:r>
              <w:rPr>
                <w:noProof/>
                <w:webHidden/>
              </w:rPr>
              <w:t>12</w:t>
            </w:r>
            <w:r>
              <w:rPr>
                <w:noProof/>
                <w:webHidden/>
              </w:rPr>
              <w:fldChar w:fldCharType="end"/>
            </w:r>
          </w:hyperlink>
        </w:p>
        <w:p w14:paraId="1194EA05" w14:textId="360F53A0" w:rsidR="00B221E7" w:rsidRDefault="00B221E7">
          <w:pPr>
            <w:pStyle w:val="Sumrio1"/>
            <w:rPr>
              <w:rFonts w:asciiTheme="minorHAnsi" w:eastAsiaTheme="minorEastAsia" w:hAnsiTheme="minorHAnsi" w:cstheme="minorBidi"/>
              <w:noProof/>
              <w:color w:val="auto"/>
              <w:sz w:val="22"/>
              <w:szCs w:val="22"/>
            </w:rPr>
          </w:pPr>
          <w:hyperlink w:anchor="_Toc105512557" w:history="1">
            <w:r w:rsidRPr="00A20F28">
              <w:rPr>
                <w:rStyle w:val="Hyperlink"/>
                <w:b/>
                <w:bCs/>
                <w:noProof/>
                <w:highlight w:val="lightGray"/>
              </w:rPr>
              <w:t>5.</w:t>
            </w:r>
            <w:r>
              <w:rPr>
                <w:rFonts w:asciiTheme="minorHAnsi" w:eastAsiaTheme="minorEastAsia" w:hAnsiTheme="minorHAnsi" w:cstheme="minorBidi"/>
                <w:noProof/>
                <w:color w:val="auto"/>
                <w:sz w:val="22"/>
                <w:szCs w:val="22"/>
              </w:rPr>
              <w:tab/>
            </w:r>
            <w:r w:rsidRPr="00A20F28">
              <w:rPr>
                <w:rStyle w:val="Hyperlink"/>
                <w:b/>
                <w:bCs/>
                <w:noProof/>
                <w:highlight w:val="lightGray"/>
              </w:rPr>
              <w:t>OBJETIVOS</w:t>
            </w:r>
            <w:r>
              <w:rPr>
                <w:noProof/>
                <w:webHidden/>
              </w:rPr>
              <w:tab/>
            </w:r>
            <w:r>
              <w:rPr>
                <w:noProof/>
                <w:webHidden/>
              </w:rPr>
              <w:fldChar w:fldCharType="begin"/>
            </w:r>
            <w:r>
              <w:rPr>
                <w:noProof/>
                <w:webHidden/>
              </w:rPr>
              <w:instrText xml:space="preserve"> PAGEREF _Toc105512557 \h </w:instrText>
            </w:r>
            <w:r>
              <w:rPr>
                <w:noProof/>
                <w:webHidden/>
              </w:rPr>
            </w:r>
            <w:r>
              <w:rPr>
                <w:noProof/>
                <w:webHidden/>
              </w:rPr>
              <w:fldChar w:fldCharType="separate"/>
            </w:r>
            <w:r>
              <w:rPr>
                <w:noProof/>
                <w:webHidden/>
              </w:rPr>
              <w:t>16</w:t>
            </w:r>
            <w:r>
              <w:rPr>
                <w:noProof/>
                <w:webHidden/>
              </w:rPr>
              <w:fldChar w:fldCharType="end"/>
            </w:r>
          </w:hyperlink>
        </w:p>
        <w:p w14:paraId="18E27C30" w14:textId="0F72929D"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58" w:history="1">
            <w:r w:rsidRPr="00A20F28">
              <w:rPr>
                <w:rStyle w:val="Hyperlink"/>
                <w:b/>
                <w:noProof/>
                <w:highlight w:val="lightGray"/>
              </w:rPr>
              <w:t>5.1</w:t>
            </w:r>
            <w:r>
              <w:rPr>
                <w:rFonts w:asciiTheme="minorHAnsi" w:eastAsiaTheme="minorEastAsia" w:hAnsiTheme="minorHAnsi" w:cstheme="minorBidi"/>
                <w:noProof/>
                <w:color w:val="auto"/>
                <w:sz w:val="22"/>
                <w:szCs w:val="22"/>
              </w:rPr>
              <w:tab/>
            </w:r>
            <w:r w:rsidRPr="00A20F28">
              <w:rPr>
                <w:rStyle w:val="Hyperlink"/>
                <w:b/>
                <w:bCs/>
                <w:noProof/>
                <w:highlight w:val="lightGray"/>
              </w:rPr>
              <w:t>Objetivo geral</w:t>
            </w:r>
            <w:r>
              <w:rPr>
                <w:noProof/>
                <w:webHidden/>
              </w:rPr>
              <w:tab/>
            </w:r>
            <w:r>
              <w:rPr>
                <w:noProof/>
                <w:webHidden/>
              </w:rPr>
              <w:fldChar w:fldCharType="begin"/>
            </w:r>
            <w:r>
              <w:rPr>
                <w:noProof/>
                <w:webHidden/>
              </w:rPr>
              <w:instrText xml:space="preserve"> PAGEREF _Toc105512558 \h </w:instrText>
            </w:r>
            <w:r>
              <w:rPr>
                <w:noProof/>
                <w:webHidden/>
              </w:rPr>
            </w:r>
            <w:r>
              <w:rPr>
                <w:noProof/>
                <w:webHidden/>
              </w:rPr>
              <w:fldChar w:fldCharType="separate"/>
            </w:r>
            <w:r>
              <w:rPr>
                <w:noProof/>
                <w:webHidden/>
              </w:rPr>
              <w:t>16</w:t>
            </w:r>
            <w:r>
              <w:rPr>
                <w:noProof/>
                <w:webHidden/>
              </w:rPr>
              <w:fldChar w:fldCharType="end"/>
            </w:r>
          </w:hyperlink>
        </w:p>
        <w:p w14:paraId="43C30405" w14:textId="67A0714C"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59" w:history="1">
            <w:r w:rsidRPr="00A20F28">
              <w:rPr>
                <w:rStyle w:val="Hyperlink"/>
                <w:b/>
                <w:bCs/>
                <w:noProof/>
                <w:highlight w:val="lightGray"/>
              </w:rPr>
              <w:t>5.2</w:t>
            </w:r>
            <w:r>
              <w:rPr>
                <w:rFonts w:asciiTheme="minorHAnsi" w:eastAsiaTheme="minorEastAsia" w:hAnsiTheme="minorHAnsi" w:cstheme="minorBidi"/>
                <w:noProof/>
                <w:color w:val="auto"/>
                <w:sz w:val="22"/>
                <w:szCs w:val="22"/>
              </w:rPr>
              <w:tab/>
            </w:r>
            <w:r w:rsidRPr="00A20F28">
              <w:rPr>
                <w:rStyle w:val="Hyperlink"/>
                <w:b/>
                <w:bCs/>
                <w:noProof/>
                <w:highlight w:val="lightGray"/>
              </w:rPr>
              <w:t>Objetivos específicos</w:t>
            </w:r>
            <w:r>
              <w:rPr>
                <w:noProof/>
                <w:webHidden/>
              </w:rPr>
              <w:tab/>
            </w:r>
            <w:r>
              <w:rPr>
                <w:noProof/>
                <w:webHidden/>
              </w:rPr>
              <w:fldChar w:fldCharType="begin"/>
            </w:r>
            <w:r>
              <w:rPr>
                <w:noProof/>
                <w:webHidden/>
              </w:rPr>
              <w:instrText xml:space="preserve"> PAGEREF _Toc105512559 \h </w:instrText>
            </w:r>
            <w:r>
              <w:rPr>
                <w:noProof/>
                <w:webHidden/>
              </w:rPr>
            </w:r>
            <w:r>
              <w:rPr>
                <w:noProof/>
                <w:webHidden/>
              </w:rPr>
              <w:fldChar w:fldCharType="separate"/>
            </w:r>
            <w:r>
              <w:rPr>
                <w:noProof/>
                <w:webHidden/>
              </w:rPr>
              <w:t>16</w:t>
            </w:r>
            <w:r>
              <w:rPr>
                <w:noProof/>
                <w:webHidden/>
              </w:rPr>
              <w:fldChar w:fldCharType="end"/>
            </w:r>
          </w:hyperlink>
        </w:p>
        <w:p w14:paraId="2B7E11B4" w14:textId="094FA2C9" w:rsidR="00B221E7" w:rsidRDefault="00B221E7">
          <w:pPr>
            <w:pStyle w:val="Sumrio1"/>
            <w:rPr>
              <w:rFonts w:asciiTheme="minorHAnsi" w:eastAsiaTheme="minorEastAsia" w:hAnsiTheme="minorHAnsi" w:cstheme="minorBidi"/>
              <w:noProof/>
              <w:color w:val="auto"/>
              <w:sz w:val="22"/>
              <w:szCs w:val="22"/>
            </w:rPr>
          </w:pPr>
          <w:hyperlink w:anchor="_Toc105512560" w:history="1">
            <w:r w:rsidRPr="00A20F28">
              <w:rPr>
                <w:rStyle w:val="Hyperlink"/>
                <w:b/>
                <w:bCs/>
                <w:noProof/>
                <w:highlight w:val="lightGray"/>
              </w:rPr>
              <w:t>6</w:t>
            </w:r>
            <w:r>
              <w:rPr>
                <w:rFonts w:asciiTheme="minorHAnsi" w:eastAsiaTheme="minorEastAsia" w:hAnsiTheme="minorHAnsi" w:cstheme="minorBidi"/>
                <w:noProof/>
                <w:color w:val="auto"/>
                <w:sz w:val="22"/>
                <w:szCs w:val="22"/>
              </w:rPr>
              <w:tab/>
            </w:r>
            <w:r w:rsidRPr="00A20F28">
              <w:rPr>
                <w:rStyle w:val="Hyperlink"/>
                <w:b/>
                <w:bCs/>
                <w:noProof/>
                <w:highlight w:val="lightGray"/>
              </w:rPr>
              <w:t>PERFIL PROFISSIONAL DO EGRESSO</w:t>
            </w:r>
            <w:r>
              <w:rPr>
                <w:noProof/>
                <w:webHidden/>
              </w:rPr>
              <w:tab/>
            </w:r>
            <w:r>
              <w:rPr>
                <w:noProof/>
                <w:webHidden/>
              </w:rPr>
              <w:fldChar w:fldCharType="begin"/>
            </w:r>
            <w:r>
              <w:rPr>
                <w:noProof/>
                <w:webHidden/>
              </w:rPr>
              <w:instrText xml:space="preserve"> PAGEREF _Toc105512560 \h </w:instrText>
            </w:r>
            <w:r>
              <w:rPr>
                <w:noProof/>
                <w:webHidden/>
              </w:rPr>
            </w:r>
            <w:r>
              <w:rPr>
                <w:noProof/>
                <w:webHidden/>
              </w:rPr>
              <w:fldChar w:fldCharType="separate"/>
            </w:r>
            <w:r>
              <w:rPr>
                <w:noProof/>
                <w:webHidden/>
              </w:rPr>
              <w:t>17</w:t>
            </w:r>
            <w:r>
              <w:rPr>
                <w:noProof/>
                <w:webHidden/>
              </w:rPr>
              <w:fldChar w:fldCharType="end"/>
            </w:r>
          </w:hyperlink>
        </w:p>
        <w:p w14:paraId="1E79F0B9" w14:textId="02A4B905"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61" w:history="1">
            <w:r w:rsidRPr="00A20F28">
              <w:rPr>
                <w:rStyle w:val="Hyperlink"/>
                <w:b/>
                <w:bCs/>
                <w:noProof/>
                <w:highlight w:val="lightGray"/>
              </w:rPr>
              <w:t>6.1</w:t>
            </w:r>
            <w:r>
              <w:rPr>
                <w:rFonts w:asciiTheme="minorHAnsi" w:eastAsiaTheme="minorEastAsia" w:hAnsiTheme="minorHAnsi" w:cstheme="minorBidi"/>
                <w:noProof/>
                <w:color w:val="auto"/>
                <w:sz w:val="22"/>
                <w:szCs w:val="22"/>
              </w:rPr>
              <w:tab/>
            </w:r>
            <w:r w:rsidRPr="00A20F28">
              <w:rPr>
                <w:rStyle w:val="Hyperlink"/>
                <w:b/>
                <w:bCs/>
                <w:noProof/>
                <w:highlight w:val="lightGray"/>
              </w:rPr>
              <w:t>Perfil profissional de conclusão</w:t>
            </w:r>
            <w:r>
              <w:rPr>
                <w:noProof/>
                <w:webHidden/>
              </w:rPr>
              <w:tab/>
            </w:r>
            <w:r>
              <w:rPr>
                <w:noProof/>
                <w:webHidden/>
              </w:rPr>
              <w:fldChar w:fldCharType="begin"/>
            </w:r>
            <w:r>
              <w:rPr>
                <w:noProof/>
                <w:webHidden/>
              </w:rPr>
              <w:instrText xml:space="preserve"> PAGEREF _Toc105512561 \h </w:instrText>
            </w:r>
            <w:r>
              <w:rPr>
                <w:noProof/>
                <w:webHidden/>
              </w:rPr>
            </w:r>
            <w:r>
              <w:rPr>
                <w:noProof/>
                <w:webHidden/>
              </w:rPr>
              <w:fldChar w:fldCharType="separate"/>
            </w:r>
            <w:r>
              <w:rPr>
                <w:noProof/>
                <w:webHidden/>
              </w:rPr>
              <w:t>17</w:t>
            </w:r>
            <w:r>
              <w:rPr>
                <w:noProof/>
                <w:webHidden/>
              </w:rPr>
              <w:fldChar w:fldCharType="end"/>
            </w:r>
          </w:hyperlink>
        </w:p>
        <w:p w14:paraId="4714A3E0" w14:textId="71D49D6B" w:rsidR="00B221E7" w:rsidRDefault="00B221E7">
          <w:pPr>
            <w:pStyle w:val="Sumrio1"/>
            <w:rPr>
              <w:rFonts w:asciiTheme="minorHAnsi" w:eastAsiaTheme="minorEastAsia" w:hAnsiTheme="minorHAnsi" w:cstheme="minorBidi"/>
              <w:noProof/>
              <w:color w:val="auto"/>
              <w:sz w:val="22"/>
              <w:szCs w:val="22"/>
            </w:rPr>
          </w:pPr>
          <w:hyperlink w:anchor="_Toc105512562" w:history="1">
            <w:r w:rsidRPr="00A20F28">
              <w:rPr>
                <w:rStyle w:val="Hyperlink"/>
                <w:b/>
                <w:bCs/>
                <w:noProof/>
                <w:highlight w:val="lightGray"/>
              </w:rPr>
              <w:t>6.2 Representação gráfica do perfil de formação</w:t>
            </w:r>
            <w:r>
              <w:rPr>
                <w:noProof/>
                <w:webHidden/>
              </w:rPr>
              <w:tab/>
            </w:r>
            <w:r>
              <w:rPr>
                <w:noProof/>
                <w:webHidden/>
              </w:rPr>
              <w:fldChar w:fldCharType="begin"/>
            </w:r>
            <w:r>
              <w:rPr>
                <w:noProof/>
                <w:webHidden/>
              </w:rPr>
              <w:instrText xml:space="preserve"> PAGEREF _Toc105512562 \h </w:instrText>
            </w:r>
            <w:r>
              <w:rPr>
                <w:noProof/>
                <w:webHidden/>
              </w:rPr>
            </w:r>
            <w:r>
              <w:rPr>
                <w:noProof/>
                <w:webHidden/>
              </w:rPr>
              <w:fldChar w:fldCharType="separate"/>
            </w:r>
            <w:r>
              <w:rPr>
                <w:noProof/>
                <w:webHidden/>
              </w:rPr>
              <w:t>19</w:t>
            </w:r>
            <w:r>
              <w:rPr>
                <w:noProof/>
                <w:webHidden/>
              </w:rPr>
              <w:fldChar w:fldCharType="end"/>
            </w:r>
          </w:hyperlink>
        </w:p>
        <w:p w14:paraId="7DDFAAD4" w14:textId="11B9B7F9" w:rsidR="00B221E7" w:rsidRDefault="00B221E7">
          <w:pPr>
            <w:pStyle w:val="Sumrio1"/>
            <w:rPr>
              <w:rFonts w:asciiTheme="minorHAnsi" w:eastAsiaTheme="minorEastAsia" w:hAnsiTheme="minorHAnsi" w:cstheme="minorBidi"/>
              <w:noProof/>
              <w:color w:val="auto"/>
              <w:sz w:val="22"/>
              <w:szCs w:val="22"/>
            </w:rPr>
          </w:pPr>
          <w:hyperlink w:anchor="_Toc105512563" w:history="1">
            <w:r w:rsidRPr="00A20F28">
              <w:rPr>
                <w:rStyle w:val="Hyperlink"/>
                <w:b/>
                <w:bCs/>
                <w:noProof/>
                <w:highlight w:val="lightGray"/>
              </w:rPr>
              <w:t>7</w:t>
            </w:r>
            <w:r>
              <w:rPr>
                <w:rFonts w:asciiTheme="minorHAnsi" w:eastAsiaTheme="minorEastAsia" w:hAnsiTheme="minorHAnsi" w:cstheme="minorBidi"/>
                <w:noProof/>
                <w:color w:val="auto"/>
                <w:sz w:val="22"/>
                <w:szCs w:val="22"/>
              </w:rPr>
              <w:tab/>
            </w:r>
            <w:r w:rsidRPr="00A20F28">
              <w:rPr>
                <w:rStyle w:val="Hyperlink"/>
                <w:b/>
                <w:bCs/>
                <w:noProof/>
                <w:highlight w:val="lightGray"/>
              </w:rPr>
              <w:t>REQUISITOS E FORMAS DE INGRESSO</w:t>
            </w:r>
            <w:r>
              <w:rPr>
                <w:noProof/>
                <w:webHidden/>
              </w:rPr>
              <w:tab/>
            </w:r>
            <w:r>
              <w:rPr>
                <w:noProof/>
                <w:webHidden/>
              </w:rPr>
              <w:fldChar w:fldCharType="begin"/>
            </w:r>
            <w:r>
              <w:rPr>
                <w:noProof/>
                <w:webHidden/>
              </w:rPr>
              <w:instrText xml:space="preserve"> PAGEREF _Toc105512563 \h </w:instrText>
            </w:r>
            <w:r>
              <w:rPr>
                <w:noProof/>
                <w:webHidden/>
              </w:rPr>
            </w:r>
            <w:r>
              <w:rPr>
                <w:noProof/>
                <w:webHidden/>
              </w:rPr>
              <w:fldChar w:fldCharType="separate"/>
            </w:r>
            <w:r>
              <w:rPr>
                <w:noProof/>
                <w:webHidden/>
              </w:rPr>
              <w:t>21</w:t>
            </w:r>
            <w:r>
              <w:rPr>
                <w:noProof/>
                <w:webHidden/>
              </w:rPr>
              <w:fldChar w:fldCharType="end"/>
            </w:r>
          </w:hyperlink>
        </w:p>
        <w:p w14:paraId="08A97AC9" w14:textId="01B269DE" w:rsidR="00B221E7" w:rsidRDefault="00B221E7">
          <w:pPr>
            <w:pStyle w:val="Sumrio1"/>
            <w:rPr>
              <w:rFonts w:asciiTheme="minorHAnsi" w:eastAsiaTheme="minorEastAsia" w:hAnsiTheme="minorHAnsi" w:cstheme="minorBidi"/>
              <w:noProof/>
              <w:color w:val="auto"/>
              <w:sz w:val="22"/>
              <w:szCs w:val="22"/>
            </w:rPr>
          </w:pPr>
          <w:hyperlink w:anchor="_Toc105512564" w:history="1">
            <w:r w:rsidRPr="00A20F28">
              <w:rPr>
                <w:rStyle w:val="Hyperlink"/>
                <w:b/>
                <w:bCs/>
                <w:noProof/>
                <w:highlight w:val="lightGray"/>
              </w:rPr>
              <w:t>8</w:t>
            </w:r>
            <w:r>
              <w:rPr>
                <w:rFonts w:asciiTheme="minorHAnsi" w:eastAsiaTheme="minorEastAsia" w:hAnsiTheme="minorHAnsi" w:cstheme="minorBidi"/>
                <w:noProof/>
                <w:color w:val="auto"/>
                <w:sz w:val="22"/>
                <w:szCs w:val="22"/>
              </w:rPr>
              <w:tab/>
            </w:r>
            <w:r w:rsidRPr="00A20F28">
              <w:rPr>
                <w:rStyle w:val="Hyperlink"/>
                <w:b/>
                <w:bCs/>
                <w:noProof/>
                <w:highlight w:val="lightGray"/>
              </w:rPr>
              <w:t>ESTRUTURA DO CURSO</w:t>
            </w:r>
            <w:r>
              <w:rPr>
                <w:noProof/>
                <w:webHidden/>
              </w:rPr>
              <w:tab/>
            </w:r>
            <w:r>
              <w:rPr>
                <w:noProof/>
                <w:webHidden/>
              </w:rPr>
              <w:fldChar w:fldCharType="begin"/>
            </w:r>
            <w:r>
              <w:rPr>
                <w:noProof/>
                <w:webHidden/>
              </w:rPr>
              <w:instrText xml:space="preserve"> PAGEREF _Toc105512564 \h </w:instrText>
            </w:r>
            <w:r>
              <w:rPr>
                <w:noProof/>
                <w:webHidden/>
              </w:rPr>
            </w:r>
            <w:r>
              <w:rPr>
                <w:noProof/>
                <w:webHidden/>
              </w:rPr>
              <w:fldChar w:fldCharType="separate"/>
            </w:r>
            <w:r>
              <w:rPr>
                <w:noProof/>
                <w:webHidden/>
              </w:rPr>
              <w:t>21</w:t>
            </w:r>
            <w:r>
              <w:rPr>
                <w:noProof/>
                <w:webHidden/>
              </w:rPr>
              <w:fldChar w:fldCharType="end"/>
            </w:r>
          </w:hyperlink>
        </w:p>
        <w:p w14:paraId="68D8168E" w14:textId="67D4A190"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65" w:history="1">
            <w:r w:rsidRPr="00A20F28">
              <w:rPr>
                <w:rStyle w:val="Hyperlink"/>
                <w:b/>
                <w:bCs/>
                <w:noProof/>
                <w:highlight w:val="lightGray"/>
              </w:rPr>
              <w:t>8.1</w:t>
            </w:r>
            <w:r>
              <w:rPr>
                <w:rFonts w:asciiTheme="minorHAnsi" w:eastAsiaTheme="minorEastAsia" w:hAnsiTheme="minorHAnsi" w:cstheme="minorBidi"/>
                <w:noProof/>
                <w:color w:val="auto"/>
                <w:sz w:val="22"/>
                <w:szCs w:val="22"/>
              </w:rPr>
              <w:tab/>
            </w:r>
            <w:r w:rsidRPr="00A20F28">
              <w:rPr>
                <w:rStyle w:val="Hyperlink"/>
                <w:b/>
                <w:bCs/>
                <w:noProof/>
                <w:highlight w:val="lightGray"/>
              </w:rPr>
              <w:t>Organização Curricular</w:t>
            </w:r>
            <w:r>
              <w:rPr>
                <w:noProof/>
                <w:webHidden/>
              </w:rPr>
              <w:tab/>
            </w:r>
            <w:r>
              <w:rPr>
                <w:noProof/>
                <w:webHidden/>
              </w:rPr>
              <w:fldChar w:fldCharType="begin"/>
            </w:r>
            <w:r>
              <w:rPr>
                <w:noProof/>
                <w:webHidden/>
              </w:rPr>
              <w:instrText xml:space="preserve"> PAGEREF _Toc105512565 \h </w:instrText>
            </w:r>
            <w:r>
              <w:rPr>
                <w:noProof/>
                <w:webHidden/>
              </w:rPr>
            </w:r>
            <w:r>
              <w:rPr>
                <w:noProof/>
                <w:webHidden/>
              </w:rPr>
              <w:fldChar w:fldCharType="separate"/>
            </w:r>
            <w:r>
              <w:rPr>
                <w:noProof/>
                <w:webHidden/>
              </w:rPr>
              <w:t>21</w:t>
            </w:r>
            <w:r>
              <w:rPr>
                <w:noProof/>
                <w:webHidden/>
              </w:rPr>
              <w:fldChar w:fldCharType="end"/>
            </w:r>
          </w:hyperlink>
        </w:p>
        <w:p w14:paraId="44E645DD" w14:textId="3E346C87"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66" w:history="1">
            <w:r w:rsidRPr="00A20F28">
              <w:rPr>
                <w:rStyle w:val="Hyperlink"/>
                <w:b/>
                <w:bCs/>
                <w:i/>
                <w:iCs/>
                <w:noProof/>
                <w:spacing w:val="5"/>
                <w:highlight w:val="lightGray"/>
              </w:rPr>
              <w:t>8.1.1</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Matriz Curricular</w:t>
            </w:r>
            <w:r>
              <w:rPr>
                <w:noProof/>
                <w:webHidden/>
              </w:rPr>
              <w:tab/>
            </w:r>
            <w:r>
              <w:rPr>
                <w:noProof/>
                <w:webHidden/>
              </w:rPr>
              <w:fldChar w:fldCharType="begin"/>
            </w:r>
            <w:r>
              <w:rPr>
                <w:noProof/>
                <w:webHidden/>
              </w:rPr>
              <w:instrText xml:space="preserve"> PAGEREF _Toc105512566 \h </w:instrText>
            </w:r>
            <w:r>
              <w:rPr>
                <w:noProof/>
                <w:webHidden/>
              </w:rPr>
            </w:r>
            <w:r>
              <w:rPr>
                <w:noProof/>
                <w:webHidden/>
              </w:rPr>
              <w:fldChar w:fldCharType="separate"/>
            </w:r>
            <w:r>
              <w:rPr>
                <w:noProof/>
                <w:webHidden/>
              </w:rPr>
              <w:t>28</w:t>
            </w:r>
            <w:r>
              <w:rPr>
                <w:noProof/>
                <w:webHidden/>
              </w:rPr>
              <w:fldChar w:fldCharType="end"/>
            </w:r>
          </w:hyperlink>
        </w:p>
        <w:p w14:paraId="511307ED" w14:textId="0807D01B"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72" w:history="1">
            <w:r w:rsidRPr="00A20F28">
              <w:rPr>
                <w:rStyle w:val="Hyperlink"/>
                <w:b/>
                <w:bCs/>
                <w:i/>
                <w:iCs/>
                <w:noProof/>
                <w:spacing w:val="5"/>
                <w:highlight w:val="lightGray"/>
              </w:rPr>
              <w:t>8.1.1</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Ementário</w:t>
            </w:r>
            <w:r>
              <w:rPr>
                <w:noProof/>
                <w:webHidden/>
              </w:rPr>
              <w:tab/>
            </w:r>
            <w:r>
              <w:rPr>
                <w:noProof/>
                <w:webHidden/>
              </w:rPr>
              <w:fldChar w:fldCharType="begin"/>
            </w:r>
            <w:r>
              <w:rPr>
                <w:noProof/>
                <w:webHidden/>
              </w:rPr>
              <w:instrText xml:space="preserve"> PAGEREF _Toc105512572 \h </w:instrText>
            </w:r>
            <w:r>
              <w:rPr>
                <w:noProof/>
                <w:webHidden/>
              </w:rPr>
            </w:r>
            <w:r>
              <w:rPr>
                <w:noProof/>
                <w:webHidden/>
              </w:rPr>
              <w:fldChar w:fldCharType="separate"/>
            </w:r>
            <w:r>
              <w:rPr>
                <w:noProof/>
                <w:webHidden/>
              </w:rPr>
              <w:t>34</w:t>
            </w:r>
            <w:r>
              <w:rPr>
                <w:noProof/>
                <w:webHidden/>
              </w:rPr>
              <w:fldChar w:fldCharType="end"/>
            </w:r>
          </w:hyperlink>
        </w:p>
        <w:p w14:paraId="6223E45D" w14:textId="71E27C3D"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73" w:history="1">
            <w:r w:rsidRPr="00A20F28">
              <w:rPr>
                <w:rStyle w:val="Hyperlink"/>
                <w:b/>
                <w:bCs/>
                <w:i/>
                <w:iCs/>
                <w:noProof/>
                <w:spacing w:val="5"/>
                <w:highlight w:val="lightGray"/>
              </w:rPr>
              <w:t>8.1.2</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Critérios de aproveitamento</w:t>
            </w:r>
            <w:r>
              <w:rPr>
                <w:noProof/>
                <w:webHidden/>
              </w:rPr>
              <w:tab/>
            </w:r>
            <w:r>
              <w:rPr>
                <w:noProof/>
                <w:webHidden/>
              </w:rPr>
              <w:fldChar w:fldCharType="begin"/>
            </w:r>
            <w:r>
              <w:rPr>
                <w:noProof/>
                <w:webHidden/>
              </w:rPr>
              <w:instrText xml:space="preserve"> PAGEREF _Toc105512573 \h </w:instrText>
            </w:r>
            <w:r>
              <w:rPr>
                <w:noProof/>
                <w:webHidden/>
              </w:rPr>
            </w:r>
            <w:r>
              <w:rPr>
                <w:noProof/>
                <w:webHidden/>
              </w:rPr>
              <w:fldChar w:fldCharType="separate"/>
            </w:r>
            <w:r>
              <w:rPr>
                <w:noProof/>
                <w:webHidden/>
              </w:rPr>
              <w:t>106</w:t>
            </w:r>
            <w:r>
              <w:rPr>
                <w:noProof/>
                <w:webHidden/>
              </w:rPr>
              <w:fldChar w:fldCharType="end"/>
            </w:r>
          </w:hyperlink>
        </w:p>
        <w:p w14:paraId="15FCB8C0" w14:textId="2259B068"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74" w:history="1">
            <w:r w:rsidRPr="00A20F28">
              <w:rPr>
                <w:rStyle w:val="Hyperlink"/>
                <w:b/>
                <w:bCs/>
                <w:i/>
                <w:iCs/>
                <w:noProof/>
                <w:spacing w:val="5"/>
                <w:highlight w:val="lightGray"/>
              </w:rPr>
              <w:t>8.1.2.1</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Aproveitamento de estudos</w:t>
            </w:r>
            <w:r>
              <w:rPr>
                <w:noProof/>
                <w:webHidden/>
              </w:rPr>
              <w:tab/>
            </w:r>
            <w:r>
              <w:rPr>
                <w:noProof/>
                <w:webHidden/>
              </w:rPr>
              <w:fldChar w:fldCharType="begin"/>
            </w:r>
            <w:r>
              <w:rPr>
                <w:noProof/>
                <w:webHidden/>
              </w:rPr>
              <w:instrText xml:space="preserve"> PAGEREF _Toc105512574 \h </w:instrText>
            </w:r>
            <w:r>
              <w:rPr>
                <w:noProof/>
                <w:webHidden/>
              </w:rPr>
            </w:r>
            <w:r>
              <w:rPr>
                <w:noProof/>
                <w:webHidden/>
              </w:rPr>
              <w:fldChar w:fldCharType="separate"/>
            </w:r>
            <w:r>
              <w:rPr>
                <w:noProof/>
                <w:webHidden/>
              </w:rPr>
              <w:t>106</w:t>
            </w:r>
            <w:r>
              <w:rPr>
                <w:noProof/>
                <w:webHidden/>
              </w:rPr>
              <w:fldChar w:fldCharType="end"/>
            </w:r>
          </w:hyperlink>
        </w:p>
        <w:p w14:paraId="1B4865FC" w14:textId="09975C67"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75" w:history="1">
            <w:r w:rsidRPr="00A20F28">
              <w:rPr>
                <w:rStyle w:val="Hyperlink"/>
                <w:b/>
                <w:bCs/>
                <w:i/>
                <w:iCs/>
                <w:noProof/>
                <w:spacing w:val="5"/>
                <w:highlight w:val="lightGray"/>
              </w:rPr>
              <w:t>8.1.2.2</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Aproveitamento de conhecimento e experiências anteriores</w:t>
            </w:r>
            <w:r>
              <w:rPr>
                <w:noProof/>
                <w:webHidden/>
              </w:rPr>
              <w:tab/>
            </w:r>
            <w:r>
              <w:rPr>
                <w:noProof/>
                <w:webHidden/>
              </w:rPr>
              <w:fldChar w:fldCharType="begin"/>
            </w:r>
            <w:r>
              <w:rPr>
                <w:noProof/>
                <w:webHidden/>
              </w:rPr>
              <w:instrText xml:space="preserve"> PAGEREF _Toc105512575 \h </w:instrText>
            </w:r>
            <w:r>
              <w:rPr>
                <w:noProof/>
                <w:webHidden/>
              </w:rPr>
            </w:r>
            <w:r>
              <w:rPr>
                <w:noProof/>
                <w:webHidden/>
              </w:rPr>
              <w:fldChar w:fldCharType="separate"/>
            </w:r>
            <w:r>
              <w:rPr>
                <w:noProof/>
                <w:webHidden/>
              </w:rPr>
              <w:t>106</w:t>
            </w:r>
            <w:r>
              <w:rPr>
                <w:noProof/>
                <w:webHidden/>
              </w:rPr>
              <w:fldChar w:fldCharType="end"/>
            </w:r>
          </w:hyperlink>
        </w:p>
        <w:p w14:paraId="437D2BEB" w14:textId="049A7425"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76" w:history="1">
            <w:r w:rsidRPr="00A20F28">
              <w:rPr>
                <w:rStyle w:val="Hyperlink"/>
                <w:b/>
                <w:bCs/>
                <w:i/>
                <w:iCs/>
                <w:noProof/>
                <w:spacing w:val="5"/>
                <w:highlight w:val="lightGray"/>
              </w:rPr>
              <w:t>8.1.3</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Orientações Metodológicas</w:t>
            </w:r>
            <w:r>
              <w:rPr>
                <w:noProof/>
                <w:webHidden/>
              </w:rPr>
              <w:tab/>
            </w:r>
            <w:r>
              <w:rPr>
                <w:noProof/>
                <w:webHidden/>
              </w:rPr>
              <w:fldChar w:fldCharType="begin"/>
            </w:r>
            <w:r>
              <w:rPr>
                <w:noProof/>
                <w:webHidden/>
              </w:rPr>
              <w:instrText xml:space="preserve"> PAGEREF _Toc105512576 \h </w:instrText>
            </w:r>
            <w:r>
              <w:rPr>
                <w:noProof/>
                <w:webHidden/>
              </w:rPr>
            </w:r>
            <w:r>
              <w:rPr>
                <w:noProof/>
                <w:webHidden/>
              </w:rPr>
              <w:fldChar w:fldCharType="separate"/>
            </w:r>
            <w:r>
              <w:rPr>
                <w:noProof/>
                <w:webHidden/>
              </w:rPr>
              <w:t>107</w:t>
            </w:r>
            <w:r>
              <w:rPr>
                <w:noProof/>
                <w:webHidden/>
              </w:rPr>
              <w:fldChar w:fldCharType="end"/>
            </w:r>
          </w:hyperlink>
        </w:p>
        <w:p w14:paraId="340AB921" w14:textId="3C52716D"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77" w:history="1">
            <w:r w:rsidRPr="00A20F28">
              <w:rPr>
                <w:rStyle w:val="Hyperlink"/>
                <w:b/>
                <w:bCs/>
                <w:i/>
                <w:iCs/>
                <w:noProof/>
                <w:spacing w:val="5"/>
              </w:rPr>
              <w:t>8.1.3.1</w:t>
            </w:r>
            <w:r>
              <w:rPr>
                <w:rFonts w:asciiTheme="minorHAnsi" w:eastAsiaTheme="minorEastAsia" w:hAnsiTheme="minorHAnsi" w:cstheme="minorBidi"/>
                <w:noProof/>
                <w:color w:val="auto"/>
                <w:sz w:val="22"/>
                <w:szCs w:val="22"/>
              </w:rPr>
              <w:tab/>
            </w:r>
            <w:r w:rsidRPr="00A20F28">
              <w:rPr>
                <w:rStyle w:val="Hyperlink"/>
                <w:b/>
                <w:bCs/>
                <w:i/>
                <w:iCs/>
                <w:noProof/>
                <w:spacing w:val="5"/>
              </w:rPr>
              <w:t>Do currículo baseado em projetos</w:t>
            </w:r>
            <w:r>
              <w:rPr>
                <w:noProof/>
                <w:webHidden/>
              </w:rPr>
              <w:tab/>
            </w:r>
            <w:r>
              <w:rPr>
                <w:noProof/>
                <w:webHidden/>
              </w:rPr>
              <w:fldChar w:fldCharType="begin"/>
            </w:r>
            <w:r>
              <w:rPr>
                <w:noProof/>
                <w:webHidden/>
              </w:rPr>
              <w:instrText xml:space="preserve"> PAGEREF _Toc105512577 \h </w:instrText>
            </w:r>
            <w:r>
              <w:rPr>
                <w:noProof/>
                <w:webHidden/>
              </w:rPr>
            </w:r>
            <w:r>
              <w:rPr>
                <w:noProof/>
                <w:webHidden/>
              </w:rPr>
              <w:fldChar w:fldCharType="separate"/>
            </w:r>
            <w:r>
              <w:rPr>
                <w:noProof/>
                <w:webHidden/>
              </w:rPr>
              <w:t>108</w:t>
            </w:r>
            <w:r>
              <w:rPr>
                <w:noProof/>
                <w:webHidden/>
              </w:rPr>
              <w:fldChar w:fldCharType="end"/>
            </w:r>
          </w:hyperlink>
        </w:p>
        <w:p w14:paraId="1A6CE9E7" w14:textId="458BC6D5"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78" w:history="1">
            <w:r w:rsidRPr="00A20F28">
              <w:rPr>
                <w:rStyle w:val="Hyperlink"/>
                <w:b/>
                <w:bCs/>
                <w:i/>
                <w:iCs/>
                <w:noProof/>
                <w:spacing w:val="5"/>
                <w:highlight w:val="lightGray"/>
              </w:rPr>
              <w:t>8.1.3.2</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Do ensino contextualizado</w:t>
            </w:r>
            <w:r>
              <w:rPr>
                <w:noProof/>
                <w:webHidden/>
              </w:rPr>
              <w:tab/>
            </w:r>
            <w:r>
              <w:rPr>
                <w:noProof/>
                <w:webHidden/>
              </w:rPr>
              <w:fldChar w:fldCharType="begin"/>
            </w:r>
            <w:r>
              <w:rPr>
                <w:noProof/>
                <w:webHidden/>
              </w:rPr>
              <w:instrText xml:space="preserve"> PAGEREF _Toc105512578 \h </w:instrText>
            </w:r>
            <w:r>
              <w:rPr>
                <w:noProof/>
                <w:webHidden/>
              </w:rPr>
            </w:r>
            <w:r>
              <w:rPr>
                <w:noProof/>
                <w:webHidden/>
              </w:rPr>
              <w:fldChar w:fldCharType="separate"/>
            </w:r>
            <w:r>
              <w:rPr>
                <w:noProof/>
                <w:webHidden/>
              </w:rPr>
              <w:t>112</w:t>
            </w:r>
            <w:r>
              <w:rPr>
                <w:noProof/>
                <w:webHidden/>
              </w:rPr>
              <w:fldChar w:fldCharType="end"/>
            </w:r>
          </w:hyperlink>
        </w:p>
        <w:p w14:paraId="5F55FE42" w14:textId="38719916"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79" w:history="1">
            <w:r w:rsidRPr="00A20F28">
              <w:rPr>
                <w:rStyle w:val="Hyperlink"/>
                <w:b/>
                <w:bCs/>
                <w:i/>
                <w:iCs/>
                <w:noProof/>
                <w:spacing w:val="5"/>
                <w:highlight w:val="lightGray"/>
              </w:rPr>
              <w:t>8.1.3.3</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Da interação entre os atores</w:t>
            </w:r>
            <w:r>
              <w:rPr>
                <w:noProof/>
                <w:webHidden/>
              </w:rPr>
              <w:tab/>
            </w:r>
            <w:r>
              <w:rPr>
                <w:noProof/>
                <w:webHidden/>
              </w:rPr>
              <w:fldChar w:fldCharType="begin"/>
            </w:r>
            <w:r>
              <w:rPr>
                <w:noProof/>
                <w:webHidden/>
              </w:rPr>
              <w:instrText xml:space="preserve"> PAGEREF _Toc105512579 \h </w:instrText>
            </w:r>
            <w:r>
              <w:rPr>
                <w:noProof/>
                <w:webHidden/>
              </w:rPr>
            </w:r>
            <w:r>
              <w:rPr>
                <w:noProof/>
                <w:webHidden/>
              </w:rPr>
              <w:fldChar w:fldCharType="separate"/>
            </w:r>
            <w:r>
              <w:rPr>
                <w:noProof/>
                <w:webHidden/>
              </w:rPr>
              <w:t>113</w:t>
            </w:r>
            <w:r>
              <w:rPr>
                <w:noProof/>
                <w:webHidden/>
              </w:rPr>
              <w:fldChar w:fldCharType="end"/>
            </w:r>
          </w:hyperlink>
        </w:p>
        <w:p w14:paraId="010824CA" w14:textId="1DE564DC"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80" w:history="1">
            <w:r w:rsidRPr="00A20F28">
              <w:rPr>
                <w:rStyle w:val="Hyperlink"/>
                <w:b/>
                <w:bCs/>
                <w:i/>
                <w:iCs/>
                <w:noProof/>
                <w:spacing w:val="5"/>
                <w:highlight w:val="lightGray"/>
              </w:rPr>
              <w:t>8.1.3.4</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Integração entre os diversos níveis e modalidades de ensino</w:t>
            </w:r>
            <w:r>
              <w:rPr>
                <w:noProof/>
                <w:webHidden/>
              </w:rPr>
              <w:tab/>
            </w:r>
            <w:r>
              <w:rPr>
                <w:noProof/>
                <w:webHidden/>
              </w:rPr>
              <w:fldChar w:fldCharType="begin"/>
            </w:r>
            <w:r>
              <w:rPr>
                <w:noProof/>
                <w:webHidden/>
              </w:rPr>
              <w:instrText xml:space="preserve"> PAGEREF _Toc105512580 \h </w:instrText>
            </w:r>
            <w:r>
              <w:rPr>
                <w:noProof/>
                <w:webHidden/>
              </w:rPr>
            </w:r>
            <w:r>
              <w:rPr>
                <w:noProof/>
                <w:webHidden/>
              </w:rPr>
              <w:fldChar w:fldCharType="separate"/>
            </w:r>
            <w:r>
              <w:rPr>
                <w:noProof/>
                <w:webHidden/>
              </w:rPr>
              <w:t>114</w:t>
            </w:r>
            <w:r>
              <w:rPr>
                <w:noProof/>
                <w:webHidden/>
              </w:rPr>
              <w:fldChar w:fldCharType="end"/>
            </w:r>
          </w:hyperlink>
        </w:p>
        <w:p w14:paraId="307801B2" w14:textId="5F2239ED"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81" w:history="1">
            <w:r w:rsidRPr="00A20F28">
              <w:rPr>
                <w:rStyle w:val="Hyperlink"/>
                <w:b/>
                <w:bCs/>
                <w:i/>
                <w:iCs/>
                <w:noProof/>
                <w:spacing w:val="5"/>
                <w:highlight w:val="lightGray"/>
              </w:rPr>
              <w:t>8.1.4</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Estágio Supervisionado</w:t>
            </w:r>
            <w:r>
              <w:rPr>
                <w:noProof/>
                <w:webHidden/>
              </w:rPr>
              <w:tab/>
            </w:r>
            <w:r>
              <w:rPr>
                <w:noProof/>
                <w:webHidden/>
              </w:rPr>
              <w:fldChar w:fldCharType="begin"/>
            </w:r>
            <w:r>
              <w:rPr>
                <w:noProof/>
                <w:webHidden/>
              </w:rPr>
              <w:instrText xml:space="preserve"> PAGEREF _Toc105512581 \h </w:instrText>
            </w:r>
            <w:r>
              <w:rPr>
                <w:noProof/>
                <w:webHidden/>
              </w:rPr>
            </w:r>
            <w:r>
              <w:rPr>
                <w:noProof/>
                <w:webHidden/>
              </w:rPr>
              <w:fldChar w:fldCharType="separate"/>
            </w:r>
            <w:r>
              <w:rPr>
                <w:noProof/>
                <w:webHidden/>
              </w:rPr>
              <w:t>114</w:t>
            </w:r>
            <w:r>
              <w:rPr>
                <w:noProof/>
                <w:webHidden/>
              </w:rPr>
              <w:fldChar w:fldCharType="end"/>
            </w:r>
          </w:hyperlink>
        </w:p>
        <w:p w14:paraId="06E5D8DE" w14:textId="140EB717"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82" w:history="1">
            <w:r w:rsidRPr="00A20F28">
              <w:rPr>
                <w:rStyle w:val="Hyperlink"/>
                <w:b/>
                <w:bCs/>
                <w:i/>
                <w:iCs/>
                <w:noProof/>
                <w:spacing w:val="5"/>
                <w:highlight w:val="lightGray"/>
              </w:rPr>
              <w:t>8.1.5</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Atividades complementares</w:t>
            </w:r>
            <w:r>
              <w:rPr>
                <w:noProof/>
                <w:webHidden/>
              </w:rPr>
              <w:tab/>
            </w:r>
            <w:r>
              <w:rPr>
                <w:noProof/>
                <w:webHidden/>
              </w:rPr>
              <w:fldChar w:fldCharType="begin"/>
            </w:r>
            <w:r>
              <w:rPr>
                <w:noProof/>
                <w:webHidden/>
              </w:rPr>
              <w:instrText xml:space="preserve"> PAGEREF _Toc105512582 \h </w:instrText>
            </w:r>
            <w:r>
              <w:rPr>
                <w:noProof/>
                <w:webHidden/>
              </w:rPr>
            </w:r>
            <w:r>
              <w:rPr>
                <w:noProof/>
                <w:webHidden/>
              </w:rPr>
              <w:fldChar w:fldCharType="separate"/>
            </w:r>
            <w:r>
              <w:rPr>
                <w:noProof/>
                <w:webHidden/>
              </w:rPr>
              <w:t>115</w:t>
            </w:r>
            <w:r>
              <w:rPr>
                <w:noProof/>
                <w:webHidden/>
              </w:rPr>
              <w:fldChar w:fldCharType="end"/>
            </w:r>
          </w:hyperlink>
        </w:p>
        <w:p w14:paraId="3ABD7B67" w14:textId="2576407C"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83" w:history="1">
            <w:r w:rsidRPr="00A20F28">
              <w:rPr>
                <w:rStyle w:val="Hyperlink"/>
                <w:b/>
                <w:bCs/>
                <w:i/>
                <w:iCs/>
                <w:noProof/>
                <w:spacing w:val="5"/>
                <w:highlight w:val="lightGray"/>
              </w:rPr>
              <w:t>8.1.6</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Trabalho de conclusão de curso (TCC)</w:t>
            </w:r>
            <w:r>
              <w:rPr>
                <w:noProof/>
                <w:webHidden/>
              </w:rPr>
              <w:tab/>
            </w:r>
            <w:r>
              <w:rPr>
                <w:noProof/>
                <w:webHidden/>
              </w:rPr>
              <w:fldChar w:fldCharType="begin"/>
            </w:r>
            <w:r>
              <w:rPr>
                <w:noProof/>
                <w:webHidden/>
              </w:rPr>
              <w:instrText xml:space="preserve"> PAGEREF _Toc105512583 \h </w:instrText>
            </w:r>
            <w:r>
              <w:rPr>
                <w:noProof/>
                <w:webHidden/>
              </w:rPr>
            </w:r>
            <w:r>
              <w:rPr>
                <w:noProof/>
                <w:webHidden/>
              </w:rPr>
              <w:fldChar w:fldCharType="separate"/>
            </w:r>
            <w:r>
              <w:rPr>
                <w:noProof/>
                <w:webHidden/>
              </w:rPr>
              <w:t>115</w:t>
            </w:r>
            <w:r>
              <w:rPr>
                <w:noProof/>
                <w:webHidden/>
              </w:rPr>
              <w:fldChar w:fldCharType="end"/>
            </w:r>
          </w:hyperlink>
        </w:p>
        <w:p w14:paraId="1233E9D6" w14:textId="2CB3EB6A"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84" w:history="1">
            <w:r w:rsidRPr="00A20F28">
              <w:rPr>
                <w:rStyle w:val="Hyperlink"/>
                <w:b/>
                <w:bCs/>
                <w:noProof/>
                <w:highlight w:val="lightGray"/>
              </w:rPr>
              <w:t>8.2</w:t>
            </w:r>
            <w:r>
              <w:rPr>
                <w:rFonts w:asciiTheme="minorHAnsi" w:eastAsiaTheme="minorEastAsia" w:hAnsiTheme="minorHAnsi" w:cstheme="minorBidi"/>
                <w:noProof/>
                <w:color w:val="auto"/>
                <w:sz w:val="22"/>
                <w:szCs w:val="22"/>
              </w:rPr>
              <w:tab/>
            </w:r>
            <w:r w:rsidRPr="00A20F28">
              <w:rPr>
                <w:rStyle w:val="Hyperlink"/>
                <w:b/>
                <w:bCs/>
                <w:noProof/>
                <w:highlight w:val="lightGray"/>
              </w:rPr>
              <w:t>Apoio ao discente</w:t>
            </w:r>
            <w:r>
              <w:rPr>
                <w:noProof/>
                <w:webHidden/>
              </w:rPr>
              <w:tab/>
            </w:r>
            <w:r>
              <w:rPr>
                <w:noProof/>
                <w:webHidden/>
              </w:rPr>
              <w:fldChar w:fldCharType="begin"/>
            </w:r>
            <w:r>
              <w:rPr>
                <w:noProof/>
                <w:webHidden/>
              </w:rPr>
              <w:instrText xml:space="preserve"> PAGEREF _Toc105512584 \h </w:instrText>
            </w:r>
            <w:r>
              <w:rPr>
                <w:noProof/>
                <w:webHidden/>
              </w:rPr>
            </w:r>
            <w:r>
              <w:rPr>
                <w:noProof/>
                <w:webHidden/>
              </w:rPr>
              <w:fldChar w:fldCharType="separate"/>
            </w:r>
            <w:r>
              <w:rPr>
                <w:noProof/>
                <w:webHidden/>
              </w:rPr>
              <w:t>117</w:t>
            </w:r>
            <w:r>
              <w:rPr>
                <w:noProof/>
                <w:webHidden/>
              </w:rPr>
              <w:fldChar w:fldCharType="end"/>
            </w:r>
          </w:hyperlink>
        </w:p>
        <w:p w14:paraId="6C9E7694" w14:textId="7AD2B630"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85" w:history="1">
            <w:r w:rsidRPr="00A20F28">
              <w:rPr>
                <w:rStyle w:val="Hyperlink"/>
                <w:b/>
                <w:bCs/>
                <w:noProof/>
                <w:highlight w:val="lightGray"/>
              </w:rPr>
              <w:t>8.3</w:t>
            </w:r>
            <w:r>
              <w:rPr>
                <w:rFonts w:asciiTheme="minorHAnsi" w:eastAsiaTheme="minorEastAsia" w:hAnsiTheme="minorHAnsi" w:cstheme="minorBidi"/>
                <w:noProof/>
                <w:color w:val="auto"/>
                <w:sz w:val="22"/>
                <w:szCs w:val="22"/>
              </w:rPr>
              <w:tab/>
            </w:r>
            <w:r w:rsidRPr="00A20F28">
              <w:rPr>
                <w:rStyle w:val="Hyperlink"/>
                <w:b/>
                <w:bCs/>
                <w:noProof/>
                <w:highlight w:val="lightGray"/>
              </w:rPr>
              <w:t>Procedimentos de avaliação</w:t>
            </w:r>
            <w:r>
              <w:rPr>
                <w:noProof/>
                <w:webHidden/>
              </w:rPr>
              <w:tab/>
            </w:r>
            <w:r>
              <w:rPr>
                <w:noProof/>
                <w:webHidden/>
              </w:rPr>
              <w:fldChar w:fldCharType="begin"/>
            </w:r>
            <w:r>
              <w:rPr>
                <w:noProof/>
                <w:webHidden/>
              </w:rPr>
              <w:instrText xml:space="preserve"> PAGEREF _Toc105512585 \h </w:instrText>
            </w:r>
            <w:r>
              <w:rPr>
                <w:noProof/>
                <w:webHidden/>
              </w:rPr>
            </w:r>
            <w:r>
              <w:rPr>
                <w:noProof/>
                <w:webHidden/>
              </w:rPr>
              <w:fldChar w:fldCharType="separate"/>
            </w:r>
            <w:r>
              <w:rPr>
                <w:noProof/>
                <w:webHidden/>
              </w:rPr>
              <w:t>119</w:t>
            </w:r>
            <w:r>
              <w:rPr>
                <w:noProof/>
                <w:webHidden/>
              </w:rPr>
              <w:fldChar w:fldCharType="end"/>
            </w:r>
          </w:hyperlink>
        </w:p>
        <w:p w14:paraId="163802AE" w14:textId="632397A3"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86" w:history="1">
            <w:r w:rsidRPr="00A20F28">
              <w:rPr>
                <w:rStyle w:val="Hyperlink"/>
                <w:b/>
                <w:bCs/>
                <w:i/>
                <w:iCs/>
                <w:noProof/>
                <w:spacing w:val="5"/>
                <w:highlight w:val="lightGray"/>
              </w:rPr>
              <w:t>8.3.1</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Aprovação</w:t>
            </w:r>
            <w:r>
              <w:rPr>
                <w:noProof/>
                <w:webHidden/>
              </w:rPr>
              <w:tab/>
            </w:r>
            <w:r>
              <w:rPr>
                <w:noProof/>
                <w:webHidden/>
              </w:rPr>
              <w:fldChar w:fldCharType="begin"/>
            </w:r>
            <w:r>
              <w:rPr>
                <w:noProof/>
                <w:webHidden/>
              </w:rPr>
              <w:instrText xml:space="preserve"> PAGEREF _Toc105512586 \h </w:instrText>
            </w:r>
            <w:r>
              <w:rPr>
                <w:noProof/>
                <w:webHidden/>
              </w:rPr>
            </w:r>
            <w:r>
              <w:rPr>
                <w:noProof/>
                <w:webHidden/>
              </w:rPr>
              <w:fldChar w:fldCharType="separate"/>
            </w:r>
            <w:r>
              <w:rPr>
                <w:noProof/>
                <w:webHidden/>
              </w:rPr>
              <w:t>120</w:t>
            </w:r>
            <w:r>
              <w:rPr>
                <w:noProof/>
                <w:webHidden/>
              </w:rPr>
              <w:fldChar w:fldCharType="end"/>
            </w:r>
          </w:hyperlink>
        </w:p>
        <w:p w14:paraId="7DCB8AE0" w14:textId="4D89EB3E"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87" w:history="1">
            <w:r w:rsidRPr="00A20F28">
              <w:rPr>
                <w:rStyle w:val="Hyperlink"/>
                <w:b/>
                <w:bCs/>
                <w:i/>
                <w:iCs/>
                <w:noProof/>
                <w:spacing w:val="5"/>
                <w:highlight w:val="lightGray"/>
              </w:rPr>
              <w:t>8.3.2</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Reprovação</w:t>
            </w:r>
            <w:r>
              <w:rPr>
                <w:noProof/>
                <w:webHidden/>
              </w:rPr>
              <w:tab/>
            </w:r>
            <w:r>
              <w:rPr>
                <w:noProof/>
                <w:webHidden/>
              </w:rPr>
              <w:fldChar w:fldCharType="begin"/>
            </w:r>
            <w:r>
              <w:rPr>
                <w:noProof/>
                <w:webHidden/>
              </w:rPr>
              <w:instrText xml:space="preserve"> PAGEREF _Toc105512587 \h </w:instrText>
            </w:r>
            <w:r>
              <w:rPr>
                <w:noProof/>
                <w:webHidden/>
              </w:rPr>
            </w:r>
            <w:r>
              <w:rPr>
                <w:noProof/>
                <w:webHidden/>
              </w:rPr>
              <w:fldChar w:fldCharType="separate"/>
            </w:r>
            <w:r>
              <w:rPr>
                <w:noProof/>
                <w:webHidden/>
              </w:rPr>
              <w:t>120</w:t>
            </w:r>
            <w:r>
              <w:rPr>
                <w:noProof/>
                <w:webHidden/>
              </w:rPr>
              <w:fldChar w:fldCharType="end"/>
            </w:r>
          </w:hyperlink>
        </w:p>
        <w:p w14:paraId="049BA006" w14:textId="7A8CEFE7"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88" w:history="1">
            <w:r w:rsidRPr="00A20F28">
              <w:rPr>
                <w:rStyle w:val="Hyperlink"/>
                <w:b/>
                <w:bCs/>
                <w:noProof/>
                <w:highlight w:val="lightGray"/>
              </w:rPr>
              <w:t>8.4</w:t>
            </w:r>
            <w:r>
              <w:rPr>
                <w:rFonts w:asciiTheme="minorHAnsi" w:eastAsiaTheme="minorEastAsia" w:hAnsiTheme="minorHAnsi" w:cstheme="minorBidi"/>
                <w:noProof/>
                <w:color w:val="auto"/>
                <w:sz w:val="22"/>
                <w:szCs w:val="22"/>
              </w:rPr>
              <w:tab/>
            </w:r>
            <w:r w:rsidRPr="00A20F28">
              <w:rPr>
                <w:rStyle w:val="Hyperlink"/>
                <w:b/>
                <w:bCs/>
                <w:noProof/>
                <w:highlight w:val="lightGray"/>
              </w:rPr>
              <w:t>Infraestrutura</w:t>
            </w:r>
            <w:r>
              <w:rPr>
                <w:noProof/>
                <w:webHidden/>
              </w:rPr>
              <w:tab/>
            </w:r>
            <w:r>
              <w:rPr>
                <w:noProof/>
                <w:webHidden/>
              </w:rPr>
              <w:fldChar w:fldCharType="begin"/>
            </w:r>
            <w:r>
              <w:rPr>
                <w:noProof/>
                <w:webHidden/>
              </w:rPr>
              <w:instrText xml:space="preserve"> PAGEREF _Toc105512588 \h </w:instrText>
            </w:r>
            <w:r>
              <w:rPr>
                <w:noProof/>
                <w:webHidden/>
              </w:rPr>
            </w:r>
            <w:r>
              <w:rPr>
                <w:noProof/>
                <w:webHidden/>
              </w:rPr>
              <w:fldChar w:fldCharType="separate"/>
            </w:r>
            <w:r>
              <w:rPr>
                <w:noProof/>
                <w:webHidden/>
              </w:rPr>
              <w:t>120</w:t>
            </w:r>
            <w:r>
              <w:rPr>
                <w:noProof/>
                <w:webHidden/>
              </w:rPr>
              <w:fldChar w:fldCharType="end"/>
            </w:r>
          </w:hyperlink>
        </w:p>
        <w:p w14:paraId="6156C857" w14:textId="348D6581"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89" w:history="1">
            <w:r w:rsidRPr="00A20F28">
              <w:rPr>
                <w:rStyle w:val="Hyperlink"/>
                <w:b/>
                <w:bCs/>
                <w:i/>
                <w:iCs/>
                <w:noProof/>
                <w:spacing w:val="5"/>
                <w:highlight w:val="lightGray"/>
              </w:rPr>
              <w:t>8.4.1</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Espaço físico</w:t>
            </w:r>
            <w:r>
              <w:rPr>
                <w:noProof/>
                <w:webHidden/>
              </w:rPr>
              <w:tab/>
            </w:r>
            <w:r>
              <w:rPr>
                <w:noProof/>
                <w:webHidden/>
              </w:rPr>
              <w:fldChar w:fldCharType="begin"/>
            </w:r>
            <w:r>
              <w:rPr>
                <w:noProof/>
                <w:webHidden/>
              </w:rPr>
              <w:instrText xml:space="preserve"> PAGEREF _Toc105512589 \h </w:instrText>
            </w:r>
            <w:r>
              <w:rPr>
                <w:noProof/>
                <w:webHidden/>
              </w:rPr>
            </w:r>
            <w:r>
              <w:rPr>
                <w:noProof/>
                <w:webHidden/>
              </w:rPr>
              <w:fldChar w:fldCharType="separate"/>
            </w:r>
            <w:r>
              <w:rPr>
                <w:noProof/>
                <w:webHidden/>
              </w:rPr>
              <w:t>121</w:t>
            </w:r>
            <w:r>
              <w:rPr>
                <w:noProof/>
                <w:webHidden/>
              </w:rPr>
              <w:fldChar w:fldCharType="end"/>
            </w:r>
          </w:hyperlink>
        </w:p>
        <w:p w14:paraId="59509A5B" w14:textId="11886FDC"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90" w:history="1">
            <w:r w:rsidRPr="00A20F28">
              <w:rPr>
                <w:rStyle w:val="Hyperlink"/>
                <w:b/>
                <w:bCs/>
                <w:i/>
                <w:iCs/>
                <w:noProof/>
                <w:spacing w:val="5"/>
                <w:highlight w:val="lightGray"/>
              </w:rPr>
              <w:t>8.4.1.1</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Laboratório(s) de informática</w:t>
            </w:r>
            <w:r>
              <w:rPr>
                <w:noProof/>
                <w:webHidden/>
              </w:rPr>
              <w:tab/>
            </w:r>
            <w:r>
              <w:rPr>
                <w:noProof/>
                <w:webHidden/>
              </w:rPr>
              <w:fldChar w:fldCharType="begin"/>
            </w:r>
            <w:r>
              <w:rPr>
                <w:noProof/>
                <w:webHidden/>
              </w:rPr>
              <w:instrText xml:space="preserve"> PAGEREF _Toc105512590 \h </w:instrText>
            </w:r>
            <w:r>
              <w:rPr>
                <w:noProof/>
                <w:webHidden/>
              </w:rPr>
            </w:r>
            <w:r>
              <w:rPr>
                <w:noProof/>
                <w:webHidden/>
              </w:rPr>
              <w:fldChar w:fldCharType="separate"/>
            </w:r>
            <w:r>
              <w:rPr>
                <w:noProof/>
                <w:webHidden/>
              </w:rPr>
              <w:t>122</w:t>
            </w:r>
            <w:r>
              <w:rPr>
                <w:noProof/>
                <w:webHidden/>
              </w:rPr>
              <w:fldChar w:fldCharType="end"/>
            </w:r>
          </w:hyperlink>
        </w:p>
        <w:p w14:paraId="043E6C5B" w14:textId="1A52988D"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91" w:history="1">
            <w:r w:rsidRPr="00A20F28">
              <w:rPr>
                <w:rStyle w:val="Hyperlink"/>
                <w:b/>
                <w:bCs/>
                <w:i/>
                <w:iCs/>
                <w:noProof/>
                <w:spacing w:val="5"/>
                <w:highlight w:val="lightGray"/>
              </w:rPr>
              <w:t>8.4.1.2</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Laboratório(s) específico(s)</w:t>
            </w:r>
            <w:r>
              <w:rPr>
                <w:noProof/>
                <w:webHidden/>
              </w:rPr>
              <w:tab/>
            </w:r>
            <w:r>
              <w:rPr>
                <w:noProof/>
                <w:webHidden/>
              </w:rPr>
              <w:fldChar w:fldCharType="begin"/>
            </w:r>
            <w:r>
              <w:rPr>
                <w:noProof/>
                <w:webHidden/>
              </w:rPr>
              <w:instrText xml:space="preserve"> PAGEREF _Toc105512591 \h </w:instrText>
            </w:r>
            <w:r>
              <w:rPr>
                <w:noProof/>
                <w:webHidden/>
              </w:rPr>
            </w:r>
            <w:r>
              <w:rPr>
                <w:noProof/>
                <w:webHidden/>
              </w:rPr>
              <w:fldChar w:fldCharType="separate"/>
            </w:r>
            <w:r>
              <w:rPr>
                <w:noProof/>
                <w:webHidden/>
              </w:rPr>
              <w:t>123</w:t>
            </w:r>
            <w:r>
              <w:rPr>
                <w:noProof/>
                <w:webHidden/>
              </w:rPr>
              <w:fldChar w:fldCharType="end"/>
            </w:r>
          </w:hyperlink>
        </w:p>
        <w:p w14:paraId="69CF839F" w14:textId="0A85CBBF"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92" w:history="1">
            <w:r w:rsidRPr="00A20F28">
              <w:rPr>
                <w:rStyle w:val="Hyperlink"/>
                <w:b/>
                <w:bCs/>
                <w:i/>
                <w:iCs/>
                <w:noProof/>
                <w:spacing w:val="5"/>
                <w:highlight w:val="lightGray"/>
              </w:rPr>
              <w:t>8.4.1.3</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Biblioteca</w:t>
            </w:r>
            <w:r>
              <w:rPr>
                <w:noProof/>
                <w:webHidden/>
              </w:rPr>
              <w:tab/>
            </w:r>
            <w:r>
              <w:rPr>
                <w:noProof/>
                <w:webHidden/>
              </w:rPr>
              <w:fldChar w:fldCharType="begin"/>
            </w:r>
            <w:r>
              <w:rPr>
                <w:noProof/>
                <w:webHidden/>
              </w:rPr>
              <w:instrText xml:space="preserve"> PAGEREF _Toc105512592 \h </w:instrText>
            </w:r>
            <w:r>
              <w:rPr>
                <w:noProof/>
                <w:webHidden/>
              </w:rPr>
            </w:r>
            <w:r>
              <w:rPr>
                <w:noProof/>
                <w:webHidden/>
              </w:rPr>
              <w:fldChar w:fldCharType="separate"/>
            </w:r>
            <w:r>
              <w:rPr>
                <w:noProof/>
                <w:webHidden/>
              </w:rPr>
              <w:t>126</w:t>
            </w:r>
            <w:r>
              <w:rPr>
                <w:noProof/>
                <w:webHidden/>
              </w:rPr>
              <w:fldChar w:fldCharType="end"/>
            </w:r>
          </w:hyperlink>
        </w:p>
        <w:p w14:paraId="58F95D2D" w14:textId="1BE05191"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93" w:history="1">
            <w:r w:rsidRPr="00A20F28">
              <w:rPr>
                <w:rStyle w:val="Hyperlink"/>
                <w:b/>
                <w:i/>
                <w:noProof/>
                <w:highlight w:val="lightGray"/>
              </w:rPr>
              <w:t>8.4.1.4</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Tecnologia de informação e comunicação – TICs no processo de ensino-aprendizagem</w:t>
            </w:r>
            <w:r>
              <w:rPr>
                <w:noProof/>
                <w:webHidden/>
              </w:rPr>
              <w:tab/>
            </w:r>
            <w:r>
              <w:rPr>
                <w:noProof/>
                <w:webHidden/>
              </w:rPr>
              <w:fldChar w:fldCharType="begin"/>
            </w:r>
            <w:r>
              <w:rPr>
                <w:noProof/>
                <w:webHidden/>
              </w:rPr>
              <w:instrText xml:space="preserve"> PAGEREF _Toc105512593 \h </w:instrText>
            </w:r>
            <w:r>
              <w:rPr>
                <w:noProof/>
                <w:webHidden/>
              </w:rPr>
            </w:r>
            <w:r>
              <w:rPr>
                <w:noProof/>
                <w:webHidden/>
              </w:rPr>
              <w:fldChar w:fldCharType="separate"/>
            </w:r>
            <w:r>
              <w:rPr>
                <w:noProof/>
                <w:webHidden/>
              </w:rPr>
              <w:t>127</w:t>
            </w:r>
            <w:r>
              <w:rPr>
                <w:noProof/>
                <w:webHidden/>
              </w:rPr>
              <w:fldChar w:fldCharType="end"/>
            </w:r>
          </w:hyperlink>
        </w:p>
        <w:p w14:paraId="71786F32" w14:textId="6DB083E7"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94" w:history="1">
            <w:r w:rsidRPr="00A20F28">
              <w:rPr>
                <w:rStyle w:val="Hyperlink"/>
                <w:b/>
                <w:i/>
                <w:noProof/>
                <w:highlight w:val="lightGray"/>
              </w:rPr>
              <w:t>8.4.1.5</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Ambiente Virtual de Aprendizagem (AVA)</w:t>
            </w:r>
            <w:r>
              <w:rPr>
                <w:noProof/>
                <w:webHidden/>
              </w:rPr>
              <w:tab/>
            </w:r>
            <w:r>
              <w:rPr>
                <w:noProof/>
                <w:webHidden/>
              </w:rPr>
              <w:fldChar w:fldCharType="begin"/>
            </w:r>
            <w:r>
              <w:rPr>
                <w:noProof/>
                <w:webHidden/>
              </w:rPr>
              <w:instrText xml:space="preserve"> PAGEREF _Toc105512594 \h </w:instrText>
            </w:r>
            <w:r>
              <w:rPr>
                <w:noProof/>
                <w:webHidden/>
              </w:rPr>
            </w:r>
            <w:r>
              <w:rPr>
                <w:noProof/>
                <w:webHidden/>
              </w:rPr>
              <w:fldChar w:fldCharType="separate"/>
            </w:r>
            <w:r>
              <w:rPr>
                <w:noProof/>
                <w:webHidden/>
              </w:rPr>
              <w:t>128</w:t>
            </w:r>
            <w:r>
              <w:rPr>
                <w:noProof/>
                <w:webHidden/>
              </w:rPr>
              <w:fldChar w:fldCharType="end"/>
            </w:r>
          </w:hyperlink>
        </w:p>
        <w:p w14:paraId="344EC7ED" w14:textId="1C5C3FD0"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595" w:history="1">
            <w:r w:rsidRPr="00A20F28">
              <w:rPr>
                <w:rStyle w:val="Hyperlink"/>
                <w:b/>
                <w:bCs/>
                <w:i/>
                <w:iCs/>
                <w:noProof/>
                <w:spacing w:val="5"/>
                <w:highlight w:val="lightGray"/>
              </w:rPr>
              <w:t>8.4.1.6</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Material Didático</w:t>
            </w:r>
            <w:r>
              <w:rPr>
                <w:noProof/>
                <w:webHidden/>
              </w:rPr>
              <w:tab/>
            </w:r>
            <w:r>
              <w:rPr>
                <w:noProof/>
                <w:webHidden/>
              </w:rPr>
              <w:fldChar w:fldCharType="begin"/>
            </w:r>
            <w:r>
              <w:rPr>
                <w:noProof/>
                <w:webHidden/>
              </w:rPr>
              <w:instrText xml:space="preserve"> PAGEREF _Toc105512595 \h </w:instrText>
            </w:r>
            <w:r>
              <w:rPr>
                <w:noProof/>
                <w:webHidden/>
              </w:rPr>
            </w:r>
            <w:r>
              <w:rPr>
                <w:noProof/>
                <w:webHidden/>
              </w:rPr>
              <w:fldChar w:fldCharType="separate"/>
            </w:r>
            <w:r>
              <w:rPr>
                <w:noProof/>
                <w:webHidden/>
              </w:rPr>
              <w:t>128</w:t>
            </w:r>
            <w:r>
              <w:rPr>
                <w:noProof/>
                <w:webHidden/>
              </w:rPr>
              <w:fldChar w:fldCharType="end"/>
            </w:r>
          </w:hyperlink>
        </w:p>
        <w:p w14:paraId="4D58A531" w14:textId="748C6F14"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96" w:history="1">
            <w:r w:rsidRPr="00A20F28">
              <w:rPr>
                <w:rStyle w:val="Hyperlink"/>
                <w:b/>
                <w:bCs/>
                <w:i/>
                <w:iCs/>
                <w:noProof/>
                <w:spacing w:val="5"/>
                <w:highlight w:val="lightGray"/>
              </w:rPr>
              <w:t>8.4.2</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Acessibilidade</w:t>
            </w:r>
            <w:r>
              <w:rPr>
                <w:noProof/>
                <w:webHidden/>
              </w:rPr>
              <w:tab/>
            </w:r>
            <w:r>
              <w:rPr>
                <w:noProof/>
                <w:webHidden/>
              </w:rPr>
              <w:fldChar w:fldCharType="begin"/>
            </w:r>
            <w:r>
              <w:rPr>
                <w:noProof/>
                <w:webHidden/>
              </w:rPr>
              <w:instrText xml:space="preserve"> PAGEREF _Toc105512596 \h </w:instrText>
            </w:r>
            <w:r>
              <w:rPr>
                <w:noProof/>
                <w:webHidden/>
              </w:rPr>
            </w:r>
            <w:r>
              <w:rPr>
                <w:noProof/>
                <w:webHidden/>
              </w:rPr>
              <w:fldChar w:fldCharType="separate"/>
            </w:r>
            <w:r>
              <w:rPr>
                <w:noProof/>
                <w:webHidden/>
              </w:rPr>
              <w:t>129</w:t>
            </w:r>
            <w:r>
              <w:rPr>
                <w:noProof/>
                <w:webHidden/>
              </w:rPr>
              <w:fldChar w:fldCharType="end"/>
            </w:r>
          </w:hyperlink>
        </w:p>
        <w:p w14:paraId="5CC61753" w14:textId="73B9AFC9"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597" w:history="1">
            <w:r w:rsidRPr="00A20F28">
              <w:rPr>
                <w:rStyle w:val="Hyperlink"/>
                <w:b/>
                <w:bCs/>
                <w:noProof/>
                <w:highlight w:val="lightGray"/>
              </w:rPr>
              <w:t>8.5</w:t>
            </w:r>
            <w:r>
              <w:rPr>
                <w:rFonts w:asciiTheme="minorHAnsi" w:eastAsiaTheme="minorEastAsia" w:hAnsiTheme="minorHAnsi" w:cstheme="minorBidi"/>
                <w:noProof/>
                <w:color w:val="auto"/>
                <w:sz w:val="22"/>
                <w:szCs w:val="22"/>
              </w:rPr>
              <w:tab/>
            </w:r>
            <w:r w:rsidRPr="00A20F28">
              <w:rPr>
                <w:rStyle w:val="Hyperlink"/>
                <w:b/>
                <w:bCs/>
                <w:noProof/>
                <w:highlight w:val="lightGray"/>
              </w:rPr>
              <w:t>Gestão do Curso</w:t>
            </w:r>
            <w:r>
              <w:rPr>
                <w:noProof/>
                <w:webHidden/>
              </w:rPr>
              <w:tab/>
            </w:r>
            <w:r>
              <w:rPr>
                <w:noProof/>
                <w:webHidden/>
              </w:rPr>
              <w:fldChar w:fldCharType="begin"/>
            </w:r>
            <w:r>
              <w:rPr>
                <w:noProof/>
                <w:webHidden/>
              </w:rPr>
              <w:instrText xml:space="preserve"> PAGEREF _Toc105512597 \h </w:instrText>
            </w:r>
            <w:r>
              <w:rPr>
                <w:noProof/>
                <w:webHidden/>
              </w:rPr>
            </w:r>
            <w:r>
              <w:rPr>
                <w:noProof/>
                <w:webHidden/>
              </w:rPr>
              <w:fldChar w:fldCharType="separate"/>
            </w:r>
            <w:r>
              <w:rPr>
                <w:noProof/>
                <w:webHidden/>
              </w:rPr>
              <w:t>130</w:t>
            </w:r>
            <w:r>
              <w:rPr>
                <w:noProof/>
                <w:webHidden/>
              </w:rPr>
              <w:fldChar w:fldCharType="end"/>
            </w:r>
          </w:hyperlink>
        </w:p>
        <w:p w14:paraId="3679B2C7" w14:textId="40C48F13"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98" w:history="1">
            <w:r w:rsidRPr="00A20F28">
              <w:rPr>
                <w:rStyle w:val="Hyperlink"/>
                <w:b/>
                <w:bCs/>
                <w:i/>
                <w:iCs/>
                <w:noProof/>
                <w:spacing w:val="5"/>
                <w:highlight w:val="lightGray"/>
              </w:rPr>
              <w:t>8.5.1</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Coordenador de curso</w:t>
            </w:r>
            <w:r>
              <w:rPr>
                <w:noProof/>
                <w:webHidden/>
              </w:rPr>
              <w:tab/>
            </w:r>
            <w:r>
              <w:rPr>
                <w:noProof/>
                <w:webHidden/>
              </w:rPr>
              <w:fldChar w:fldCharType="begin"/>
            </w:r>
            <w:r>
              <w:rPr>
                <w:noProof/>
                <w:webHidden/>
              </w:rPr>
              <w:instrText xml:space="preserve"> PAGEREF _Toc105512598 \h </w:instrText>
            </w:r>
            <w:r>
              <w:rPr>
                <w:noProof/>
                <w:webHidden/>
              </w:rPr>
            </w:r>
            <w:r>
              <w:rPr>
                <w:noProof/>
                <w:webHidden/>
              </w:rPr>
              <w:fldChar w:fldCharType="separate"/>
            </w:r>
            <w:r>
              <w:rPr>
                <w:noProof/>
                <w:webHidden/>
              </w:rPr>
              <w:t>130</w:t>
            </w:r>
            <w:r>
              <w:rPr>
                <w:noProof/>
                <w:webHidden/>
              </w:rPr>
              <w:fldChar w:fldCharType="end"/>
            </w:r>
          </w:hyperlink>
        </w:p>
        <w:p w14:paraId="75CC5E25" w14:textId="5AE69EEE"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599" w:history="1">
            <w:r w:rsidRPr="00A20F28">
              <w:rPr>
                <w:rStyle w:val="Hyperlink"/>
                <w:b/>
                <w:bCs/>
                <w:i/>
                <w:iCs/>
                <w:noProof/>
                <w:spacing w:val="5"/>
                <w:highlight w:val="lightGray"/>
              </w:rPr>
              <w:t>8.5.2</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Colegiado de curso</w:t>
            </w:r>
            <w:r>
              <w:rPr>
                <w:noProof/>
                <w:webHidden/>
              </w:rPr>
              <w:tab/>
            </w:r>
            <w:r>
              <w:rPr>
                <w:noProof/>
                <w:webHidden/>
              </w:rPr>
              <w:fldChar w:fldCharType="begin"/>
            </w:r>
            <w:r>
              <w:rPr>
                <w:noProof/>
                <w:webHidden/>
              </w:rPr>
              <w:instrText xml:space="preserve"> PAGEREF _Toc105512599 \h </w:instrText>
            </w:r>
            <w:r>
              <w:rPr>
                <w:noProof/>
                <w:webHidden/>
              </w:rPr>
            </w:r>
            <w:r>
              <w:rPr>
                <w:noProof/>
                <w:webHidden/>
              </w:rPr>
              <w:fldChar w:fldCharType="separate"/>
            </w:r>
            <w:r>
              <w:rPr>
                <w:noProof/>
                <w:webHidden/>
              </w:rPr>
              <w:t>130</w:t>
            </w:r>
            <w:r>
              <w:rPr>
                <w:noProof/>
                <w:webHidden/>
              </w:rPr>
              <w:fldChar w:fldCharType="end"/>
            </w:r>
          </w:hyperlink>
        </w:p>
        <w:p w14:paraId="3C44BA30" w14:textId="6A8CC7A7"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600" w:history="1">
            <w:r w:rsidRPr="00A20F28">
              <w:rPr>
                <w:rStyle w:val="Hyperlink"/>
                <w:b/>
                <w:bCs/>
                <w:i/>
                <w:iCs/>
                <w:noProof/>
                <w:spacing w:val="5"/>
                <w:highlight w:val="lightGray"/>
              </w:rPr>
              <w:t>8.5.3</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Núcleo Docente Estruturante (NDE)</w:t>
            </w:r>
            <w:r>
              <w:rPr>
                <w:noProof/>
                <w:webHidden/>
              </w:rPr>
              <w:tab/>
            </w:r>
            <w:r>
              <w:rPr>
                <w:noProof/>
                <w:webHidden/>
              </w:rPr>
              <w:fldChar w:fldCharType="begin"/>
            </w:r>
            <w:r>
              <w:rPr>
                <w:noProof/>
                <w:webHidden/>
              </w:rPr>
              <w:instrText xml:space="preserve"> PAGEREF _Toc105512600 \h </w:instrText>
            </w:r>
            <w:r>
              <w:rPr>
                <w:noProof/>
                <w:webHidden/>
              </w:rPr>
            </w:r>
            <w:r>
              <w:rPr>
                <w:noProof/>
                <w:webHidden/>
              </w:rPr>
              <w:fldChar w:fldCharType="separate"/>
            </w:r>
            <w:r>
              <w:rPr>
                <w:noProof/>
                <w:webHidden/>
              </w:rPr>
              <w:t>131</w:t>
            </w:r>
            <w:r>
              <w:rPr>
                <w:noProof/>
                <w:webHidden/>
              </w:rPr>
              <w:fldChar w:fldCharType="end"/>
            </w:r>
          </w:hyperlink>
        </w:p>
        <w:p w14:paraId="33A789F2" w14:textId="585EC49A"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601" w:history="1">
            <w:r w:rsidRPr="00A20F28">
              <w:rPr>
                <w:rStyle w:val="Hyperlink"/>
                <w:b/>
                <w:bCs/>
                <w:noProof/>
                <w:highlight w:val="lightGray"/>
              </w:rPr>
              <w:t>8.6</w:t>
            </w:r>
            <w:r>
              <w:rPr>
                <w:rFonts w:asciiTheme="minorHAnsi" w:eastAsiaTheme="minorEastAsia" w:hAnsiTheme="minorHAnsi" w:cstheme="minorBidi"/>
                <w:noProof/>
                <w:color w:val="auto"/>
                <w:sz w:val="22"/>
                <w:szCs w:val="22"/>
              </w:rPr>
              <w:tab/>
            </w:r>
            <w:r w:rsidRPr="00A20F28">
              <w:rPr>
                <w:rStyle w:val="Hyperlink"/>
                <w:b/>
                <w:bCs/>
                <w:noProof/>
                <w:highlight w:val="lightGray"/>
              </w:rPr>
              <w:t>Servidores</w:t>
            </w:r>
            <w:r>
              <w:rPr>
                <w:noProof/>
                <w:webHidden/>
              </w:rPr>
              <w:tab/>
            </w:r>
            <w:r>
              <w:rPr>
                <w:noProof/>
                <w:webHidden/>
              </w:rPr>
              <w:fldChar w:fldCharType="begin"/>
            </w:r>
            <w:r>
              <w:rPr>
                <w:noProof/>
                <w:webHidden/>
              </w:rPr>
              <w:instrText xml:space="preserve"> PAGEREF _Toc105512601 \h </w:instrText>
            </w:r>
            <w:r>
              <w:rPr>
                <w:noProof/>
                <w:webHidden/>
              </w:rPr>
            </w:r>
            <w:r>
              <w:rPr>
                <w:noProof/>
                <w:webHidden/>
              </w:rPr>
              <w:fldChar w:fldCharType="separate"/>
            </w:r>
            <w:r>
              <w:rPr>
                <w:noProof/>
                <w:webHidden/>
              </w:rPr>
              <w:t>132</w:t>
            </w:r>
            <w:r>
              <w:rPr>
                <w:noProof/>
                <w:webHidden/>
              </w:rPr>
              <w:fldChar w:fldCharType="end"/>
            </w:r>
          </w:hyperlink>
        </w:p>
        <w:p w14:paraId="3D63DFD5" w14:textId="264AE334"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602" w:history="1">
            <w:r w:rsidRPr="00A20F28">
              <w:rPr>
                <w:rStyle w:val="Hyperlink"/>
                <w:b/>
                <w:bCs/>
                <w:i/>
                <w:iCs/>
                <w:noProof/>
                <w:spacing w:val="5"/>
                <w:highlight w:val="lightGray"/>
              </w:rPr>
              <w:t>8.6.1</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Corpo docente</w:t>
            </w:r>
            <w:r>
              <w:rPr>
                <w:noProof/>
                <w:webHidden/>
              </w:rPr>
              <w:tab/>
            </w:r>
            <w:r>
              <w:rPr>
                <w:noProof/>
                <w:webHidden/>
              </w:rPr>
              <w:fldChar w:fldCharType="begin"/>
            </w:r>
            <w:r>
              <w:rPr>
                <w:noProof/>
                <w:webHidden/>
              </w:rPr>
              <w:instrText xml:space="preserve"> PAGEREF _Toc105512602 \h </w:instrText>
            </w:r>
            <w:r>
              <w:rPr>
                <w:noProof/>
                <w:webHidden/>
              </w:rPr>
            </w:r>
            <w:r>
              <w:rPr>
                <w:noProof/>
                <w:webHidden/>
              </w:rPr>
              <w:fldChar w:fldCharType="separate"/>
            </w:r>
            <w:r>
              <w:rPr>
                <w:noProof/>
                <w:webHidden/>
              </w:rPr>
              <w:t>132</w:t>
            </w:r>
            <w:r>
              <w:rPr>
                <w:noProof/>
                <w:webHidden/>
              </w:rPr>
              <w:fldChar w:fldCharType="end"/>
            </w:r>
          </w:hyperlink>
        </w:p>
        <w:p w14:paraId="3B8EBCD4" w14:textId="01D36777"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603" w:history="1">
            <w:r w:rsidRPr="00A20F28">
              <w:rPr>
                <w:rStyle w:val="Hyperlink"/>
                <w:b/>
                <w:bCs/>
                <w:i/>
                <w:iCs/>
                <w:noProof/>
                <w:spacing w:val="5"/>
                <w:highlight w:val="lightGray"/>
              </w:rPr>
              <w:t>8.6.2</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Corpo técnico-administrativo</w:t>
            </w:r>
            <w:r>
              <w:rPr>
                <w:noProof/>
                <w:webHidden/>
              </w:rPr>
              <w:tab/>
            </w:r>
            <w:r>
              <w:rPr>
                <w:noProof/>
                <w:webHidden/>
              </w:rPr>
              <w:fldChar w:fldCharType="begin"/>
            </w:r>
            <w:r>
              <w:rPr>
                <w:noProof/>
                <w:webHidden/>
              </w:rPr>
              <w:instrText xml:space="preserve"> PAGEREF _Toc105512603 \h </w:instrText>
            </w:r>
            <w:r>
              <w:rPr>
                <w:noProof/>
                <w:webHidden/>
              </w:rPr>
            </w:r>
            <w:r>
              <w:rPr>
                <w:noProof/>
                <w:webHidden/>
              </w:rPr>
              <w:fldChar w:fldCharType="separate"/>
            </w:r>
            <w:r>
              <w:rPr>
                <w:noProof/>
                <w:webHidden/>
              </w:rPr>
              <w:t>137</w:t>
            </w:r>
            <w:r>
              <w:rPr>
                <w:noProof/>
                <w:webHidden/>
              </w:rPr>
              <w:fldChar w:fldCharType="end"/>
            </w:r>
          </w:hyperlink>
        </w:p>
        <w:p w14:paraId="6DEEF1AC" w14:textId="4DA0BEFC" w:rsidR="00B221E7" w:rsidRDefault="00B221E7">
          <w:pPr>
            <w:pStyle w:val="Sumrio1"/>
            <w:tabs>
              <w:tab w:val="left" w:pos="880"/>
            </w:tabs>
            <w:rPr>
              <w:rFonts w:asciiTheme="minorHAnsi" w:eastAsiaTheme="minorEastAsia" w:hAnsiTheme="minorHAnsi" w:cstheme="minorBidi"/>
              <w:noProof/>
              <w:color w:val="auto"/>
              <w:sz w:val="22"/>
              <w:szCs w:val="22"/>
            </w:rPr>
          </w:pPr>
          <w:hyperlink w:anchor="_Toc105512604" w:history="1">
            <w:r w:rsidRPr="00A20F28">
              <w:rPr>
                <w:rStyle w:val="Hyperlink"/>
                <w:b/>
                <w:bCs/>
                <w:i/>
                <w:iCs/>
                <w:noProof/>
                <w:spacing w:val="5"/>
                <w:highlight w:val="lightGray"/>
              </w:rPr>
              <w:t>8.6.3</w:t>
            </w:r>
            <w:r>
              <w:rPr>
                <w:rFonts w:asciiTheme="minorHAnsi" w:eastAsiaTheme="minorEastAsia" w:hAnsiTheme="minorHAnsi" w:cstheme="minorBidi"/>
                <w:noProof/>
                <w:color w:val="auto"/>
                <w:sz w:val="22"/>
                <w:szCs w:val="22"/>
              </w:rPr>
              <w:tab/>
            </w:r>
            <w:r w:rsidRPr="00A20F28">
              <w:rPr>
                <w:rStyle w:val="Hyperlink"/>
                <w:b/>
                <w:bCs/>
                <w:i/>
                <w:iCs/>
                <w:noProof/>
                <w:spacing w:val="5"/>
                <w:highlight w:val="lightGray"/>
              </w:rPr>
              <w:t>Equipe de trabalho – Comitê Multidisciplinar de EaD</w:t>
            </w:r>
            <w:r>
              <w:rPr>
                <w:noProof/>
                <w:webHidden/>
              </w:rPr>
              <w:tab/>
            </w:r>
            <w:r>
              <w:rPr>
                <w:noProof/>
                <w:webHidden/>
              </w:rPr>
              <w:fldChar w:fldCharType="begin"/>
            </w:r>
            <w:r>
              <w:rPr>
                <w:noProof/>
                <w:webHidden/>
              </w:rPr>
              <w:instrText xml:space="preserve"> PAGEREF _Toc105512604 \h </w:instrText>
            </w:r>
            <w:r>
              <w:rPr>
                <w:noProof/>
                <w:webHidden/>
              </w:rPr>
            </w:r>
            <w:r>
              <w:rPr>
                <w:noProof/>
                <w:webHidden/>
              </w:rPr>
              <w:fldChar w:fldCharType="separate"/>
            </w:r>
            <w:r>
              <w:rPr>
                <w:noProof/>
                <w:webHidden/>
              </w:rPr>
              <w:t>138</w:t>
            </w:r>
            <w:r>
              <w:rPr>
                <w:noProof/>
                <w:webHidden/>
              </w:rPr>
              <w:fldChar w:fldCharType="end"/>
            </w:r>
          </w:hyperlink>
        </w:p>
        <w:p w14:paraId="02BA3977" w14:textId="18283E7D" w:rsidR="00B221E7" w:rsidRDefault="00B221E7">
          <w:pPr>
            <w:pStyle w:val="Sumrio1"/>
            <w:tabs>
              <w:tab w:val="left" w:pos="1100"/>
            </w:tabs>
            <w:rPr>
              <w:rFonts w:asciiTheme="minorHAnsi" w:eastAsiaTheme="minorEastAsia" w:hAnsiTheme="minorHAnsi" w:cstheme="minorBidi"/>
              <w:noProof/>
              <w:color w:val="auto"/>
              <w:sz w:val="22"/>
              <w:szCs w:val="22"/>
            </w:rPr>
          </w:pPr>
          <w:hyperlink w:anchor="_Toc105512605" w:history="1">
            <w:r w:rsidRPr="00A20F28">
              <w:rPr>
                <w:rStyle w:val="Hyperlink"/>
                <w:b/>
                <w:bCs/>
                <w:i/>
                <w:noProof/>
                <w:highlight w:val="lightGray"/>
              </w:rPr>
              <w:t>8.6.3.1</w:t>
            </w:r>
            <w:r>
              <w:rPr>
                <w:rFonts w:asciiTheme="minorHAnsi" w:eastAsiaTheme="minorEastAsia" w:hAnsiTheme="minorHAnsi" w:cstheme="minorBidi"/>
                <w:noProof/>
                <w:color w:val="auto"/>
                <w:sz w:val="22"/>
                <w:szCs w:val="22"/>
              </w:rPr>
              <w:tab/>
            </w:r>
            <w:r w:rsidRPr="00A20F28">
              <w:rPr>
                <w:rStyle w:val="Hyperlink"/>
                <w:b/>
                <w:bCs/>
                <w:i/>
                <w:noProof/>
                <w:spacing w:val="5"/>
                <w:highlight w:val="lightGray"/>
              </w:rPr>
              <w:t>Atividades de Tutoria</w:t>
            </w:r>
            <w:r>
              <w:rPr>
                <w:noProof/>
                <w:webHidden/>
              </w:rPr>
              <w:tab/>
            </w:r>
            <w:r>
              <w:rPr>
                <w:noProof/>
                <w:webHidden/>
              </w:rPr>
              <w:fldChar w:fldCharType="begin"/>
            </w:r>
            <w:r>
              <w:rPr>
                <w:noProof/>
                <w:webHidden/>
              </w:rPr>
              <w:instrText xml:space="preserve"> PAGEREF _Toc105512605 \h </w:instrText>
            </w:r>
            <w:r>
              <w:rPr>
                <w:noProof/>
                <w:webHidden/>
              </w:rPr>
            </w:r>
            <w:r>
              <w:rPr>
                <w:noProof/>
                <w:webHidden/>
              </w:rPr>
              <w:fldChar w:fldCharType="separate"/>
            </w:r>
            <w:r>
              <w:rPr>
                <w:noProof/>
                <w:webHidden/>
              </w:rPr>
              <w:t>139</w:t>
            </w:r>
            <w:r>
              <w:rPr>
                <w:noProof/>
                <w:webHidden/>
              </w:rPr>
              <w:fldChar w:fldCharType="end"/>
            </w:r>
          </w:hyperlink>
        </w:p>
        <w:p w14:paraId="3D3B45F3" w14:textId="6C812396"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606" w:history="1">
            <w:r w:rsidRPr="00A20F28">
              <w:rPr>
                <w:rStyle w:val="Hyperlink"/>
                <w:b/>
                <w:bCs/>
                <w:noProof/>
                <w:highlight w:val="lightGray"/>
              </w:rPr>
              <w:t>8.7</w:t>
            </w:r>
            <w:r>
              <w:rPr>
                <w:rFonts w:asciiTheme="minorHAnsi" w:eastAsiaTheme="minorEastAsia" w:hAnsiTheme="minorHAnsi" w:cstheme="minorBidi"/>
                <w:noProof/>
                <w:color w:val="auto"/>
                <w:sz w:val="22"/>
                <w:szCs w:val="22"/>
              </w:rPr>
              <w:tab/>
            </w:r>
            <w:r w:rsidRPr="00A20F28">
              <w:rPr>
                <w:rStyle w:val="Hyperlink"/>
                <w:b/>
                <w:bCs/>
                <w:noProof/>
                <w:highlight w:val="lightGray"/>
              </w:rPr>
              <w:t>Certificados e diplomas a serem emitidos</w:t>
            </w:r>
            <w:r>
              <w:rPr>
                <w:noProof/>
                <w:webHidden/>
              </w:rPr>
              <w:tab/>
            </w:r>
            <w:r>
              <w:rPr>
                <w:noProof/>
                <w:webHidden/>
              </w:rPr>
              <w:fldChar w:fldCharType="begin"/>
            </w:r>
            <w:r>
              <w:rPr>
                <w:noProof/>
                <w:webHidden/>
              </w:rPr>
              <w:instrText xml:space="preserve"> PAGEREF _Toc105512606 \h </w:instrText>
            </w:r>
            <w:r>
              <w:rPr>
                <w:noProof/>
                <w:webHidden/>
              </w:rPr>
            </w:r>
            <w:r>
              <w:rPr>
                <w:noProof/>
                <w:webHidden/>
              </w:rPr>
              <w:fldChar w:fldCharType="separate"/>
            </w:r>
            <w:r>
              <w:rPr>
                <w:noProof/>
                <w:webHidden/>
              </w:rPr>
              <w:t>139</w:t>
            </w:r>
            <w:r>
              <w:rPr>
                <w:noProof/>
                <w:webHidden/>
              </w:rPr>
              <w:fldChar w:fldCharType="end"/>
            </w:r>
          </w:hyperlink>
        </w:p>
        <w:p w14:paraId="25F74C34" w14:textId="1714D227" w:rsidR="00B221E7" w:rsidRDefault="00B221E7">
          <w:pPr>
            <w:pStyle w:val="Sumrio1"/>
            <w:rPr>
              <w:rFonts w:asciiTheme="minorHAnsi" w:eastAsiaTheme="minorEastAsia" w:hAnsiTheme="minorHAnsi" w:cstheme="minorBidi"/>
              <w:noProof/>
              <w:color w:val="auto"/>
              <w:sz w:val="22"/>
              <w:szCs w:val="22"/>
            </w:rPr>
          </w:pPr>
          <w:hyperlink w:anchor="_Toc105512607" w:history="1">
            <w:r w:rsidRPr="00A20F28">
              <w:rPr>
                <w:rStyle w:val="Hyperlink"/>
                <w:b/>
                <w:bCs/>
                <w:noProof/>
                <w:highlight w:val="lightGray"/>
              </w:rPr>
              <w:t>9</w:t>
            </w:r>
            <w:r>
              <w:rPr>
                <w:rFonts w:asciiTheme="minorHAnsi" w:eastAsiaTheme="minorEastAsia" w:hAnsiTheme="minorHAnsi" w:cstheme="minorBidi"/>
                <w:noProof/>
                <w:color w:val="auto"/>
                <w:sz w:val="22"/>
                <w:szCs w:val="22"/>
              </w:rPr>
              <w:tab/>
            </w:r>
            <w:r w:rsidRPr="00A20F28">
              <w:rPr>
                <w:rStyle w:val="Hyperlink"/>
                <w:b/>
                <w:bCs/>
                <w:noProof/>
                <w:highlight w:val="lightGray"/>
              </w:rPr>
              <w:t>AVALIAÇÃO DO CURSO</w:t>
            </w:r>
            <w:r>
              <w:rPr>
                <w:noProof/>
                <w:webHidden/>
              </w:rPr>
              <w:tab/>
            </w:r>
            <w:r>
              <w:rPr>
                <w:noProof/>
                <w:webHidden/>
              </w:rPr>
              <w:fldChar w:fldCharType="begin"/>
            </w:r>
            <w:r>
              <w:rPr>
                <w:noProof/>
                <w:webHidden/>
              </w:rPr>
              <w:instrText xml:space="preserve"> PAGEREF _Toc105512607 \h </w:instrText>
            </w:r>
            <w:r>
              <w:rPr>
                <w:noProof/>
                <w:webHidden/>
              </w:rPr>
            </w:r>
            <w:r>
              <w:rPr>
                <w:noProof/>
                <w:webHidden/>
              </w:rPr>
              <w:fldChar w:fldCharType="separate"/>
            </w:r>
            <w:r>
              <w:rPr>
                <w:noProof/>
                <w:webHidden/>
              </w:rPr>
              <w:t>140</w:t>
            </w:r>
            <w:r>
              <w:rPr>
                <w:noProof/>
                <w:webHidden/>
              </w:rPr>
              <w:fldChar w:fldCharType="end"/>
            </w:r>
          </w:hyperlink>
        </w:p>
        <w:p w14:paraId="1B3337F7" w14:textId="18C2801B"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608" w:history="1">
            <w:r w:rsidRPr="00A20F28">
              <w:rPr>
                <w:rStyle w:val="Hyperlink"/>
                <w:b/>
                <w:bCs/>
                <w:noProof/>
                <w:highlight w:val="lightGray"/>
              </w:rPr>
              <w:t>9.1</w:t>
            </w:r>
            <w:r>
              <w:rPr>
                <w:rFonts w:asciiTheme="minorHAnsi" w:eastAsiaTheme="minorEastAsia" w:hAnsiTheme="minorHAnsi" w:cstheme="minorBidi"/>
                <w:noProof/>
                <w:color w:val="auto"/>
                <w:sz w:val="22"/>
                <w:szCs w:val="22"/>
              </w:rPr>
              <w:tab/>
            </w:r>
            <w:r w:rsidRPr="00A20F28">
              <w:rPr>
                <w:rStyle w:val="Hyperlink"/>
                <w:b/>
                <w:bCs/>
                <w:noProof/>
                <w:highlight w:val="lightGray"/>
              </w:rPr>
              <w:t>Avaliação interna realizada pelos discentes</w:t>
            </w:r>
            <w:r>
              <w:rPr>
                <w:noProof/>
                <w:webHidden/>
              </w:rPr>
              <w:tab/>
            </w:r>
            <w:r>
              <w:rPr>
                <w:noProof/>
                <w:webHidden/>
              </w:rPr>
              <w:fldChar w:fldCharType="begin"/>
            </w:r>
            <w:r>
              <w:rPr>
                <w:noProof/>
                <w:webHidden/>
              </w:rPr>
              <w:instrText xml:space="preserve"> PAGEREF _Toc105512608 \h </w:instrText>
            </w:r>
            <w:r>
              <w:rPr>
                <w:noProof/>
                <w:webHidden/>
              </w:rPr>
            </w:r>
            <w:r>
              <w:rPr>
                <w:noProof/>
                <w:webHidden/>
              </w:rPr>
              <w:fldChar w:fldCharType="separate"/>
            </w:r>
            <w:r>
              <w:rPr>
                <w:noProof/>
                <w:webHidden/>
              </w:rPr>
              <w:t>142</w:t>
            </w:r>
            <w:r>
              <w:rPr>
                <w:noProof/>
                <w:webHidden/>
              </w:rPr>
              <w:fldChar w:fldCharType="end"/>
            </w:r>
          </w:hyperlink>
        </w:p>
        <w:p w14:paraId="16F6C6BD" w14:textId="40AA86A1"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609" w:history="1">
            <w:r w:rsidRPr="00A20F28">
              <w:rPr>
                <w:rStyle w:val="Hyperlink"/>
                <w:b/>
                <w:bCs/>
                <w:noProof/>
                <w:highlight w:val="lightGray"/>
              </w:rPr>
              <w:t>9.2</w:t>
            </w:r>
            <w:r>
              <w:rPr>
                <w:rFonts w:asciiTheme="minorHAnsi" w:eastAsiaTheme="minorEastAsia" w:hAnsiTheme="minorHAnsi" w:cstheme="minorBidi"/>
                <w:noProof/>
                <w:color w:val="auto"/>
                <w:sz w:val="22"/>
                <w:szCs w:val="22"/>
              </w:rPr>
              <w:tab/>
            </w:r>
            <w:r w:rsidRPr="00A20F28">
              <w:rPr>
                <w:rStyle w:val="Hyperlink"/>
                <w:b/>
                <w:bCs/>
                <w:noProof/>
                <w:highlight w:val="lightGray"/>
              </w:rPr>
              <w:t>Avaliação dos motivos que levam à retenção</w:t>
            </w:r>
            <w:r>
              <w:rPr>
                <w:noProof/>
                <w:webHidden/>
              </w:rPr>
              <w:tab/>
            </w:r>
            <w:r>
              <w:rPr>
                <w:noProof/>
                <w:webHidden/>
              </w:rPr>
              <w:fldChar w:fldCharType="begin"/>
            </w:r>
            <w:r>
              <w:rPr>
                <w:noProof/>
                <w:webHidden/>
              </w:rPr>
              <w:instrText xml:space="preserve"> PAGEREF _Toc105512609 \h </w:instrText>
            </w:r>
            <w:r>
              <w:rPr>
                <w:noProof/>
                <w:webHidden/>
              </w:rPr>
            </w:r>
            <w:r>
              <w:rPr>
                <w:noProof/>
                <w:webHidden/>
              </w:rPr>
              <w:fldChar w:fldCharType="separate"/>
            </w:r>
            <w:r>
              <w:rPr>
                <w:noProof/>
                <w:webHidden/>
              </w:rPr>
              <w:t>142</w:t>
            </w:r>
            <w:r>
              <w:rPr>
                <w:noProof/>
                <w:webHidden/>
              </w:rPr>
              <w:fldChar w:fldCharType="end"/>
            </w:r>
          </w:hyperlink>
        </w:p>
        <w:p w14:paraId="1433097E" w14:textId="1B8CDF88" w:rsidR="00B221E7" w:rsidRDefault="00B221E7">
          <w:pPr>
            <w:pStyle w:val="Sumrio1"/>
            <w:tabs>
              <w:tab w:val="left" w:pos="660"/>
            </w:tabs>
            <w:rPr>
              <w:rFonts w:asciiTheme="minorHAnsi" w:eastAsiaTheme="minorEastAsia" w:hAnsiTheme="minorHAnsi" w:cstheme="minorBidi"/>
              <w:noProof/>
              <w:color w:val="auto"/>
              <w:sz w:val="22"/>
              <w:szCs w:val="22"/>
            </w:rPr>
          </w:pPr>
          <w:hyperlink w:anchor="_Toc105512610" w:history="1">
            <w:r w:rsidRPr="00A20F28">
              <w:rPr>
                <w:rStyle w:val="Hyperlink"/>
                <w:b/>
                <w:bCs/>
                <w:noProof/>
                <w:highlight w:val="lightGray"/>
              </w:rPr>
              <w:t>9.3</w:t>
            </w:r>
            <w:r>
              <w:rPr>
                <w:rFonts w:asciiTheme="minorHAnsi" w:eastAsiaTheme="minorEastAsia" w:hAnsiTheme="minorHAnsi" w:cstheme="minorBidi"/>
                <w:noProof/>
                <w:color w:val="auto"/>
                <w:sz w:val="22"/>
                <w:szCs w:val="22"/>
              </w:rPr>
              <w:tab/>
            </w:r>
            <w:r w:rsidRPr="00A20F28">
              <w:rPr>
                <w:rStyle w:val="Hyperlink"/>
                <w:b/>
                <w:bCs/>
                <w:noProof/>
                <w:highlight w:val="lightGray"/>
              </w:rPr>
              <w:t>Avaliação externa realizada pelos órgãos do Sistema Federal de Ensino</w:t>
            </w:r>
            <w:r>
              <w:rPr>
                <w:noProof/>
                <w:webHidden/>
              </w:rPr>
              <w:tab/>
            </w:r>
            <w:r>
              <w:rPr>
                <w:noProof/>
                <w:webHidden/>
              </w:rPr>
              <w:fldChar w:fldCharType="begin"/>
            </w:r>
            <w:r>
              <w:rPr>
                <w:noProof/>
                <w:webHidden/>
              </w:rPr>
              <w:instrText xml:space="preserve"> PAGEREF _Toc105512610 \h </w:instrText>
            </w:r>
            <w:r>
              <w:rPr>
                <w:noProof/>
                <w:webHidden/>
              </w:rPr>
            </w:r>
            <w:r>
              <w:rPr>
                <w:noProof/>
                <w:webHidden/>
              </w:rPr>
              <w:fldChar w:fldCharType="separate"/>
            </w:r>
            <w:r>
              <w:rPr>
                <w:noProof/>
                <w:webHidden/>
              </w:rPr>
              <w:t>143</w:t>
            </w:r>
            <w:r>
              <w:rPr>
                <w:noProof/>
                <w:webHidden/>
              </w:rPr>
              <w:fldChar w:fldCharType="end"/>
            </w:r>
          </w:hyperlink>
        </w:p>
        <w:p w14:paraId="04FFEF88" w14:textId="1AF8E255" w:rsidR="00B221E7" w:rsidRDefault="00B221E7">
          <w:pPr>
            <w:pStyle w:val="Sumrio1"/>
            <w:rPr>
              <w:rFonts w:asciiTheme="minorHAnsi" w:eastAsiaTheme="minorEastAsia" w:hAnsiTheme="minorHAnsi" w:cstheme="minorBidi"/>
              <w:noProof/>
              <w:color w:val="auto"/>
              <w:sz w:val="22"/>
              <w:szCs w:val="22"/>
            </w:rPr>
          </w:pPr>
          <w:hyperlink w:anchor="_Toc105512611" w:history="1">
            <w:r w:rsidRPr="00A20F28">
              <w:rPr>
                <w:rStyle w:val="Hyperlink"/>
                <w:b/>
                <w:bCs/>
                <w:noProof/>
                <w:highlight w:val="lightGray"/>
              </w:rPr>
              <w:t>10</w:t>
            </w:r>
            <w:r>
              <w:rPr>
                <w:rFonts w:asciiTheme="minorHAnsi" w:eastAsiaTheme="minorEastAsia" w:hAnsiTheme="minorHAnsi" w:cstheme="minorBidi"/>
                <w:noProof/>
                <w:color w:val="auto"/>
                <w:sz w:val="22"/>
                <w:szCs w:val="22"/>
              </w:rPr>
              <w:tab/>
            </w:r>
            <w:r w:rsidRPr="00A20F28">
              <w:rPr>
                <w:rStyle w:val="Hyperlink"/>
                <w:b/>
                <w:bCs/>
                <w:noProof/>
                <w:highlight w:val="lightGray"/>
              </w:rPr>
              <w:t>CONSIDERAÇÕES FINAIS</w:t>
            </w:r>
            <w:r>
              <w:rPr>
                <w:noProof/>
                <w:webHidden/>
              </w:rPr>
              <w:tab/>
            </w:r>
            <w:r>
              <w:rPr>
                <w:noProof/>
                <w:webHidden/>
              </w:rPr>
              <w:fldChar w:fldCharType="begin"/>
            </w:r>
            <w:r>
              <w:rPr>
                <w:noProof/>
                <w:webHidden/>
              </w:rPr>
              <w:instrText xml:space="preserve"> PAGEREF _Toc105512611 \h </w:instrText>
            </w:r>
            <w:r>
              <w:rPr>
                <w:noProof/>
                <w:webHidden/>
              </w:rPr>
            </w:r>
            <w:r>
              <w:rPr>
                <w:noProof/>
                <w:webHidden/>
              </w:rPr>
              <w:fldChar w:fldCharType="separate"/>
            </w:r>
            <w:r>
              <w:rPr>
                <w:noProof/>
                <w:webHidden/>
              </w:rPr>
              <w:t>143</w:t>
            </w:r>
            <w:r>
              <w:rPr>
                <w:noProof/>
                <w:webHidden/>
              </w:rPr>
              <w:fldChar w:fldCharType="end"/>
            </w:r>
          </w:hyperlink>
        </w:p>
        <w:p w14:paraId="6994F631" w14:textId="57567A4A" w:rsidR="00B221E7" w:rsidRDefault="00B221E7">
          <w:pPr>
            <w:pStyle w:val="Sumrio1"/>
            <w:rPr>
              <w:rFonts w:asciiTheme="minorHAnsi" w:eastAsiaTheme="minorEastAsia" w:hAnsiTheme="minorHAnsi" w:cstheme="minorBidi"/>
              <w:noProof/>
              <w:color w:val="auto"/>
              <w:sz w:val="22"/>
              <w:szCs w:val="22"/>
            </w:rPr>
          </w:pPr>
          <w:hyperlink w:anchor="_Toc105512612" w:history="1">
            <w:r w:rsidRPr="00A20F28">
              <w:rPr>
                <w:rStyle w:val="Hyperlink"/>
                <w:b/>
                <w:bCs/>
                <w:noProof/>
                <w:highlight w:val="lightGray"/>
              </w:rPr>
              <w:t>11</w:t>
            </w:r>
            <w:r>
              <w:rPr>
                <w:rFonts w:asciiTheme="minorHAnsi" w:eastAsiaTheme="minorEastAsia" w:hAnsiTheme="minorHAnsi" w:cstheme="minorBidi"/>
                <w:noProof/>
                <w:color w:val="auto"/>
                <w:sz w:val="22"/>
                <w:szCs w:val="22"/>
              </w:rPr>
              <w:tab/>
            </w:r>
            <w:r w:rsidRPr="00A20F28">
              <w:rPr>
                <w:rStyle w:val="Hyperlink"/>
                <w:b/>
                <w:bCs/>
                <w:noProof/>
                <w:highlight w:val="lightGray"/>
              </w:rPr>
              <w:t>REFERÊNCIAS</w:t>
            </w:r>
            <w:r>
              <w:rPr>
                <w:noProof/>
                <w:webHidden/>
              </w:rPr>
              <w:tab/>
            </w:r>
            <w:r>
              <w:rPr>
                <w:noProof/>
                <w:webHidden/>
              </w:rPr>
              <w:fldChar w:fldCharType="begin"/>
            </w:r>
            <w:r>
              <w:rPr>
                <w:noProof/>
                <w:webHidden/>
              </w:rPr>
              <w:instrText xml:space="preserve"> PAGEREF _Toc105512612 \h </w:instrText>
            </w:r>
            <w:r>
              <w:rPr>
                <w:noProof/>
                <w:webHidden/>
              </w:rPr>
            </w:r>
            <w:r>
              <w:rPr>
                <w:noProof/>
                <w:webHidden/>
              </w:rPr>
              <w:fldChar w:fldCharType="separate"/>
            </w:r>
            <w:r>
              <w:rPr>
                <w:noProof/>
                <w:webHidden/>
              </w:rPr>
              <w:t>144</w:t>
            </w:r>
            <w:r>
              <w:rPr>
                <w:noProof/>
                <w:webHidden/>
              </w:rPr>
              <w:fldChar w:fldCharType="end"/>
            </w:r>
          </w:hyperlink>
        </w:p>
        <w:p w14:paraId="12B5A213" w14:textId="4E20A131" w:rsidR="00B221E7" w:rsidRDefault="00B221E7">
          <w:pPr>
            <w:pStyle w:val="Sumrio1"/>
            <w:rPr>
              <w:rFonts w:asciiTheme="minorHAnsi" w:eastAsiaTheme="minorEastAsia" w:hAnsiTheme="minorHAnsi" w:cstheme="minorBidi"/>
              <w:noProof/>
              <w:color w:val="auto"/>
              <w:sz w:val="22"/>
              <w:szCs w:val="22"/>
            </w:rPr>
          </w:pPr>
          <w:hyperlink w:anchor="_Toc105512613" w:history="1">
            <w:r w:rsidRPr="00A20F28">
              <w:rPr>
                <w:rStyle w:val="Hyperlink"/>
                <w:bCs/>
                <w:noProof/>
                <w:highlight w:val="lightGray"/>
              </w:rPr>
              <w:t>APÊNDICE</w:t>
            </w:r>
            <w:r>
              <w:rPr>
                <w:noProof/>
                <w:webHidden/>
              </w:rPr>
              <w:tab/>
            </w:r>
            <w:r>
              <w:rPr>
                <w:noProof/>
                <w:webHidden/>
              </w:rPr>
              <w:fldChar w:fldCharType="begin"/>
            </w:r>
            <w:r>
              <w:rPr>
                <w:noProof/>
                <w:webHidden/>
              </w:rPr>
              <w:instrText xml:space="preserve"> PAGEREF _Toc105512613 \h </w:instrText>
            </w:r>
            <w:r>
              <w:rPr>
                <w:noProof/>
                <w:webHidden/>
              </w:rPr>
            </w:r>
            <w:r>
              <w:rPr>
                <w:noProof/>
                <w:webHidden/>
              </w:rPr>
              <w:fldChar w:fldCharType="separate"/>
            </w:r>
            <w:r>
              <w:rPr>
                <w:noProof/>
                <w:webHidden/>
              </w:rPr>
              <w:t>151</w:t>
            </w:r>
            <w:r>
              <w:rPr>
                <w:noProof/>
                <w:webHidden/>
              </w:rPr>
              <w:fldChar w:fldCharType="end"/>
            </w:r>
          </w:hyperlink>
        </w:p>
        <w:p w14:paraId="5D17786F" w14:textId="6F3C68F5" w:rsidR="00B221E7" w:rsidRDefault="00B221E7">
          <w:pPr>
            <w:pStyle w:val="Sumrio1"/>
            <w:rPr>
              <w:rFonts w:asciiTheme="minorHAnsi" w:eastAsiaTheme="minorEastAsia" w:hAnsiTheme="minorHAnsi" w:cstheme="minorBidi"/>
              <w:noProof/>
              <w:color w:val="auto"/>
              <w:sz w:val="22"/>
              <w:szCs w:val="22"/>
            </w:rPr>
          </w:pPr>
          <w:hyperlink w:anchor="_Toc105512614" w:history="1">
            <w:r w:rsidRPr="00A20F28">
              <w:rPr>
                <w:rStyle w:val="Hyperlink"/>
                <w:bCs/>
                <w:noProof/>
              </w:rPr>
              <w:t>ANEXOS</w:t>
            </w:r>
            <w:r>
              <w:rPr>
                <w:noProof/>
                <w:webHidden/>
              </w:rPr>
              <w:tab/>
            </w:r>
            <w:r>
              <w:rPr>
                <w:noProof/>
                <w:webHidden/>
              </w:rPr>
              <w:fldChar w:fldCharType="begin"/>
            </w:r>
            <w:r>
              <w:rPr>
                <w:noProof/>
                <w:webHidden/>
              </w:rPr>
              <w:instrText xml:space="preserve"> PAGEREF _Toc105512614 \h </w:instrText>
            </w:r>
            <w:r>
              <w:rPr>
                <w:noProof/>
                <w:webHidden/>
              </w:rPr>
            </w:r>
            <w:r>
              <w:rPr>
                <w:noProof/>
                <w:webHidden/>
              </w:rPr>
              <w:fldChar w:fldCharType="separate"/>
            </w:r>
            <w:r>
              <w:rPr>
                <w:noProof/>
                <w:webHidden/>
              </w:rPr>
              <w:t>152</w:t>
            </w:r>
            <w:r>
              <w:rPr>
                <w:noProof/>
                <w:webHidden/>
              </w:rPr>
              <w:fldChar w:fldCharType="end"/>
            </w:r>
          </w:hyperlink>
        </w:p>
        <w:p w14:paraId="76C7FB62" w14:textId="687429BE" w:rsidR="00006002" w:rsidRDefault="008C330A" w:rsidP="00FF3FAA">
          <w:pPr>
            <w:pStyle w:val="Sumrio1"/>
            <w:rPr>
              <w:rStyle w:val="Forte"/>
            </w:rPr>
            <w:sectPr w:rsidR="00006002" w:rsidSect="00195D64">
              <w:headerReference w:type="default" r:id="rId8"/>
              <w:headerReference w:type="first" r:id="rId9"/>
              <w:pgSz w:w="11906" w:h="16838"/>
              <w:pgMar w:top="1134" w:right="1134" w:bottom="1134" w:left="1418" w:header="357" w:footer="357" w:gutter="0"/>
              <w:cols w:space="720"/>
              <w:docGrid w:linePitch="326"/>
            </w:sectPr>
          </w:pPr>
          <w:r w:rsidRPr="00B9614E">
            <w:rPr>
              <w:rStyle w:val="Forte"/>
            </w:rPr>
            <w:fldChar w:fldCharType="end"/>
          </w:r>
        </w:p>
      </w:sdtContent>
    </w:sdt>
    <w:p w14:paraId="7103DBE1" w14:textId="77777777" w:rsidR="00C52308" w:rsidRPr="007207B8" w:rsidRDefault="00B71CD8" w:rsidP="00182C77">
      <w:pPr>
        <w:pStyle w:val="PargrafodaLista"/>
        <w:numPr>
          <w:ilvl w:val="0"/>
          <w:numId w:val="10"/>
        </w:numPr>
        <w:spacing w:line="360" w:lineRule="auto"/>
        <w:ind w:left="426" w:hanging="426"/>
        <w:outlineLvl w:val="0"/>
        <w:rPr>
          <w:rStyle w:val="Forte"/>
          <w:highlight w:val="lightGray"/>
        </w:rPr>
      </w:pPr>
      <w:bookmarkStart w:id="1" w:name="_Toc105512549"/>
      <w:r w:rsidRPr="007207B8">
        <w:rPr>
          <w:rStyle w:val="Forte"/>
          <w:highlight w:val="lightGray"/>
        </w:rPr>
        <w:lastRenderedPageBreak/>
        <w:t>DADOS DO CURSO</w:t>
      </w:r>
      <w:bookmarkEnd w:id="1"/>
    </w:p>
    <w:tbl>
      <w:tblPr>
        <w:tblStyle w:val="29"/>
        <w:tblW w:w="9152" w:type="dxa"/>
        <w:tblInd w:w="-39"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45"/>
        <w:gridCol w:w="3907"/>
      </w:tblGrid>
      <w:tr w:rsidR="00C52308" w:rsidRPr="00246953" w14:paraId="5C7E2D96" w14:textId="77777777" w:rsidTr="00246953">
        <w:tc>
          <w:tcPr>
            <w:tcW w:w="5245" w:type="dxa"/>
            <w:shd w:val="clear" w:color="auto" w:fill="auto"/>
            <w:tcMar>
              <w:left w:w="103" w:type="dxa"/>
            </w:tcMar>
            <w:vAlign w:val="center"/>
          </w:tcPr>
          <w:p w14:paraId="3C173B8D" w14:textId="77777777" w:rsidR="00C52308" w:rsidRPr="00246953" w:rsidRDefault="00B71CD8" w:rsidP="00312C4C">
            <w:pPr>
              <w:tabs>
                <w:tab w:val="left" w:pos="142"/>
                <w:tab w:val="left" w:pos="284"/>
              </w:tabs>
              <w:spacing w:after="0" w:line="360" w:lineRule="auto"/>
              <w:jc w:val="left"/>
              <w:rPr>
                <w:b/>
                <w:color w:val="00000A"/>
                <w:sz w:val="20"/>
                <w:szCs w:val="20"/>
              </w:rPr>
            </w:pPr>
            <w:r w:rsidRPr="00246953">
              <w:rPr>
                <w:b/>
                <w:color w:val="00000A"/>
                <w:sz w:val="20"/>
                <w:szCs w:val="20"/>
              </w:rPr>
              <w:t>Denominação do Curso</w:t>
            </w:r>
          </w:p>
        </w:tc>
        <w:tc>
          <w:tcPr>
            <w:tcW w:w="3907" w:type="dxa"/>
            <w:shd w:val="clear" w:color="auto" w:fill="auto"/>
            <w:tcMar>
              <w:left w:w="113" w:type="dxa"/>
            </w:tcMar>
            <w:vAlign w:val="center"/>
          </w:tcPr>
          <w:p w14:paraId="625470F4" w14:textId="77777777" w:rsidR="00C52308" w:rsidRPr="00246953" w:rsidRDefault="008366FA" w:rsidP="00312C4C">
            <w:pPr>
              <w:tabs>
                <w:tab w:val="left" w:pos="142"/>
                <w:tab w:val="left" w:pos="284"/>
              </w:tabs>
              <w:spacing w:after="0" w:line="360" w:lineRule="auto"/>
              <w:jc w:val="left"/>
              <w:rPr>
                <w:sz w:val="20"/>
                <w:szCs w:val="20"/>
              </w:rPr>
            </w:pPr>
            <w:r>
              <w:rPr>
                <w:color w:val="00000A"/>
                <w:sz w:val="20"/>
                <w:szCs w:val="20"/>
              </w:rPr>
              <w:t>Engenharia Mecânica</w:t>
            </w:r>
          </w:p>
        </w:tc>
      </w:tr>
      <w:tr w:rsidR="00C52308" w:rsidRPr="00246953" w14:paraId="09B8BBB6" w14:textId="77777777" w:rsidTr="00246953">
        <w:tc>
          <w:tcPr>
            <w:tcW w:w="5245" w:type="dxa"/>
            <w:shd w:val="clear" w:color="auto" w:fill="auto"/>
            <w:tcMar>
              <w:left w:w="103" w:type="dxa"/>
            </w:tcMar>
            <w:vAlign w:val="center"/>
          </w:tcPr>
          <w:p w14:paraId="6FA7B160" w14:textId="77777777" w:rsidR="00C52308" w:rsidRPr="00246953" w:rsidRDefault="00B71CD8" w:rsidP="00312C4C">
            <w:pPr>
              <w:tabs>
                <w:tab w:val="left" w:pos="142"/>
                <w:tab w:val="left" w:pos="284"/>
              </w:tabs>
              <w:spacing w:after="0" w:line="360" w:lineRule="auto"/>
              <w:jc w:val="left"/>
              <w:rPr>
                <w:b/>
                <w:sz w:val="20"/>
                <w:szCs w:val="20"/>
              </w:rPr>
            </w:pPr>
            <w:r w:rsidRPr="00246953">
              <w:rPr>
                <w:b/>
                <w:sz w:val="20"/>
                <w:szCs w:val="20"/>
              </w:rPr>
              <w:t xml:space="preserve">Título Acadêmico conferido </w:t>
            </w:r>
          </w:p>
        </w:tc>
        <w:tc>
          <w:tcPr>
            <w:tcW w:w="3907" w:type="dxa"/>
            <w:shd w:val="clear" w:color="auto" w:fill="auto"/>
            <w:tcMar>
              <w:left w:w="113" w:type="dxa"/>
            </w:tcMar>
            <w:vAlign w:val="center"/>
          </w:tcPr>
          <w:p w14:paraId="0F4CA092" w14:textId="77777777" w:rsidR="00C52308" w:rsidRPr="007207B8" w:rsidRDefault="008366FA" w:rsidP="00312C4C">
            <w:pPr>
              <w:tabs>
                <w:tab w:val="left" w:pos="142"/>
                <w:tab w:val="left" w:pos="284"/>
              </w:tabs>
              <w:spacing w:after="0" w:line="360" w:lineRule="auto"/>
              <w:jc w:val="left"/>
              <w:rPr>
                <w:color w:val="000000" w:themeColor="text1"/>
                <w:sz w:val="20"/>
                <w:szCs w:val="20"/>
              </w:rPr>
            </w:pPr>
            <w:r w:rsidRPr="007207B8">
              <w:rPr>
                <w:color w:val="000000" w:themeColor="text1"/>
                <w:sz w:val="20"/>
                <w:szCs w:val="20"/>
              </w:rPr>
              <w:t>Engenheiro mecânico</w:t>
            </w:r>
          </w:p>
        </w:tc>
      </w:tr>
      <w:tr w:rsidR="00C52308" w:rsidRPr="00246953" w14:paraId="0939F5A6" w14:textId="77777777" w:rsidTr="00246953">
        <w:tc>
          <w:tcPr>
            <w:tcW w:w="5245" w:type="dxa"/>
            <w:shd w:val="clear" w:color="auto" w:fill="auto"/>
            <w:tcMar>
              <w:left w:w="103" w:type="dxa"/>
            </w:tcMar>
            <w:vAlign w:val="center"/>
          </w:tcPr>
          <w:p w14:paraId="0F05F137" w14:textId="77777777" w:rsidR="00C52308" w:rsidRPr="00246953" w:rsidRDefault="00B71CD8" w:rsidP="009648D2">
            <w:pPr>
              <w:tabs>
                <w:tab w:val="left" w:pos="142"/>
                <w:tab w:val="left" w:pos="284"/>
              </w:tabs>
              <w:spacing w:after="0"/>
              <w:jc w:val="left"/>
              <w:rPr>
                <w:b/>
                <w:sz w:val="20"/>
                <w:szCs w:val="20"/>
              </w:rPr>
            </w:pPr>
            <w:r w:rsidRPr="00246953">
              <w:rPr>
                <w:b/>
                <w:sz w:val="20"/>
                <w:szCs w:val="20"/>
              </w:rPr>
              <w:t xml:space="preserve">Modalidade do curso </w:t>
            </w:r>
          </w:p>
        </w:tc>
        <w:tc>
          <w:tcPr>
            <w:tcW w:w="3907" w:type="dxa"/>
            <w:shd w:val="clear" w:color="auto" w:fill="auto"/>
            <w:tcMar>
              <w:left w:w="113" w:type="dxa"/>
            </w:tcMar>
            <w:vAlign w:val="center"/>
          </w:tcPr>
          <w:p w14:paraId="72037204" w14:textId="77777777" w:rsidR="00C52308" w:rsidRPr="007207B8" w:rsidRDefault="008366FA" w:rsidP="009648D2">
            <w:pPr>
              <w:tabs>
                <w:tab w:val="left" w:pos="142"/>
                <w:tab w:val="left" w:pos="284"/>
              </w:tabs>
              <w:spacing w:after="0"/>
              <w:jc w:val="left"/>
              <w:rPr>
                <w:color w:val="000000" w:themeColor="text1"/>
                <w:sz w:val="20"/>
                <w:szCs w:val="20"/>
              </w:rPr>
            </w:pPr>
            <w:r w:rsidRPr="007207B8">
              <w:rPr>
                <w:color w:val="000000" w:themeColor="text1"/>
                <w:sz w:val="20"/>
                <w:szCs w:val="20"/>
              </w:rPr>
              <w:t>Bacharelado</w:t>
            </w:r>
            <w:r w:rsidR="00B71CD8" w:rsidRPr="007207B8">
              <w:rPr>
                <w:color w:val="000000" w:themeColor="text1"/>
                <w:sz w:val="20"/>
                <w:szCs w:val="20"/>
              </w:rPr>
              <w:t xml:space="preserve"> </w:t>
            </w:r>
          </w:p>
        </w:tc>
      </w:tr>
      <w:tr w:rsidR="00C52308" w:rsidRPr="00246953" w14:paraId="51E3F7F7" w14:textId="77777777" w:rsidTr="00246953">
        <w:tc>
          <w:tcPr>
            <w:tcW w:w="5245" w:type="dxa"/>
            <w:shd w:val="clear" w:color="auto" w:fill="auto"/>
            <w:tcMar>
              <w:left w:w="103" w:type="dxa"/>
            </w:tcMar>
            <w:vAlign w:val="center"/>
          </w:tcPr>
          <w:p w14:paraId="0F918DE4" w14:textId="77777777" w:rsidR="00C52308" w:rsidRPr="00246953" w:rsidRDefault="00B71CD8" w:rsidP="00312C4C">
            <w:pPr>
              <w:tabs>
                <w:tab w:val="left" w:pos="142"/>
                <w:tab w:val="left" w:pos="284"/>
              </w:tabs>
              <w:spacing w:after="0" w:line="360" w:lineRule="auto"/>
              <w:jc w:val="left"/>
              <w:rPr>
                <w:b/>
                <w:color w:val="00000A"/>
                <w:sz w:val="20"/>
                <w:szCs w:val="20"/>
              </w:rPr>
            </w:pPr>
            <w:r w:rsidRPr="00246953">
              <w:rPr>
                <w:b/>
                <w:color w:val="00000A"/>
                <w:sz w:val="20"/>
                <w:szCs w:val="20"/>
              </w:rPr>
              <w:t>Modalidade de Ensino</w:t>
            </w:r>
          </w:p>
        </w:tc>
        <w:tc>
          <w:tcPr>
            <w:tcW w:w="3907" w:type="dxa"/>
            <w:shd w:val="clear" w:color="auto" w:fill="auto"/>
            <w:tcMar>
              <w:left w:w="113" w:type="dxa"/>
            </w:tcMar>
            <w:vAlign w:val="center"/>
          </w:tcPr>
          <w:p w14:paraId="5DFD1A39" w14:textId="77777777" w:rsidR="00C52308" w:rsidRPr="007207B8" w:rsidRDefault="008366FA" w:rsidP="00312C4C">
            <w:pPr>
              <w:tabs>
                <w:tab w:val="left" w:pos="142"/>
                <w:tab w:val="left" w:pos="284"/>
              </w:tabs>
              <w:spacing w:after="0" w:line="360" w:lineRule="auto"/>
              <w:jc w:val="left"/>
              <w:rPr>
                <w:color w:val="000000" w:themeColor="text1"/>
                <w:sz w:val="20"/>
                <w:szCs w:val="20"/>
              </w:rPr>
            </w:pPr>
            <w:r w:rsidRPr="007207B8">
              <w:rPr>
                <w:color w:val="000000" w:themeColor="text1"/>
                <w:sz w:val="20"/>
                <w:szCs w:val="20"/>
              </w:rPr>
              <w:t>Presencial</w:t>
            </w:r>
            <w:r w:rsidR="00B71CD8" w:rsidRPr="007207B8">
              <w:rPr>
                <w:color w:val="000000" w:themeColor="text1"/>
                <w:sz w:val="20"/>
                <w:szCs w:val="20"/>
              </w:rPr>
              <w:t xml:space="preserve"> </w:t>
            </w:r>
          </w:p>
        </w:tc>
      </w:tr>
      <w:tr w:rsidR="00C52308" w:rsidRPr="00246953" w14:paraId="139586C5" w14:textId="77777777" w:rsidTr="00246953">
        <w:tc>
          <w:tcPr>
            <w:tcW w:w="5245" w:type="dxa"/>
            <w:shd w:val="clear" w:color="auto" w:fill="auto"/>
            <w:tcMar>
              <w:left w:w="103" w:type="dxa"/>
            </w:tcMar>
            <w:vAlign w:val="center"/>
          </w:tcPr>
          <w:p w14:paraId="31AC90DA" w14:textId="77777777" w:rsidR="00C52308" w:rsidRPr="00246953" w:rsidRDefault="00B71CD8" w:rsidP="00312C4C">
            <w:pPr>
              <w:tabs>
                <w:tab w:val="left" w:pos="142"/>
                <w:tab w:val="left" w:pos="284"/>
              </w:tabs>
              <w:spacing w:after="0" w:line="360" w:lineRule="auto"/>
              <w:jc w:val="left"/>
              <w:rPr>
                <w:b/>
                <w:color w:val="00000A"/>
                <w:sz w:val="20"/>
                <w:szCs w:val="20"/>
              </w:rPr>
            </w:pPr>
            <w:r w:rsidRPr="00246953">
              <w:rPr>
                <w:b/>
                <w:color w:val="00000A"/>
                <w:sz w:val="20"/>
                <w:szCs w:val="20"/>
              </w:rPr>
              <w:t>Regime de Matrícula</w:t>
            </w:r>
          </w:p>
        </w:tc>
        <w:tc>
          <w:tcPr>
            <w:tcW w:w="3907" w:type="dxa"/>
            <w:shd w:val="clear" w:color="auto" w:fill="auto"/>
            <w:tcMar>
              <w:left w:w="113" w:type="dxa"/>
            </w:tcMar>
            <w:vAlign w:val="center"/>
          </w:tcPr>
          <w:p w14:paraId="443DD808" w14:textId="77777777" w:rsidR="00C52308" w:rsidRPr="007207B8" w:rsidRDefault="00B71CD8" w:rsidP="00312C4C">
            <w:pPr>
              <w:tabs>
                <w:tab w:val="left" w:pos="142"/>
                <w:tab w:val="left" w:pos="284"/>
              </w:tabs>
              <w:spacing w:after="0" w:line="360" w:lineRule="auto"/>
              <w:jc w:val="left"/>
              <w:rPr>
                <w:color w:val="000000" w:themeColor="text1"/>
                <w:sz w:val="20"/>
                <w:szCs w:val="20"/>
              </w:rPr>
            </w:pPr>
            <w:r w:rsidRPr="007207B8">
              <w:rPr>
                <w:color w:val="000000" w:themeColor="text1"/>
                <w:sz w:val="20"/>
                <w:szCs w:val="20"/>
              </w:rPr>
              <w:t>Semestral</w:t>
            </w:r>
            <w:r w:rsidR="008366FA" w:rsidRPr="007207B8">
              <w:rPr>
                <w:color w:val="000000" w:themeColor="text1"/>
                <w:sz w:val="20"/>
                <w:szCs w:val="20"/>
              </w:rPr>
              <w:t xml:space="preserve"> (por disciplina)</w:t>
            </w:r>
          </w:p>
        </w:tc>
      </w:tr>
      <w:tr w:rsidR="00C52308" w:rsidRPr="00246953" w14:paraId="27DF3AB1" w14:textId="77777777" w:rsidTr="00246953">
        <w:tc>
          <w:tcPr>
            <w:tcW w:w="5245" w:type="dxa"/>
            <w:shd w:val="clear" w:color="auto" w:fill="auto"/>
            <w:tcMar>
              <w:left w:w="103" w:type="dxa"/>
            </w:tcMar>
            <w:vAlign w:val="center"/>
          </w:tcPr>
          <w:p w14:paraId="6A600191" w14:textId="77777777" w:rsidR="00C52308" w:rsidRPr="00246953" w:rsidRDefault="00B71CD8" w:rsidP="00312C4C">
            <w:pPr>
              <w:tabs>
                <w:tab w:val="left" w:pos="142"/>
                <w:tab w:val="left" w:pos="284"/>
              </w:tabs>
              <w:spacing w:after="0" w:line="360" w:lineRule="auto"/>
              <w:jc w:val="left"/>
              <w:rPr>
                <w:b/>
                <w:color w:val="00000A"/>
                <w:sz w:val="20"/>
                <w:szCs w:val="20"/>
              </w:rPr>
            </w:pPr>
            <w:r w:rsidRPr="00246953">
              <w:rPr>
                <w:b/>
                <w:color w:val="00000A"/>
                <w:sz w:val="20"/>
                <w:szCs w:val="20"/>
              </w:rPr>
              <w:t>Tempo de Integralização</w:t>
            </w:r>
          </w:p>
          <w:p w14:paraId="0028F4E4" w14:textId="77777777" w:rsidR="00C52308" w:rsidRPr="00246953" w:rsidRDefault="00C52308" w:rsidP="00312C4C">
            <w:pPr>
              <w:tabs>
                <w:tab w:val="left" w:pos="142"/>
                <w:tab w:val="left" w:pos="284"/>
              </w:tabs>
              <w:spacing w:after="0" w:line="360" w:lineRule="auto"/>
              <w:jc w:val="left"/>
              <w:rPr>
                <w:color w:val="00000A"/>
                <w:sz w:val="20"/>
                <w:szCs w:val="20"/>
              </w:rPr>
            </w:pPr>
          </w:p>
        </w:tc>
        <w:tc>
          <w:tcPr>
            <w:tcW w:w="3907" w:type="dxa"/>
            <w:shd w:val="clear" w:color="auto" w:fill="auto"/>
            <w:tcMar>
              <w:left w:w="113" w:type="dxa"/>
            </w:tcMar>
            <w:vAlign w:val="center"/>
          </w:tcPr>
          <w:p w14:paraId="3E4780CE" w14:textId="77777777" w:rsidR="00C52308" w:rsidRPr="007207B8" w:rsidRDefault="00B71CD8" w:rsidP="00312C4C">
            <w:pPr>
              <w:tabs>
                <w:tab w:val="left" w:pos="142"/>
                <w:tab w:val="left" w:pos="284"/>
              </w:tabs>
              <w:spacing w:after="0" w:line="360" w:lineRule="auto"/>
              <w:jc w:val="left"/>
              <w:rPr>
                <w:color w:val="000000" w:themeColor="text1"/>
                <w:sz w:val="20"/>
                <w:szCs w:val="20"/>
              </w:rPr>
            </w:pPr>
            <w:r w:rsidRPr="007207B8">
              <w:rPr>
                <w:color w:val="000000" w:themeColor="text1"/>
                <w:sz w:val="20"/>
                <w:szCs w:val="20"/>
              </w:rPr>
              <w:t>Mínimo:</w:t>
            </w:r>
            <w:r w:rsidR="008366FA" w:rsidRPr="007207B8">
              <w:rPr>
                <w:color w:val="000000" w:themeColor="text1"/>
                <w:sz w:val="20"/>
                <w:szCs w:val="20"/>
              </w:rPr>
              <w:t xml:space="preserve"> 10 semestres</w:t>
            </w:r>
          </w:p>
          <w:p w14:paraId="58253E98" w14:textId="77777777" w:rsidR="00C52308" w:rsidRPr="007207B8" w:rsidRDefault="00B71CD8" w:rsidP="00312C4C">
            <w:pPr>
              <w:tabs>
                <w:tab w:val="left" w:pos="142"/>
                <w:tab w:val="left" w:pos="284"/>
              </w:tabs>
              <w:spacing w:after="0" w:line="360" w:lineRule="auto"/>
              <w:jc w:val="left"/>
              <w:rPr>
                <w:color w:val="000000" w:themeColor="text1"/>
                <w:sz w:val="20"/>
                <w:szCs w:val="20"/>
              </w:rPr>
            </w:pPr>
            <w:r w:rsidRPr="007207B8">
              <w:rPr>
                <w:color w:val="000000" w:themeColor="text1"/>
                <w:sz w:val="20"/>
                <w:szCs w:val="20"/>
              </w:rPr>
              <w:t xml:space="preserve">Máximo: </w:t>
            </w:r>
            <w:r w:rsidR="008366FA" w:rsidRPr="007207B8">
              <w:rPr>
                <w:color w:val="000000" w:themeColor="text1"/>
                <w:sz w:val="20"/>
                <w:szCs w:val="20"/>
              </w:rPr>
              <w:t>18 semestres</w:t>
            </w:r>
          </w:p>
        </w:tc>
      </w:tr>
      <w:tr w:rsidR="00C52308" w:rsidRPr="00246953" w14:paraId="1036A5A0" w14:textId="77777777" w:rsidTr="00246953">
        <w:tc>
          <w:tcPr>
            <w:tcW w:w="5245" w:type="dxa"/>
            <w:shd w:val="clear" w:color="auto" w:fill="auto"/>
            <w:tcMar>
              <w:left w:w="103" w:type="dxa"/>
            </w:tcMar>
            <w:vAlign w:val="center"/>
          </w:tcPr>
          <w:p w14:paraId="39DB5A3D" w14:textId="77777777" w:rsidR="00C52308" w:rsidRPr="00246953" w:rsidRDefault="00B71CD8" w:rsidP="00312C4C">
            <w:pPr>
              <w:tabs>
                <w:tab w:val="left" w:pos="142"/>
                <w:tab w:val="left" w:pos="284"/>
              </w:tabs>
              <w:spacing w:after="0" w:line="360" w:lineRule="auto"/>
              <w:jc w:val="left"/>
              <w:rPr>
                <w:b/>
                <w:color w:val="00000A"/>
                <w:sz w:val="20"/>
                <w:szCs w:val="20"/>
              </w:rPr>
            </w:pPr>
            <w:r w:rsidRPr="00246953">
              <w:rPr>
                <w:b/>
                <w:color w:val="00000A"/>
                <w:sz w:val="20"/>
                <w:szCs w:val="20"/>
              </w:rPr>
              <w:t>Carga Horária Total do curso</w:t>
            </w:r>
          </w:p>
          <w:p w14:paraId="2F21AA02" w14:textId="77777777" w:rsidR="00C52308" w:rsidRPr="00246953" w:rsidRDefault="00C52308" w:rsidP="008366FA">
            <w:pPr>
              <w:tabs>
                <w:tab w:val="left" w:pos="142"/>
                <w:tab w:val="left" w:pos="284"/>
              </w:tabs>
              <w:spacing w:after="0" w:line="360" w:lineRule="auto"/>
              <w:jc w:val="left"/>
              <w:rPr>
                <w:sz w:val="20"/>
                <w:szCs w:val="20"/>
              </w:rPr>
            </w:pPr>
          </w:p>
        </w:tc>
        <w:tc>
          <w:tcPr>
            <w:tcW w:w="3907" w:type="dxa"/>
            <w:shd w:val="clear" w:color="auto" w:fill="auto"/>
            <w:tcMar>
              <w:left w:w="113" w:type="dxa"/>
            </w:tcMar>
            <w:vAlign w:val="center"/>
          </w:tcPr>
          <w:p w14:paraId="3983CC05" w14:textId="77777777" w:rsidR="00C52308" w:rsidRPr="007207B8" w:rsidRDefault="008366FA" w:rsidP="00312C4C">
            <w:pPr>
              <w:tabs>
                <w:tab w:val="left" w:pos="142"/>
                <w:tab w:val="left" w:pos="284"/>
              </w:tabs>
              <w:spacing w:after="0" w:line="360" w:lineRule="auto"/>
              <w:jc w:val="left"/>
              <w:rPr>
                <w:color w:val="000000" w:themeColor="text1"/>
                <w:sz w:val="20"/>
                <w:szCs w:val="20"/>
              </w:rPr>
            </w:pPr>
            <w:r w:rsidRPr="007207B8">
              <w:rPr>
                <w:color w:val="000000" w:themeColor="text1"/>
                <w:sz w:val="20"/>
                <w:szCs w:val="20"/>
              </w:rPr>
              <w:t>3600 horas</w:t>
            </w:r>
          </w:p>
        </w:tc>
      </w:tr>
      <w:tr w:rsidR="00C52308" w:rsidRPr="00246953" w14:paraId="1EA12BE4" w14:textId="77777777" w:rsidTr="00246953">
        <w:tc>
          <w:tcPr>
            <w:tcW w:w="5245" w:type="dxa"/>
            <w:shd w:val="clear" w:color="auto" w:fill="auto"/>
            <w:tcMar>
              <w:left w:w="103" w:type="dxa"/>
            </w:tcMar>
            <w:vAlign w:val="center"/>
          </w:tcPr>
          <w:p w14:paraId="1B7C9B62" w14:textId="77777777" w:rsidR="00C52308" w:rsidRPr="00246953" w:rsidRDefault="00B71CD8" w:rsidP="00312C4C">
            <w:pPr>
              <w:tabs>
                <w:tab w:val="left" w:pos="142"/>
                <w:tab w:val="left" w:pos="284"/>
              </w:tabs>
              <w:spacing w:after="0" w:line="360" w:lineRule="auto"/>
              <w:jc w:val="left"/>
              <w:rPr>
                <w:b/>
                <w:sz w:val="20"/>
                <w:szCs w:val="20"/>
              </w:rPr>
            </w:pPr>
            <w:r w:rsidRPr="00246953">
              <w:rPr>
                <w:b/>
                <w:sz w:val="20"/>
                <w:szCs w:val="20"/>
              </w:rPr>
              <w:t>Vagas Ofertadas Anualmente</w:t>
            </w:r>
          </w:p>
          <w:p w14:paraId="1661B12E" w14:textId="77777777" w:rsidR="00C52308" w:rsidRPr="00246953" w:rsidRDefault="00C52308" w:rsidP="00312C4C">
            <w:pPr>
              <w:tabs>
                <w:tab w:val="left" w:pos="142"/>
                <w:tab w:val="left" w:pos="284"/>
              </w:tabs>
              <w:spacing w:after="0" w:line="360" w:lineRule="auto"/>
              <w:jc w:val="left"/>
              <w:rPr>
                <w:b/>
                <w:color w:val="00000A"/>
                <w:sz w:val="20"/>
                <w:szCs w:val="20"/>
              </w:rPr>
            </w:pPr>
          </w:p>
        </w:tc>
        <w:tc>
          <w:tcPr>
            <w:tcW w:w="3907" w:type="dxa"/>
            <w:shd w:val="clear" w:color="auto" w:fill="auto"/>
            <w:tcMar>
              <w:left w:w="113" w:type="dxa"/>
            </w:tcMar>
            <w:vAlign w:val="center"/>
          </w:tcPr>
          <w:p w14:paraId="3CD6FC7D" w14:textId="77777777" w:rsidR="00C52308" w:rsidRPr="007207B8" w:rsidRDefault="008366FA" w:rsidP="00312C4C">
            <w:pPr>
              <w:tabs>
                <w:tab w:val="left" w:pos="142"/>
                <w:tab w:val="left" w:pos="284"/>
              </w:tabs>
              <w:spacing w:after="0" w:line="360" w:lineRule="auto"/>
              <w:jc w:val="left"/>
              <w:rPr>
                <w:color w:val="000000" w:themeColor="text1"/>
                <w:sz w:val="20"/>
                <w:szCs w:val="20"/>
              </w:rPr>
            </w:pPr>
            <w:r w:rsidRPr="007207B8">
              <w:rPr>
                <w:color w:val="000000" w:themeColor="text1"/>
                <w:sz w:val="20"/>
                <w:szCs w:val="20"/>
              </w:rPr>
              <w:t>50 vagas</w:t>
            </w:r>
          </w:p>
        </w:tc>
      </w:tr>
      <w:tr w:rsidR="00C52308" w:rsidRPr="00246953" w14:paraId="0D615EA5" w14:textId="77777777" w:rsidTr="00246953">
        <w:tc>
          <w:tcPr>
            <w:tcW w:w="5245" w:type="dxa"/>
            <w:shd w:val="clear" w:color="auto" w:fill="auto"/>
            <w:tcMar>
              <w:left w:w="103" w:type="dxa"/>
            </w:tcMar>
            <w:vAlign w:val="center"/>
          </w:tcPr>
          <w:p w14:paraId="281D938F" w14:textId="77777777" w:rsidR="00C52308" w:rsidRPr="00246953" w:rsidRDefault="00B71CD8" w:rsidP="00312C4C">
            <w:pPr>
              <w:tabs>
                <w:tab w:val="left" w:pos="142"/>
                <w:tab w:val="left" w:pos="284"/>
              </w:tabs>
              <w:spacing w:after="0" w:line="360" w:lineRule="auto"/>
              <w:jc w:val="left"/>
              <w:rPr>
                <w:b/>
                <w:color w:val="00000A"/>
                <w:sz w:val="20"/>
                <w:szCs w:val="20"/>
              </w:rPr>
            </w:pPr>
            <w:r w:rsidRPr="00246953">
              <w:rPr>
                <w:b/>
                <w:color w:val="00000A"/>
                <w:sz w:val="20"/>
                <w:szCs w:val="20"/>
              </w:rPr>
              <w:t>Turno de Funcionamento</w:t>
            </w:r>
          </w:p>
        </w:tc>
        <w:tc>
          <w:tcPr>
            <w:tcW w:w="3907" w:type="dxa"/>
            <w:shd w:val="clear" w:color="auto" w:fill="auto"/>
            <w:tcMar>
              <w:left w:w="113" w:type="dxa"/>
            </w:tcMar>
            <w:vAlign w:val="center"/>
          </w:tcPr>
          <w:p w14:paraId="11B2A49A" w14:textId="77777777" w:rsidR="00C52308" w:rsidRPr="007207B8" w:rsidRDefault="008366FA" w:rsidP="00312C4C">
            <w:pPr>
              <w:tabs>
                <w:tab w:val="left" w:pos="142"/>
                <w:tab w:val="left" w:pos="284"/>
              </w:tabs>
              <w:spacing w:after="0" w:line="360" w:lineRule="auto"/>
              <w:jc w:val="left"/>
              <w:rPr>
                <w:color w:val="000000" w:themeColor="text1"/>
                <w:sz w:val="20"/>
                <w:szCs w:val="20"/>
              </w:rPr>
            </w:pPr>
            <w:r w:rsidRPr="007207B8">
              <w:rPr>
                <w:color w:val="000000" w:themeColor="text1"/>
                <w:sz w:val="20"/>
                <w:szCs w:val="20"/>
              </w:rPr>
              <w:t>Integral</w:t>
            </w:r>
            <w:r w:rsidR="00B71CD8" w:rsidRPr="007207B8">
              <w:rPr>
                <w:color w:val="000000" w:themeColor="text1"/>
                <w:sz w:val="20"/>
                <w:szCs w:val="20"/>
              </w:rPr>
              <w:t xml:space="preserve"> </w:t>
            </w:r>
          </w:p>
        </w:tc>
      </w:tr>
      <w:tr w:rsidR="00C52308" w:rsidRPr="00246953" w14:paraId="2055DD6E" w14:textId="77777777" w:rsidTr="00246953">
        <w:tc>
          <w:tcPr>
            <w:tcW w:w="5245" w:type="dxa"/>
            <w:shd w:val="clear" w:color="auto" w:fill="auto"/>
            <w:tcMar>
              <w:left w:w="103" w:type="dxa"/>
            </w:tcMar>
            <w:vAlign w:val="center"/>
          </w:tcPr>
          <w:p w14:paraId="6B78AA58" w14:textId="77777777" w:rsidR="00C52308" w:rsidRPr="00246953" w:rsidRDefault="00B71CD8" w:rsidP="009648D2">
            <w:pPr>
              <w:tabs>
                <w:tab w:val="left" w:pos="142"/>
                <w:tab w:val="left" w:pos="284"/>
              </w:tabs>
              <w:spacing w:after="0"/>
              <w:jc w:val="left"/>
              <w:rPr>
                <w:b/>
                <w:sz w:val="20"/>
                <w:szCs w:val="20"/>
              </w:rPr>
            </w:pPr>
            <w:r w:rsidRPr="00246953">
              <w:rPr>
                <w:b/>
                <w:sz w:val="20"/>
                <w:szCs w:val="20"/>
              </w:rPr>
              <w:t>Formas de Ingresso</w:t>
            </w:r>
          </w:p>
        </w:tc>
        <w:tc>
          <w:tcPr>
            <w:tcW w:w="3907" w:type="dxa"/>
            <w:shd w:val="clear" w:color="auto" w:fill="auto"/>
            <w:tcMar>
              <w:left w:w="113" w:type="dxa"/>
            </w:tcMar>
            <w:vAlign w:val="center"/>
          </w:tcPr>
          <w:p w14:paraId="0F2BD9F9" w14:textId="77777777" w:rsidR="00C52308" w:rsidRPr="007207B8" w:rsidRDefault="00B71CD8" w:rsidP="009648D2">
            <w:pPr>
              <w:tabs>
                <w:tab w:val="left" w:pos="142"/>
                <w:tab w:val="left" w:pos="284"/>
              </w:tabs>
              <w:spacing w:after="0"/>
              <w:jc w:val="left"/>
              <w:rPr>
                <w:color w:val="000000" w:themeColor="text1"/>
                <w:sz w:val="20"/>
                <w:szCs w:val="20"/>
              </w:rPr>
            </w:pPr>
            <w:r w:rsidRPr="007207B8">
              <w:rPr>
                <w:color w:val="000000" w:themeColor="text1"/>
                <w:sz w:val="20"/>
                <w:szCs w:val="20"/>
              </w:rPr>
              <w:t>Pro</w:t>
            </w:r>
            <w:r w:rsidR="00474E6D" w:rsidRPr="007207B8">
              <w:rPr>
                <w:color w:val="000000" w:themeColor="text1"/>
                <w:sz w:val="20"/>
                <w:szCs w:val="20"/>
              </w:rPr>
              <w:t xml:space="preserve">cesso Seletivo, transferências e </w:t>
            </w:r>
            <w:r w:rsidRPr="007207B8">
              <w:rPr>
                <w:color w:val="000000" w:themeColor="text1"/>
                <w:sz w:val="20"/>
                <w:szCs w:val="20"/>
              </w:rPr>
              <w:t>obtenção de novo título</w:t>
            </w:r>
          </w:p>
        </w:tc>
      </w:tr>
      <w:tr w:rsidR="00C52308" w:rsidRPr="00246953" w14:paraId="1BC50CF6" w14:textId="77777777" w:rsidTr="00246953">
        <w:tc>
          <w:tcPr>
            <w:tcW w:w="5245" w:type="dxa"/>
            <w:shd w:val="clear" w:color="auto" w:fill="auto"/>
            <w:tcMar>
              <w:left w:w="103" w:type="dxa"/>
            </w:tcMar>
            <w:vAlign w:val="center"/>
          </w:tcPr>
          <w:p w14:paraId="191C92BD" w14:textId="77777777" w:rsidR="00C52308" w:rsidRPr="00246953" w:rsidRDefault="00B71CD8" w:rsidP="00312C4C">
            <w:pPr>
              <w:tabs>
                <w:tab w:val="left" w:pos="142"/>
                <w:tab w:val="left" w:pos="284"/>
              </w:tabs>
              <w:spacing w:after="0" w:line="360" w:lineRule="auto"/>
              <w:jc w:val="left"/>
              <w:rPr>
                <w:b/>
                <w:color w:val="00000A"/>
                <w:sz w:val="20"/>
                <w:szCs w:val="20"/>
              </w:rPr>
            </w:pPr>
            <w:r w:rsidRPr="00246953">
              <w:rPr>
                <w:b/>
                <w:color w:val="00000A"/>
                <w:sz w:val="20"/>
                <w:szCs w:val="20"/>
              </w:rPr>
              <w:t>Endereço de Funcionamento do Curso</w:t>
            </w:r>
          </w:p>
          <w:p w14:paraId="783624F6" w14:textId="77777777" w:rsidR="00C52308" w:rsidRPr="00246953" w:rsidRDefault="00C52308" w:rsidP="00312C4C">
            <w:pPr>
              <w:tabs>
                <w:tab w:val="left" w:pos="142"/>
                <w:tab w:val="left" w:pos="284"/>
              </w:tabs>
              <w:spacing w:after="0" w:line="360" w:lineRule="auto"/>
              <w:jc w:val="left"/>
              <w:rPr>
                <w:b/>
                <w:color w:val="00000A"/>
                <w:sz w:val="20"/>
                <w:szCs w:val="20"/>
              </w:rPr>
            </w:pPr>
          </w:p>
        </w:tc>
        <w:tc>
          <w:tcPr>
            <w:tcW w:w="3907" w:type="dxa"/>
            <w:shd w:val="clear" w:color="auto" w:fill="auto"/>
            <w:tcMar>
              <w:left w:w="113" w:type="dxa"/>
            </w:tcMar>
            <w:vAlign w:val="center"/>
          </w:tcPr>
          <w:p w14:paraId="5034FC6F" w14:textId="77777777" w:rsidR="00C52308" w:rsidRPr="007207B8" w:rsidRDefault="008366FA" w:rsidP="008366FA">
            <w:pPr>
              <w:tabs>
                <w:tab w:val="left" w:pos="142"/>
                <w:tab w:val="left" w:pos="284"/>
              </w:tabs>
              <w:spacing w:after="0"/>
              <w:jc w:val="left"/>
              <w:rPr>
                <w:color w:val="000000" w:themeColor="text1"/>
                <w:sz w:val="20"/>
                <w:szCs w:val="20"/>
              </w:rPr>
            </w:pPr>
            <w:r w:rsidRPr="007207B8">
              <w:rPr>
                <w:color w:val="000000" w:themeColor="text1"/>
                <w:sz w:val="20"/>
                <w:szCs w:val="20"/>
              </w:rPr>
              <w:t xml:space="preserve">Avenida Juscelino Kubitschek, </w:t>
            </w:r>
            <w:r w:rsidR="00355CDE">
              <w:rPr>
                <w:color w:val="000000" w:themeColor="text1"/>
                <w:sz w:val="20"/>
                <w:szCs w:val="20"/>
              </w:rPr>
              <w:t>485</w:t>
            </w:r>
            <w:r w:rsidRPr="007207B8">
              <w:rPr>
                <w:color w:val="000000" w:themeColor="text1"/>
                <w:sz w:val="20"/>
                <w:szCs w:val="20"/>
              </w:rPr>
              <w:t>, Distrito Industrial II, Arcos (MG), 35.588-000</w:t>
            </w:r>
          </w:p>
        </w:tc>
      </w:tr>
      <w:tr w:rsidR="00C52308" w:rsidRPr="00246953" w14:paraId="55194179" w14:textId="77777777" w:rsidTr="00246953">
        <w:tc>
          <w:tcPr>
            <w:tcW w:w="5245" w:type="dxa"/>
            <w:shd w:val="clear" w:color="auto" w:fill="auto"/>
            <w:tcMar>
              <w:left w:w="103" w:type="dxa"/>
            </w:tcMar>
            <w:vAlign w:val="center"/>
          </w:tcPr>
          <w:p w14:paraId="718EFCA6" w14:textId="77777777" w:rsidR="00C52308" w:rsidRPr="00246953" w:rsidRDefault="00B71CD8" w:rsidP="00312C4C">
            <w:pPr>
              <w:tabs>
                <w:tab w:val="left" w:pos="142"/>
                <w:tab w:val="left" w:pos="284"/>
              </w:tabs>
              <w:spacing w:after="0" w:line="360" w:lineRule="auto"/>
              <w:jc w:val="left"/>
              <w:rPr>
                <w:b/>
                <w:sz w:val="20"/>
                <w:szCs w:val="20"/>
              </w:rPr>
            </w:pPr>
            <w:r w:rsidRPr="00246953">
              <w:rPr>
                <w:b/>
                <w:sz w:val="20"/>
                <w:szCs w:val="20"/>
              </w:rPr>
              <w:t>Ato autorizativo de criação</w:t>
            </w:r>
          </w:p>
        </w:tc>
        <w:tc>
          <w:tcPr>
            <w:tcW w:w="3907" w:type="dxa"/>
            <w:shd w:val="clear" w:color="auto" w:fill="auto"/>
            <w:tcMar>
              <w:left w:w="113" w:type="dxa"/>
            </w:tcMar>
            <w:vAlign w:val="center"/>
          </w:tcPr>
          <w:p w14:paraId="157F70DB" w14:textId="77777777" w:rsidR="00C52308" w:rsidRPr="001A6B95" w:rsidRDefault="00474E6D" w:rsidP="00312C4C">
            <w:pPr>
              <w:tabs>
                <w:tab w:val="left" w:pos="142"/>
                <w:tab w:val="left" w:pos="284"/>
              </w:tabs>
              <w:spacing w:after="0" w:line="360" w:lineRule="auto"/>
              <w:jc w:val="left"/>
              <w:rPr>
                <w:color w:val="000000" w:themeColor="text1"/>
                <w:sz w:val="20"/>
                <w:szCs w:val="20"/>
              </w:rPr>
            </w:pPr>
            <w:r w:rsidRPr="001A6B95">
              <w:rPr>
                <w:color w:val="000000" w:themeColor="text1"/>
                <w:sz w:val="20"/>
                <w:szCs w:val="20"/>
              </w:rPr>
              <w:t xml:space="preserve">Resolução nº </w:t>
            </w:r>
            <w:r w:rsidR="001A6B95" w:rsidRPr="001A6B95">
              <w:rPr>
                <w:color w:val="000000" w:themeColor="text1"/>
                <w:sz w:val="20"/>
                <w:szCs w:val="20"/>
              </w:rPr>
              <w:t>36 de 14 de dezembro de 2016 (CONSUP)</w:t>
            </w:r>
          </w:p>
        </w:tc>
      </w:tr>
      <w:tr w:rsidR="00C52308" w:rsidRPr="00246953" w14:paraId="77014E6F" w14:textId="77777777" w:rsidTr="00246953">
        <w:trPr>
          <w:trHeight w:val="340"/>
        </w:trPr>
        <w:tc>
          <w:tcPr>
            <w:tcW w:w="5245" w:type="dxa"/>
            <w:shd w:val="clear" w:color="auto" w:fill="auto"/>
            <w:tcMar>
              <w:left w:w="103" w:type="dxa"/>
            </w:tcMar>
            <w:vAlign w:val="center"/>
          </w:tcPr>
          <w:p w14:paraId="44F19679" w14:textId="77777777" w:rsidR="00C52308" w:rsidRPr="00246953" w:rsidRDefault="00B71CD8" w:rsidP="00312C4C">
            <w:pPr>
              <w:tabs>
                <w:tab w:val="left" w:pos="142"/>
                <w:tab w:val="left" w:pos="284"/>
              </w:tabs>
              <w:spacing w:after="0" w:line="360" w:lineRule="auto"/>
              <w:jc w:val="left"/>
              <w:rPr>
                <w:b/>
                <w:sz w:val="20"/>
                <w:szCs w:val="20"/>
              </w:rPr>
            </w:pPr>
            <w:r w:rsidRPr="00246953">
              <w:rPr>
                <w:b/>
                <w:sz w:val="20"/>
                <w:szCs w:val="20"/>
              </w:rPr>
              <w:t>Ato autorizativo de funcionamento</w:t>
            </w:r>
          </w:p>
        </w:tc>
        <w:tc>
          <w:tcPr>
            <w:tcW w:w="3907" w:type="dxa"/>
            <w:shd w:val="clear" w:color="auto" w:fill="auto"/>
            <w:tcMar>
              <w:left w:w="113" w:type="dxa"/>
            </w:tcMar>
            <w:vAlign w:val="center"/>
          </w:tcPr>
          <w:p w14:paraId="03267FCB" w14:textId="77777777" w:rsidR="00C52308" w:rsidRPr="001A6B95" w:rsidRDefault="00474E6D" w:rsidP="00312C4C">
            <w:pPr>
              <w:tabs>
                <w:tab w:val="left" w:pos="142"/>
                <w:tab w:val="left" w:pos="284"/>
              </w:tabs>
              <w:spacing w:after="0" w:line="360" w:lineRule="auto"/>
              <w:jc w:val="left"/>
              <w:rPr>
                <w:color w:val="000000" w:themeColor="text1"/>
                <w:sz w:val="20"/>
                <w:szCs w:val="20"/>
              </w:rPr>
            </w:pPr>
            <w:r w:rsidRPr="001A6B95">
              <w:rPr>
                <w:color w:val="000000" w:themeColor="text1"/>
                <w:sz w:val="20"/>
                <w:szCs w:val="20"/>
              </w:rPr>
              <w:t xml:space="preserve">Portaria nº </w:t>
            </w:r>
            <w:r w:rsidR="001A6B95" w:rsidRPr="001A6B95">
              <w:rPr>
                <w:color w:val="000000" w:themeColor="text1"/>
                <w:sz w:val="20"/>
                <w:szCs w:val="20"/>
              </w:rPr>
              <w:t>612 de 09 de maio de 2016 (Gabinete do Reitor)</w:t>
            </w:r>
          </w:p>
        </w:tc>
      </w:tr>
      <w:tr w:rsidR="00C52308" w:rsidRPr="00246953" w14:paraId="02F49811" w14:textId="77777777" w:rsidTr="00246953">
        <w:tc>
          <w:tcPr>
            <w:tcW w:w="5245" w:type="dxa"/>
            <w:shd w:val="clear" w:color="auto" w:fill="auto"/>
            <w:tcMar>
              <w:left w:w="103" w:type="dxa"/>
            </w:tcMar>
            <w:vAlign w:val="center"/>
          </w:tcPr>
          <w:p w14:paraId="082AE14E" w14:textId="77777777" w:rsidR="00C52308" w:rsidRPr="00246953" w:rsidRDefault="00B71CD8" w:rsidP="00006002">
            <w:pPr>
              <w:tabs>
                <w:tab w:val="left" w:pos="142"/>
                <w:tab w:val="left" w:pos="284"/>
              </w:tabs>
              <w:spacing w:after="0" w:line="360" w:lineRule="auto"/>
              <w:jc w:val="left"/>
              <w:rPr>
                <w:b/>
                <w:sz w:val="20"/>
                <w:szCs w:val="20"/>
              </w:rPr>
            </w:pPr>
            <w:r w:rsidRPr="00246953">
              <w:rPr>
                <w:b/>
                <w:sz w:val="20"/>
                <w:szCs w:val="20"/>
              </w:rPr>
              <w:t>Reconhecimento do Curso</w:t>
            </w:r>
          </w:p>
        </w:tc>
        <w:tc>
          <w:tcPr>
            <w:tcW w:w="3907" w:type="dxa"/>
            <w:shd w:val="clear" w:color="auto" w:fill="auto"/>
            <w:tcMar>
              <w:left w:w="113" w:type="dxa"/>
            </w:tcMar>
            <w:vAlign w:val="center"/>
          </w:tcPr>
          <w:p w14:paraId="701223CE" w14:textId="77777777" w:rsidR="00C52308" w:rsidRPr="00246953" w:rsidRDefault="00C52308" w:rsidP="00312C4C">
            <w:pPr>
              <w:tabs>
                <w:tab w:val="left" w:pos="142"/>
                <w:tab w:val="left" w:pos="284"/>
              </w:tabs>
              <w:spacing w:after="0" w:line="360" w:lineRule="auto"/>
              <w:jc w:val="left"/>
              <w:rPr>
                <w:color w:val="FF0000"/>
                <w:sz w:val="20"/>
                <w:szCs w:val="20"/>
              </w:rPr>
            </w:pPr>
          </w:p>
        </w:tc>
      </w:tr>
      <w:tr w:rsidR="00C52308" w:rsidRPr="00246953" w14:paraId="52035A21" w14:textId="77777777" w:rsidTr="00246953">
        <w:tc>
          <w:tcPr>
            <w:tcW w:w="5245" w:type="dxa"/>
            <w:shd w:val="clear" w:color="auto" w:fill="auto"/>
            <w:tcMar>
              <w:left w:w="103" w:type="dxa"/>
            </w:tcMar>
            <w:vAlign w:val="center"/>
          </w:tcPr>
          <w:p w14:paraId="7C7A6BF6" w14:textId="77777777" w:rsidR="00C52308" w:rsidRPr="00246953" w:rsidRDefault="00B71CD8" w:rsidP="00006002">
            <w:pPr>
              <w:tabs>
                <w:tab w:val="left" w:pos="142"/>
                <w:tab w:val="left" w:pos="284"/>
              </w:tabs>
              <w:spacing w:after="0" w:line="360" w:lineRule="auto"/>
              <w:jc w:val="left"/>
              <w:rPr>
                <w:b/>
                <w:sz w:val="20"/>
                <w:szCs w:val="20"/>
              </w:rPr>
            </w:pPr>
            <w:r w:rsidRPr="00246953">
              <w:rPr>
                <w:b/>
                <w:sz w:val="20"/>
                <w:szCs w:val="20"/>
              </w:rPr>
              <w:t xml:space="preserve">Renovação de Reconhecimento do Curso </w:t>
            </w:r>
          </w:p>
        </w:tc>
        <w:tc>
          <w:tcPr>
            <w:tcW w:w="3907" w:type="dxa"/>
            <w:shd w:val="clear" w:color="auto" w:fill="auto"/>
            <w:tcMar>
              <w:left w:w="113" w:type="dxa"/>
            </w:tcMar>
            <w:vAlign w:val="center"/>
          </w:tcPr>
          <w:p w14:paraId="7F8CA783" w14:textId="77777777" w:rsidR="00C52308" w:rsidRPr="00246953" w:rsidRDefault="00C52308" w:rsidP="00312C4C">
            <w:pPr>
              <w:tabs>
                <w:tab w:val="left" w:pos="142"/>
                <w:tab w:val="left" w:pos="284"/>
              </w:tabs>
              <w:spacing w:after="0" w:line="360" w:lineRule="auto"/>
              <w:jc w:val="left"/>
              <w:rPr>
                <w:color w:val="FF0000"/>
                <w:sz w:val="20"/>
                <w:szCs w:val="20"/>
              </w:rPr>
            </w:pPr>
          </w:p>
        </w:tc>
      </w:tr>
    </w:tbl>
    <w:p w14:paraId="65A58279" w14:textId="77777777" w:rsidR="00246953" w:rsidRDefault="00246953" w:rsidP="00F51288">
      <w:pPr>
        <w:spacing w:after="200" w:line="360" w:lineRule="auto"/>
        <w:rPr>
          <w:rStyle w:val="Forte"/>
          <w:sz w:val="20"/>
          <w:szCs w:val="20"/>
        </w:rPr>
      </w:pPr>
      <w:bookmarkStart w:id="2" w:name="_30j0zll" w:colFirst="0" w:colLast="0"/>
      <w:bookmarkEnd w:id="2"/>
    </w:p>
    <w:p w14:paraId="198B37AC" w14:textId="75977A75" w:rsidR="009E4E35" w:rsidRPr="009E4E35" w:rsidRDefault="009E4E35" w:rsidP="009E4E35">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9E4E35">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w:t>
      </w:r>
      <w:r w:rsidR="00953F7C">
        <w:rPr>
          <w:rFonts w:asciiTheme="minorHAnsi" w:eastAsiaTheme="minorHAnsi" w:hAnsiTheme="minorHAnsi" w:cstheme="minorBidi"/>
          <w:b/>
          <w:bCs/>
          <w:color w:val="auto"/>
          <w:kern w:val="32"/>
          <w:sz w:val="20"/>
          <w:szCs w:val="20"/>
          <w:lang w:eastAsia="en-US"/>
        </w:rPr>
        <w:fldChar w:fldCharType="end"/>
      </w:r>
      <w:r w:rsidRPr="009E4E35">
        <w:rPr>
          <w:rFonts w:asciiTheme="minorHAnsi" w:eastAsiaTheme="minorHAnsi" w:hAnsiTheme="minorHAnsi" w:cstheme="minorBidi"/>
          <w:b/>
          <w:bCs/>
          <w:color w:val="auto"/>
          <w:kern w:val="32"/>
          <w:sz w:val="20"/>
          <w:szCs w:val="20"/>
          <w:lang w:eastAsia="en-US"/>
        </w:rPr>
        <w:t xml:space="preserve"> - Código de Classificação dos Cursos de Graduação</w:t>
      </w:r>
    </w:p>
    <w:tbl>
      <w:tblPr>
        <w:tblStyle w:val="Tabelacomgrade"/>
        <w:tblW w:w="0" w:type="auto"/>
        <w:tblLook w:val="04A0" w:firstRow="1" w:lastRow="0" w:firstColumn="1" w:lastColumn="0" w:noHBand="0" w:noVBand="1"/>
      </w:tblPr>
      <w:tblGrid>
        <w:gridCol w:w="3681"/>
        <w:gridCol w:w="4961"/>
      </w:tblGrid>
      <w:tr w:rsidR="00246953" w:rsidRPr="00246953" w14:paraId="51847DA7" w14:textId="77777777" w:rsidTr="00E76D24">
        <w:tc>
          <w:tcPr>
            <w:tcW w:w="3681" w:type="dxa"/>
          </w:tcPr>
          <w:p w14:paraId="0CE3818D" w14:textId="77777777" w:rsidR="00246953" w:rsidRPr="00246953" w:rsidRDefault="00246953" w:rsidP="00E76D24">
            <w:pPr>
              <w:rPr>
                <w:b/>
                <w:bCs/>
                <w:kern w:val="32"/>
                <w:szCs w:val="20"/>
              </w:rPr>
            </w:pPr>
            <w:r w:rsidRPr="00246953">
              <w:rPr>
                <w:rStyle w:val="Forte"/>
                <w:szCs w:val="20"/>
              </w:rPr>
              <w:t xml:space="preserve">Área Geral </w:t>
            </w:r>
          </w:p>
        </w:tc>
        <w:tc>
          <w:tcPr>
            <w:tcW w:w="4961" w:type="dxa"/>
          </w:tcPr>
          <w:p w14:paraId="0EEDBD51" w14:textId="77777777" w:rsidR="00246953" w:rsidRPr="001A6B95" w:rsidRDefault="005B6E80" w:rsidP="00E76D24">
            <w:pPr>
              <w:rPr>
                <w:bCs/>
                <w:kern w:val="32"/>
                <w:szCs w:val="20"/>
              </w:rPr>
            </w:pPr>
            <w:r>
              <w:rPr>
                <w:bCs/>
                <w:kern w:val="32"/>
                <w:szCs w:val="20"/>
              </w:rPr>
              <w:t>07</w:t>
            </w:r>
          </w:p>
        </w:tc>
      </w:tr>
      <w:tr w:rsidR="00246953" w:rsidRPr="00246953" w14:paraId="4E23CD07" w14:textId="77777777" w:rsidTr="00E76D24">
        <w:tc>
          <w:tcPr>
            <w:tcW w:w="3681" w:type="dxa"/>
          </w:tcPr>
          <w:p w14:paraId="62D55678" w14:textId="77777777" w:rsidR="00246953" w:rsidRPr="00246953" w:rsidRDefault="00696691" w:rsidP="00E76D24">
            <w:pPr>
              <w:rPr>
                <w:b/>
                <w:bCs/>
                <w:kern w:val="32"/>
                <w:szCs w:val="20"/>
              </w:rPr>
            </w:pPr>
            <w:r>
              <w:rPr>
                <w:b/>
                <w:bCs/>
                <w:kern w:val="32"/>
                <w:szCs w:val="20"/>
              </w:rPr>
              <w:t>Á</w:t>
            </w:r>
            <w:r w:rsidR="00246953" w:rsidRPr="00246953">
              <w:rPr>
                <w:b/>
                <w:bCs/>
                <w:kern w:val="32"/>
                <w:szCs w:val="20"/>
              </w:rPr>
              <w:t xml:space="preserve">rea Específica </w:t>
            </w:r>
          </w:p>
        </w:tc>
        <w:tc>
          <w:tcPr>
            <w:tcW w:w="4961" w:type="dxa"/>
          </w:tcPr>
          <w:p w14:paraId="2D631B87" w14:textId="77777777" w:rsidR="00246953" w:rsidRPr="001A6B95" w:rsidRDefault="005B6E80" w:rsidP="00E76D24">
            <w:pPr>
              <w:rPr>
                <w:bCs/>
                <w:kern w:val="32"/>
                <w:szCs w:val="20"/>
              </w:rPr>
            </w:pPr>
            <w:r>
              <w:rPr>
                <w:bCs/>
                <w:kern w:val="32"/>
                <w:szCs w:val="20"/>
              </w:rPr>
              <w:t>071</w:t>
            </w:r>
          </w:p>
        </w:tc>
      </w:tr>
      <w:tr w:rsidR="00246953" w:rsidRPr="00246953" w14:paraId="6443B12B" w14:textId="77777777" w:rsidTr="00E76D24">
        <w:tc>
          <w:tcPr>
            <w:tcW w:w="3681" w:type="dxa"/>
          </w:tcPr>
          <w:p w14:paraId="4E7D6E38" w14:textId="77777777" w:rsidR="00246953" w:rsidRPr="00246953" w:rsidRDefault="00246953" w:rsidP="00E76D24">
            <w:pPr>
              <w:rPr>
                <w:b/>
                <w:bCs/>
                <w:kern w:val="32"/>
                <w:szCs w:val="20"/>
              </w:rPr>
            </w:pPr>
            <w:r w:rsidRPr="00246953">
              <w:rPr>
                <w:b/>
                <w:bCs/>
                <w:kern w:val="32"/>
                <w:szCs w:val="20"/>
              </w:rPr>
              <w:t xml:space="preserve">Área Detalhada </w:t>
            </w:r>
          </w:p>
        </w:tc>
        <w:tc>
          <w:tcPr>
            <w:tcW w:w="4961" w:type="dxa"/>
          </w:tcPr>
          <w:p w14:paraId="3CFA2AAB" w14:textId="77777777" w:rsidR="00246953" w:rsidRPr="001A6B95" w:rsidRDefault="005B6E80" w:rsidP="00E76D24">
            <w:pPr>
              <w:rPr>
                <w:bCs/>
                <w:kern w:val="32"/>
                <w:szCs w:val="20"/>
              </w:rPr>
            </w:pPr>
            <w:r>
              <w:rPr>
                <w:bCs/>
                <w:kern w:val="32"/>
                <w:szCs w:val="20"/>
              </w:rPr>
              <w:t>0715</w:t>
            </w:r>
          </w:p>
        </w:tc>
      </w:tr>
      <w:tr w:rsidR="00246953" w:rsidRPr="00246953" w14:paraId="4F2CFA35" w14:textId="77777777" w:rsidTr="00E76D24">
        <w:tc>
          <w:tcPr>
            <w:tcW w:w="3681" w:type="dxa"/>
          </w:tcPr>
          <w:p w14:paraId="13F0B0AA" w14:textId="77777777" w:rsidR="00246953" w:rsidRPr="00246953" w:rsidRDefault="00246953" w:rsidP="00E76D24">
            <w:pPr>
              <w:rPr>
                <w:b/>
                <w:bCs/>
                <w:kern w:val="32"/>
                <w:szCs w:val="20"/>
              </w:rPr>
            </w:pPr>
            <w:r w:rsidRPr="00246953">
              <w:rPr>
                <w:b/>
                <w:bCs/>
                <w:kern w:val="32"/>
                <w:szCs w:val="20"/>
              </w:rPr>
              <w:t xml:space="preserve">Rótulo do Curso </w:t>
            </w:r>
          </w:p>
        </w:tc>
        <w:tc>
          <w:tcPr>
            <w:tcW w:w="4961" w:type="dxa"/>
          </w:tcPr>
          <w:p w14:paraId="13B62EC5" w14:textId="77777777" w:rsidR="00246953" w:rsidRPr="001A6B95" w:rsidRDefault="005B6E80" w:rsidP="00E76D24">
            <w:pPr>
              <w:rPr>
                <w:bCs/>
                <w:kern w:val="32"/>
                <w:szCs w:val="20"/>
              </w:rPr>
            </w:pPr>
            <w:r>
              <w:rPr>
                <w:bCs/>
                <w:kern w:val="32"/>
                <w:szCs w:val="20"/>
              </w:rPr>
              <w:t>0715E02</w:t>
            </w:r>
          </w:p>
        </w:tc>
      </w:tr>
    </w:tbl>
    <w:p w14:paraId="0B879767" w14:textId="77777777" w:rsidR="00246953" w:rsidRDefault="00246953" w:rsidP="00246953">
      <w:pPr>
        <w:ind w:firstLine="720"/>
        <w:rPr>
          <w:sz w:val="20"/>
          <w:szCs w:val="20"/>
        </w:rPr>
      </w:pPr>
    </w:p>
    <w:p w14:paraId="6BC7FD38" w14:textId="77777777" w:rsidR="00246953" w:rsidRDefault="00246953" w:rsidP="00246953">
      <w:pPr>
        <w:rPr>
          <w:sz w:val="20"/>
          <w:szCs w:val="20"/>
        </w:rPr>
      </w:pPr>
    </w:p>
    <w:p w14:paraId="724A2D06" w14:textId="77777777" w:rsidR="001D4C2F" w:rsidRDefault="001D4C2F" w:rsidP="00246953">
      <w:pPr>
        <w:rPr>
          <w:sz w:val="20"/>
          <w:szCs w:val="20"/>
        </w:rPr>
      </w:pPr>
    </w:p>
    <w:p w14:paraId="22AE3DBC" w14:textId="77777777" w:rsidR="001D4C2F" w:rsidRDefault="001D4C2F" w:rsidP="00246953">
      <w:pPr>
        <w:rPr>
          <w:sz w:val="20"/>
          <w:szCs w:val="20"/>
        </w:rPr>
      </w:pPr>
    </w:p>
    <w:p w14:paraId="11832732" w14:textId="77777777" w:rsidR="001D4C2F" w:rsidRDefault="001D4C2F" w:rsidP="00246953">
      <w:pPr>
        <w:rPr>
          <w:sz w:val="20"/>
          <w:szCs w:val="20"/>
        </w:rPr>
      </w:pPr>
    </w:p>
    <w:p w14:paraId="6F837118" w14:textId="77777777" w:rsidR="00C52308" w:rsidRPr="00E76D24" w:rsidRDefault="00B71CD8" w:rsidP="007202AB">
      <w:pPr>
        <w:pStyle w:val="PargrafodaLista"/>
        <w:numPr>
          <w:ilvl w:val="0"/>
          <w:numId w:val="10"/>
        </w:numPr>
        <w:spacing w:line="360" w:lineRule="auto"/>
        <w:ind w:left="426" w:hanging="426"/>
        <w:outlineLvl w:val="0"/>
        <w:rPr>
          <w:rStyle w:val="Forte"/>
          <w:highlight w:val="lightGray"/>
        </w:rPr>
      </w:pPr>
      <w:bookmarkStart w:id="3" w:name="_Toc105512550"/>
      <w:r w:rsidRPr="00E76D24">
        <w:rPr>
          <w:rStyle w:val="Forte"/>
          <w:highlight w:val="lightGray"/>
        </w:rPr>
        <w:lastRenderedPageBreak/>
        <w:t>INTRODUÇÃO</w:t>
      </w:r>
      <w:bookmarkEnd w:id="3"/>
    </w:p>
    <w:p w14:paraId="20968DF2" w14:textId="77777777" w:rsidR="00D82609" w:rsidRPr="00D82609" w:rsidRDefault="00D82609" w:rsidP="00D82609">
      <w:pPr>
        <w:spacing w:line="360" w:lineRule="auto"/>
        <w:ind w:firstLine="851"/>
        <w:rPr>
          <w:color w:val="auto"/>
        </w:rPr>
      </w:pPr>
      <w:r w:rsidRPr="00D82609">
        <w:rPr>
          <w:color w:val="auto"/>
        </w:rPr>
        <w:t xml:space="preserve">O Projeto Pedagógico de Curso (PPC) é o instrumento norteador da organização e gestão dos cursos, com vistas a garantir o processo formativo. </w:t>
      </w:r>
    </w:p>
    <w:p w14:paraId="4AD049DD" w14:textId="77777777" w:rsidR="00D82609" w:rsidRPr="00D82609" w:rsidRDefault="00D82609" w:rsidP="00D82609">
      <w:pPr>
        <w:spacing w:line="360" w:lineRule="auto"/>
        <w:ind w:firstLine="851"/>
        <w:rPr>
          <w:color w:val="auto"/>
        </w:rPr>
      </w:pPr>
      <w:r w:rsidRPr="00D82609">
        <w:rPr>
          <w:color w:val="auto"/>
        </w:rPr>
        <w:t>Este Projeto Pedagógico de Curso foi construído de forma coletiva e democrática, em conformidade com a legislação educacional vigente, com o Plano de Desenvolvimento Institucional (PDI) e Projeto Pedagógico Institucional (PPI) do IFMG.</w:t>
      </w:r>
    </w:p>
    <w:p w14:paraId="33AE9208" w14:textId="77777777" w:rsidR="00C52308" w:rsidRPr="00D82609" w:rsidRDefault="00D82609" w:rsidP="00D82609">
      <w:pPr>
        <w:spacing w:line="360" w:lineRule="auto"/>
        <w:ind w:firstLine="851"/>
        <w:rPr>
          <w:color w:val="auto"/>
        </w:rPr>
      </w:pPr>
      <w:r w:rsidRPr="00D82609">
        <w:rPr>
          <w:color w:val="auto"/>
        </w:rPr>
        <w:t>O documento apresenta os principais parâmetros para a ação educativa, concepção educacional, organização curricular, práticas pedagógicas e diretrizes metodológicas para o funcionamento do Curso de</w:t>
      </w:r>
      <w:r w:rsidR="00B71CD8" w:rsidRPr="00D82609">
        <w:rPr>
          <w:color w:val="auto"/>
        </w:rPr>
        <w:t xml:space="preserve"> </w:t>
      </w:r>
      <w:r w:rsidR="007207B8" w:rsidRPr="00D82609">
        <w:rPr>
          <w:color w:val="auto"/>
        </w:rPr>
        <w:t>Bacharelado</w:t>
      </w:r>
      <w:r w:rsidR="00B71CD8" w:rsidRPr="00D82609">
        <w:rPr>
          <w:color w:val="auto"/>
        </w:rPr>
        <w:t xml:space="preserve"> em </w:t>
      </w:r>
      <w:r w:rsidR="007207B8" w:rsidRPr="00D82609">
        <w:rPr>
          <w:color w:val="auto"/>
        </w:rPr>
        <w:t>Engenharia Mecânica.</w:t>
      </w:r>
    </w:p>
    <w:p w14:paraId="4B250237" w14:textId="77777777" w:rsidR="004A5670" w:rsidRDefault="004A5670" w:rsidP="00CD7381">
      <w:pPr>
        <w:tabs>
          <w:tab w:val="left" w:pos="6379"/>
        </w:tabs>
        <w:spacing w:line="360" w:lineRule="auto"/>
        <w:ind w:firstLine="851"/>
        <w:rPr>
          <w:color w:val="00000A"/>
        </w:rPr>
      </w:pPr>
    </w:p>
    <w:p w14:paraId="65D2D27E" w14:textId="77777777" w:rsidR="002602E4" w:rsidRPr="00E76D24" w:rsidRDefault="00B71CD8" w:rsidP="007202AB">
      <w:pPr>
        <w:pStyle w:val="PargrafodaLista"/>
        <w:numPr>
          <w:ilvl w:val="0"/>
          <w:numId w:val="10"/>
        </w:numPr>
        <w:spacing w:line="360" w:lineRule="auto"/>
        <w:outlineLvl w:val="0"/>
        <w:rPr>
          <w:rStyle w:val="Forte"/>
          <w:highlight w:val="lightGray"/>
        </w:rPr>
      </w:pPr>
      <w:bookmarkStart w:id="4" w:name="_1fob9te" w:colFirst="0" w:colLast="0"/>
      <w:bookmarkStart w:id="5" w:name="_Toc105512551"/>
      <w:bookmarkEnd w:id="4"/>
      <w:r w:rsidRPr="00E76D24">
        <w:rPr>
          <w:rStyle w:val="Forte"/>
          <w:highlight w:val="lightGray"/>
        </w:rPr>
        <w:t xml:space="preserve">CONTEXTUALIZAÇÃO DA INSTITUIÇÃO E DO </w:t>
      </w:r>
      <w:r w:rsidRPr="0029021E">
        <w:rPr>
          <w:rStyle w:val="Forte"/>
          <w:i/>
          <w:highlight w:val="lightGray"/>
        </w:rPr>
        <w:t>CAMPUS</w:t>
      </w:r>
      <w:bookmarkStart w:id="6" w:name="_q0nzmkyb3m3p" w:colFirst="0" w:colLast="0"/>
      <w:bookmarkEnd w:id="5"/>
      <w:bookmarkEnd w:id="6"/>
    </w:p>
    <w:p w14:paraId="63E215CC" w14:textId="77777777" w:rsidR="00C52308" w:rsidRPr="0076335F" w:rsidRDefault="00B71CD8" w:rsidP="007202AB">
      <w:pPr>
        <w:pStyle w:val="PargrafodaLista"/>
        <w:numPr>
          <w:ilvl w:val="1"/>
          <w:numId w:val="11"/>
        </w:numPr>
        <w:spacing w:line="360" w:lineRule="auto"/>
        <w:ind w:left="851"/>
        <w:contextualSpacing w:val="0"/>
        <w:outlineLvl w:val="0"/>
        <w:rPr>
          <w:rStyle w:val="Forte"/>
          <w:highlight w:val="lightGray"/>
        </w:rPr>
      </w:pPr>
      <w:bookmarkStart w:id="7" w:name="_Toc105512552"/>
      <w:r w:rsidRPr="0076335F">
        <w:rPr>
          <w:rStyle w:val="Forte"/>
          <w:highlight w:val="lightGray"/>
        </w:rPr>
        <w:t>Contextualização da Instituição</w:t>
      </w:r>
      <w:bookmarkEnd w:id="7"/>
      <w:r w:rsidRPr="0076335F">
        <w:rPr>
          <w:rStyle w:val="Forte"/>
          <w:highlight w:val="lightGray"/>
        </w:rPr>
        <w:t xml:space="preserve"> </w:t>
      </w:r>
    </w:p>
    <w:p w14:paraId="736B0DC5" w14:textId="77777777" w:rsidR="00D82609" w:rsidRPr="00902016" w:rsidRDefault="00D82609" w:rsidP="00D82609">
      <w:pPr>
        <w:spacing w:line="360" w:lineRule="auto"/>
        <w:ind w:firstLine="851"/>
        <w:rPr>
          <w:color w:val="auto"/>
        </w:rPr>
      </w:pPr>
      <w:r>
        <w:rPr>
          <w:color w:val="00000A"/>
        </w:rPr>
        <w:t>O Instituto Federal de Educação, Ciência e Tecnologia de Minas Gerais (IFMG), criado pela Lei nº 11.892, sancionada em 29 de dezembro de 2008, é uma autarquia formada pela incorporação da Escola Agrotécnica Federal de São João Evangelista, dos Centros Federais de Educação Tecnológica (CEFET) de Bambuí e de Ouro Preto e suas respectivas Unidades de Ensino Descentralizadas (UNED) de Formiga e Congonhas</w:t>
      </w:r>
      <w:r w:rsidRPr="00902016">
        <w:rPr>
          <w:color w:val="auto"/>
        </w:rPr>
        <w:t xml:space="preserve">. Assim o IFMG na constituição de sua base teórica, pedagógica e administrativa traz consigo raízes antigas oriundas da experiência, história e reputação dos CEFETs e das Escolas Agrotécnicas. </w:t>
      </w:r>
    </w:p>
    <w:p w14:paraId="6CFC3686" w14:textId="77777777" w:rsidR="00D82609" w:rsidRDefault="00D82609" w:rsidP="00D82609">
      <w:pPr>
        <w:spacing w:line="360" w:lineRule="auto"/>
        <w:ind w:firstLine="851"/>
      </w:pPr>
      <w:r w:rsidRPr="00902016">
        <w:rPr>
          <w:color w:val="auto"/>
        </w:rPr>
        <w:t xml:space="preserve">Atualmente, o IFMG é composto por 18 </w:t>
      </w:r>
      <w:r w:rsidRPr="00902016">
        <w:rPr>
          <w:i/>
          <w:color w:val="auto"/>
        </w:rPr>
        <w:t>campi</w:t>
      </w:r>
      <w:r w:rsidRPr="00902016">
        <w:rPr>
          <w:color w:val="auto"/>
        </w:rPr>
        <w:t xml:space="preserve"> e 1 Polo de Inovação </w:t>
      </w:r>
      <w:r>
        <w:rPr>
          <w:color w:val="00000A"/>
        </w:rPr>
        <w:t xml:space="preserve">instalados em regiões estratégicas do Estado de Minas Gerais e vinculados a uma reitoria sediada em Belo Horizonte. São eles: Arcos, Bambuí, Betim, Congonhas, Conselheiro Lafaiete, Formiga, Governador Valadares, Ibirité, Ipatinga, Itabirito, Ouro Branco, Ouro Preto, Ponte Nova, Piumhi, Ribeirão das Neves, Sabará Santa Luzia e São João Evangelista. </w:t>
      </w:r>
    </w:p>
    <w:p w14:paraId="22C4AB8B" w14:textId="77777777" w:rsidR="00D82609" w:rsidRDefault="00D82609" w:rsidP="00D82609">
      <w:pPr>
        <w:spacing w:line="360" w:lineRule="auto"/>
        <w:ind w:firstLine="851"/>
        <w:rPr>
          <w:color w:val="00000A"/>
        </w:rPr>
      </w:pPr>
      <w:r>
        <w:rPr>
          <w:color w:val="00000A"/>
        </w:rPr>
        <w:t>A Lei nº 11.892 define as finalidades dos Institutos Federais:</w:t>
      </w:r>
    </w:p>
    <w:p w14:paraId="6DF5A685" w14:textId="77777777" w:rsidR="00D82609" w:rsidRDefault="00D82609" w:rsidP="00D82609">
      <w:pPr>
        <w:spacing w:line="360" w:lineRule="auto"/>
        <w:ind w:firstLine="851"/>
        <w:rPr>
          <w:color w:val="00000A"/>
        </w:rPr>
      </w:pPr>
    </w:p>
    <w:p w14:paraId="040230E9" w14:textId="77777777" w:rsidR="00D82609" w:rsidRDefault="00D82609" w:rsidP="00D82609">
      <w:pPr>
        <w:spacing w:after="0"/>
        <w:ind w:left="2268"/>
        <w:rPr>
          <w:sz w:val="20"/>
          <w:szCs w:val="20"/>
        </w:rPr>
      </w:pPr>
      <w:r>
        <w:rPr>
          <w:sz w:val="20"/>
          <w:szCs w:val="20"/>
        </w:rPr>
        <w:lastRenderedPageBreak/>
        <w:t xml:space="preserve">I </w:t>
      </w:r>
      <w:r w:rsidR="00BF429C">
        <w:rPr>
          <w:sz w:val="20"/>
          <w:szCs w:val="20"/>
        </w:rPr>
        <w:t>–</w:t>
      </w:r>
      <w:r>
        <w:rPr>
          <w:sz w:val="20"/>
          <w:szCs w:val="20"/>
        </w:rPr>
        <w:t xml:space="preserve"> ofertar educação profissional e tecnológica, em todos os seus níveis e modalidades, formando e qualificando cidadãos com vistas à atuação profissional nos diversos setores da economia, com ênfase no desenvolvimento socioeconômico local, regional e nacional;</w:t>
      </w:r>
    </w:p>
    <w:p w14:paraId="631B0008" w14:textId="77777777" w:rsidR="00D82609" w:rsidRDefault="00D82609" w:rsidP="00D82609">
      <w:pPr>
        <w:spacing w:after="0"/>
        <w:ind w:left="2268"/>
        <w:rPr>
          <w:sz w:val="20"/>
          <w:szCs w:val="20"/>
        </w:rPr>
      </w:pPr>
      <w:r>
        <w:rPr>
          <w:sz w:val="20"/>
          <w:szCs w:val="20"/>
        </w:rPr>
        <w:t>II – desenvolver a educação profissional e tecnológica como processo educativo e investigativo de geração e adaptação de soluções técnicas e tecnológicas às demandas sociais e peculiaridades regionais;</w:t>
      </w:r>
    </w:p>
    <w:p w14:paraId="1DDD2540" w14:textId="77777777" w:rsidR="00D82609" w:rsidRDefault="00D82609" w:rsidP="00D82609">
      <w:pPr>
        <w:spacing w:after="0"/>
        <w:ind w:left="2268"/>
        <w:rPr>
          <w:sz w:val="20"/>
          <w:szCs w:val="20"/>
        </w:rPr>
      </w:pPr>
      <w:r>
        <w:rPr>
          <w:sz w:val="20"/>
          <w:szCs w:val="20"/>
        </w:rPr>
        <w:t>III – promover a integração e a verticalização da educação básica à educação profissional e educação superior, otimizando a infraestrutura física, os quadros de pessoal e os recursos de gestão;</w:t>
      </w:r>
    </w:p>
    <w:p w14:paraId="47EAC2C5" w14:textId="77777777" w:rsidR="00D82609" w:rsidRDefault="00D82609" w:rsidP="00D82609">
      <w:pPr>
        <w:spacing w:after="0"/>
        <w:ind w:left="2268"/>
        <w:rPr>
          <w:sz w:val="20"/>
          <w:szCs w:val="20"/>
        </w:rPr>
      </w:pPr>
      <w:r>
        <w:rPr>
          <w:sz w:val="20"/>
          <w:szCs w:val="20"/>
        </w:rPr>
        <w:t>IV – orientar sua oferta formativa em benefício da consolidação e fortalecimento dos arranjos produtivos, sociais e culturais locais, identificados com base no mapeamento das potencialidades de desenvolvimento socioeconômico e cultural no âmbito de atuação do Instituto Federal;</w:t>
      </w:r>
    </w:p>
    <w:p w14:paraId="143ED417" w14:textId="77777777" w:rsidR="00D82609" w:rsidRDefault="00D82609" w:rsidP="00D82609">
      <w:pPr>
        <w:spacing w:after="0"/>
        <w:ind w:left="2268"/>
        <w:rPr>
          <w:sz w:val="20"/>
          <w:szCs w:val="20"/>
        </w:rPr>
      </w:pPr>
      <w:r>
        <w:rPr>
          <w:sz w:val="20"/>
          <w:szCs w:val="20"/>
        </w:rPr>
        <w:t>V – constituir-se em centro de excelência na oferta do ensino de ciências, em geral, e de ciências aplicadas, em particular, estimulando o desenvolvimento de espírito crítico, voltado à investigação empírica;</w:t>
      </w:r>
    </w:p>
    <w:p w14:paraId="495B25A3" w14:textId="77777777" w:rsidR="00D82609" w:rsidRDefault="007C1426" w:rsidP="00D82609">
      <w:pPr>
        <w:spacing w:after="0"/>
        <w:ind w:left="2268"/>
        <w:rPr>
          <w:sz w:val="20"/>
          <w:szCs w:val="20"/>
        </w:rPr>
      </w:pPr>
      <w:r>
        <w:rPr>
          <w:sz w:val="20"/>
          <w:szCs w:val="20"/>
        </w:rPr>
        <w:t>VI – qualificar-</w:t>
      </w:r>
      <w:r w:rsidR="00D82609">
        <w:rPr>
          <w:sz w:val="20"/>
          <w:szCs w:val="20"/>
        </w:rPr>
        <w:t>se como centro de referência no apoio à oferta do ensino de ciências nas instituições públicas de ensino, oferecendo capacitação técnica e atualização pedagógica aos docentes das redes públicas de ensino;</w:t>
      </w:r>
    </w:p>
    <w:p w14:paraId="48BFA94B" w14:textId="77777777" w:rsidR="00D82609" w:rsidRDefault="00D82609" w:rsidP="00D82609">
      <w:pPr>
        <w:spacing w:after="0"/>
        <w:ind w:left="2268"/>
        <w:rPr>
          <w:sz w:val="20"/>
          <w:szCs w:val="20"/>
        </w:rPr>
      </w:pPr>
      <w:r>
        <w:rPr>
          <w:sz w:val="20"/>
          <w:szCs w:val="20"/>
        </w:rPr>
        <w:t>VII – desenvolver programas de extensão e de divulgação científica e tecnológica;</w:t>
      </w:r>
    </w:p>
    <w:p w14:paraId="7BCE7C3B" w14:textId="77777777" w:rsidR="00D82609" w:rsidRDefault="00D82609" w:rsidP="00D82609">
      <w:pPr>
        <w:spacing w:after="0"/>
        <w:ind w:left="2268"/>
        <w:rPr>
          <w:sz w:val="20"/>
          <w:szCs w:val="20"/>
        </w:rPr>
      </w:pPr>
      <w:r>
        <w:rPr>
          <w:sz w:val="20"/>
          <w:szCs w:val="20"/>
        </w:rPr>
        <w:t xml:space="preserve">VIII </w:t>
      </w:r>
      <w:r w:rsidR="00BF429C">
        <w:rPr>
          <w:sz w:val="20"/>
          <w:szCs w:val="20"/>
        </w:rPr>
        <w:t>–</w:t>
      </w:r>
      <w:r>
        <w:rPr>
          <w:sz w:val="20"/>
          <w:szCs w:val="20"/>
        </w:rPr>
        <w:t xml:space="preserve"> realizar e estimular a pesquisa aplicada, a produção cultural, o empreendedorismo, o cooperativismo e o desenvolvimento científico e tecnológico;</w:t>
      </w:r>
    </w:p>
    <w:p w14:paraId="3B80E968" w14:textId="77777777" w:rsidR="00D82609" w:rsidRDefault="00D82609" w:rsidP="00D82609">
      <w:pPr>
        <w:spacing w:after="0"/>
        <w:ind w:left="2268"/>
        <w:rPr>
          <w:color w:val="00000A"/>
          <w:sz w:val="20"/>
          <w:szCs w:val="20"/>
        </w:rPr>
      </w:pPr>
      <w:r>
        <w:rPr>
          <w:sz w:val="20"/>
          <w:szCs w:val="20"/>
        </w:rPr>
        <w:t xml:space="preserve">IX </w:t>
      </w:r>
      <w:r w:rsidR="00BF429C">
        <w:rPr>
          <w:sz w:val="20"/>
          <w:szCs w:val="20"/>
        </w:rPr>
        <w:t>–</w:t>
      </w:r>
      <w:r>
        <w:rPr>
          <w:sz w:val="20"/>
          <w:szCs w:val="20"/>
        </w:rPr>
        <w:t xml:space="preserve"> promover a produção, o desenvolvimento e a transferência de tecnologias sociais, notadamente as voltadas à preservação do meio ambiente.</w:t>
      </w:r>
      <w:r>
        <w:rPr>
          <w:color w:val="00000A"/>
          <w:sz w:val="20"/>
          <w:szCs w:val="20"/>
        </w:rPr>
        <w:t xml:space="preserve"> (BRASIL, 2008)</w:t>
      </w:r>
    </w:p>
    <w:p w14:paraId="5B870BED" w14:textId="77777777" w:rsidR="00D82609" w:rsidRPr="00902016" w:rsidRDefault="00D82609" w:rsidP="00D82609">
      <w:pPr>
        <w:spacing w:after="0"/>
        <w:ind w:left="2268"/>
        <w:rPr>
          <w:color w:val="auto"/>
          <w:sz w:val="20"/>
          <w:szCs w:val="20"/>
        </w:rPr>
      </w:pPr>
    </w:p>
    <w:p w14:paraId="66E1786F" w14:textId="77777777" w:rsidR="00D82609" w:rsidRPr="00902016" w:rsidRDefault="00D82609" w:rsidP="00D82609">
      <w:pPr>
        <w:spacing w:line="360" w:lineRule="auto"/>
        <w:ind w:firstLine="851"/>
        <w:rPr>
          <w:color w:val="auto"/>
        </w:rPr>
      </w:pPr>
      <w:r w:rsidRPr="00902016">
        <w:rPr>
          <w:color w:val="auto"/>
        </w:rPr>
        <w:t xml:space="preserve">Conforme as finalidades acima descritas, o IFMG pode ser caracterizado como sendo uma instituição de educação superior, básica e profissional, pluricurricular e </w:t>
      </w:r>
      <w:r w:rsidRPr="00902016">
        <w:rPr>
          <w:i/>
          <w:color w:val="auto"/>
        </w:rPr>
        <w:t>multicampi</w:t>
      </w:r>
      <w:r w:rsidRPr="00902016">
        <w:rPr>
          <w:color w:val="auto"/>
        </w:rPr>
        <w:t xml:space="preserve">, especializado na oferta de educação profissional e tecnológica nas diferentes modalidades de ensino, com base na conjugação de conhecimentos técnicos e tecnológicos com as suas práticas pedagógicas. </w:t>
      </w:r>
    </w:p>
    <w:p w14:paraId="72D62565" w14:textId="77777777" w:rsidR="00D82609" w:rsidRPr="00902016" w:rsidRDefault="00D82609" w:rsidP="00D82609">
      <w:pPr>
        <w:spacing w:line="360" w:lineRule="auto"/>
        <w:ind w:firstLine="851"/>
        <w:rPr>
          <w:color w:val="auto"/>
        </w:rPr>
      </w:pPr>
      <w:r w:rsidRPr="00902016">
        <w:rPr>
          <w:color w:val="auto"/>
        </w:rPr>
        <w:t>Fundamentado nos ideais de excelência acadêmica e de compromisso social, o IFMG estabelece como missão, em seu Plano de Desenvolvimento Institucional, a oferta de “</w:t>
      </w:r>
      <w:r w:rsidR="003A39A2" w:rsidRPr="003A39A2">
        <w:rPr>
          <w:iCs/>
          <w:color w:val="auto"/>
        </w:rPr>
        <w:t>ensino, pesquisa e extensão de qualidade em diferentes níveis e modalidades, focando na formação cidadã e no desenvolvimento regional</w:t>
      </w:r>
      <w:r w:rsidRPr="00E12D28">
        <w:rPr>
          <w:iCs/>
          <w:color w:val="auto"/>
        </w:rPr>
        <w:t>” e como visão “</w:t>
      </w:r>
      <w:r w:rsidR="003A39A2" w:rsidRPr="003A39A2">
        <w:rPr>
          <w:iCs/>
          <w:color w:val="auto"/>
        </w:rPr>
        <w:t>ser reconhecida como instituição educacional inovadora e sustentável, socialmente inclusiva e articulada com as demandas da sociedade</w:t>
      </w:r>
      <w:r w:rsidRPr="00902016">
        <w:rPr>
          <w:color w:val="auto"/>
        </w:rPr>
        <w:t>” (IFMG, 2019-2023). O mesmo PDI traz, ainda, como valores da instituição:</w:t>
      </w:r>
    </w:p>
    <w:p w14:paraId="1C658330" w14:textId="77777777" w:rsidR="00D82609" w:rsidRPr="00902016" w:rsidRDefault="00D82609" w:rsidP="00D82609">
      <w:pPr>
        <w:spacing w:line="360" w:lineRule="auto"/>
        <w:ind w:firstLine="851"/>
        <w:rPr>
          <w:color w:val="auto"/>
        </w:rPr>
      </w:pPr>
    </w:p>
    <w:p w14:paraId="7D6686B3" w14:textId="77777777" w:rsidR="00D82609" w:rsidRPr="00902016" w:rsidRDefault="00D82609" w:rsidP="00D82609">
      <w:pPr>
        <w:spacing w:after="0"/>
        <w:ind w:left="2268"/>
        <w:rPr>
          <w:color w:val="auto"/>
          <w:sz w:val="20"/>
          <w:szCs w:val="20"/>
        </w:rPr>
      </w:pPr>
      <w:r w:rsidRPr="00902016">
        <w:rPr>
          <w:color w:val="auto"/>
          <w:sz w:val="20"/>
          <w:szCs w:val="20"/>
        </w:rPr>
        <w:t xml:space="preserve">I-Ética, </w:t>
      </w:r>
    </w:p>
    <w:p w14:paraId="614A7F0E" w14:textId="77777777" w:rsidR="00D82609" w:rsidRPr="00902016" w:rsidRDefault="00D82609" w:rsidP="00D82609">
      <w:pPr>
        <w:spacing w:after="0"/>
        <w:ind w:left="2268"/>
        <w:rPr>
          <w:color w:val="auto"/>
          <w:sz w:val="20"/>
          <w:szCs w:val="20"/>
        </w:rPr>
      </w:pPr>
      <w:r w:rsidRPr="00902016">
        <w:rPr>
          <w:color w:val="auto"/>
          <w:sz w:val="20"/>
          <w:szCs w:val="20"/>
        </w:rPr>
        <w:t xml:space="preserve">II-Transparência, </w:t>
      </w:r>
    </w:p>
    <w:p w14:paraId="01F92A03" w14:textId="77777777" w:rsidR="00D82609" w:rsidRPr="00902016" w:rsidRDefault="00D82609" w:rsidP="00D82609">
      <w:pPr>
        <w:spacing w:after="0"/>
        <w:ind w:left="2268"/>
        <w:rPr>
          <w:color w:val="auto"/>
          <w:sz w:val="20"/>
          <w:szCs w:val="20"/>
        </w:rPr>
      </w:pPr>
      <w:r w:rsidRPr="00902016">
        <w:rPr>
          <w:color w:val="auto"/>
          <w:sz w:val="20"/>
          <w:szCs w:val="20"/>
        </w:rPr>
        <w:t xml:space="preserve">III-Inovação e Empreendedorismo, </w:t>
      </w:r>
    </w:p>
    <w:p w14:paraId="4ECD541C" w14:textId="77777777" w:rsidR="00D82609" w:rsidRPr="00902016" w:rsidRDefault="00D82609" w:rsidP="00D82609">
      <w:pPr>
        <w:spacing w:after="0"/>
        <w:ind w:left="2268"/>
        <w:rPr>
          <w:color w:val="auto"/>
          <w:sz w:val="20"/>
          <w:szCs w:val="20"/>
        </w:rPr>
      </w:pPr>
      <w:r w:rsidRPr="00902016">
        <w:rPr>
          <w:color w:val="auto"/>
          <w:sz w:val="20"/>
          <w:szCs w:val="20"/>
        </w:rPr>
        <w:lastRenderedPageBreak/>
        <w:t xml:space="preserve">IV-Diversidade, </w:t>
      </w:r>
    </w:p>
    <w:p w14:paraId="362097A8" w14:textId="77777777" w:rsidR="00D82609" w:rsidRPr="00902016" w:rsidRDefault="00D82609" w:rsidP="00D82609">
      <w:pPr>
        <w:spacing w:after="0"/>
        <w:ind w:left="2268"/>
        <w:rPr>
          <w:color w:val="auto"/>
          <w:sz w:val="20"/>
          <w:szCs w:val="20"/>
        </w:rPr>
      </w:pPr>
      <w:r w:rsidRPr="00902016">
        <w:rPr>
          <w:color w:val="auto"/>
          <w:sz w:val="20"/>
          <w:szCs w:val="20"/>
        </w:rPr>
        <w:t xml:space="preserve">V-Inclusão, </w:t>
      </w:r>
    </w:p>
    <w:p w14:paraId="1B66DE93" w14:textId="77777777" w:rsidR="00D82609" w:rsidRPr="00902016" w:rsidRDefault="00D82609" w:rsidP="00D82609">
      <w:pPr>
        <w:spacing w:after="0"/>
        <w:ind w:left="2268"/>
        <w:rPr>
          <w:color w:val="auto"/>
          <w:sz w:val="20"/>
          <w:szCs w:val="20"/>
        </w:rPr>
      </w:pPr>
      <w:r w:rsidRPr="00902016">
        <w:rPr>
          <w:color w:val="auto"/>
          <w:sz w:val="20"/>
          <w:szCs w:val="20"/>
        </w:rPr>
        <w:t xml:space="preserve">VI-Qualidade do Ensino, </w:t>
      </w:r>
    </w:p>
    <w:p w14:paraId="54757F5F" w14:textId="77777777" w:rsidR="00D82609" w:rsidRPr="00902016" w:rsidRDefault="00D82609" w:rsidP="00D82609">
      <w:pPr>
        <w:spacing w:after="0"/>
        <w:ind w:left="2268"/>
        <w:rPr>
          <w:color w:val="auto"/>
          <w:sz w:val="20"/>
          <w:szCs w:val="20"/>
        </w:rPr>
      </w:pPr>
      <w:r w:rsidRPr="00902016">
        <w:rPr>
          <w:color w:val="auto"/>
          <w:sz w:val="20"/>
          <w:szCs w:val="20"/>
        </w:rPr>
        <w:t xml:space="preserve">VII-Respeito, </w:t>
      </w:r>
    </w:p>
    <w:p w14:paraId="3AA454C6" w14:textId="77777777" w:rsidR="00D82609" w:rsidRPr="00902016" w:rsidRDefault="00D82609" w:rsidP="00D82609">
      <w:pPr>
        <w:spacing w:after="0"/>
        <w:ind w:left="2268"/>
        <w:rPr>
          <w:color w:val="auto"/>
          <w:sz w:val="20"/>
          <w:szCs w:val="20"/>
        </w:rPr>
      </w:pPr>
      <w:r w:rsidRPr="00902016">
        <w:rPr>
          <w:color w:val="auto"/>
          <w:sz w:val="20"/>
          <w:szCs w:val="20"/>
        </w:rPr>
        <w:t xml:space="preserve">VIII-Sustentabilidade, </w:t>
      </w:r>
    </w:p>
    <w:p w14:paraId="4D551409" w14:textId="77777777" w:rsidR="00D82609" w:rsidRPr="00902016" w:rsidRDefault="00D82609" w:rsidP="00D82609">
      <w:pPr>
        <w:spacing w:after="0"/>
        <w:ind w:left="2268"/>
        <w:rPr>
          <w:color w:val="auto"/>
          <w:sz w:val="20"/>
          <w:szCs w:val="20"/>
        </w:rPr>
      </w:pPr>
      <w:r w:rsidRPr="00902016">
        <w:rPr>
          <w:color w:val="auto"/>
          <w:sz w:val="20"/>
          <w:szCs w:val="20"/>
        </w:rPr>
        <w:t xml:space="preserve">IX-Formação Profissional e Humanitária, </w:t>
      </w:r>
    </w:p>
    <w:p w14:paraId="53EE6A85" w14:textId="77777777" w:rsidR="00D82609" w:rsidRPr="00902016" w:rsidRDefault="00D82609" w:rsidP="00D82609">
      <w:pPr>
        <w:spacing w:after="0"/>
        <w:ind w:left="2268"/>
        <w:rPr>
          <w:color w:val="auto"/>
          <w:sz w:val="20"/>
          <w:szCs w:val="20"/>
        </w:rPr>
      </w:pPr>
      <w:r w:rsidRPr="00902016">
        <w:rPr>
          <w:color w:val="auto"/>
          <w:sz w:val="20"/>
          <w:szCs w:val="20"/>
        </w:rPr>
        <w:t>X-Valorização das Pessoas (IFMG, 2019-2023)</w:t>
      </w:r>
    </w:p>
    <w:p w14:paraId="7C795491" w14:textId="77777777" w:rsidR="00D82609" w:rsidRPr="00902016" w:rsidRDefault="00D82609" w:rsidP="00D82609">
      <w:pPr>
        <w:spacing w:after="0"/>
        <w:ind w:left="2268"/>
        <w:rPr>
          <w:color w:val="auto"/>
          <w:sz w:val="20"/>
          <w:szCs w:val="20"/>
        </w:rPr>
      </w:pPr>
    </w:p>
    <w:p w14:paraId="55AE403A" w14:textId="77777777" w:rsidR="00D82609" w:rsidRPr="00902016" w:rsidRDefault="00D82609" w:rsidP="00D82609">
      <w:pPr>
        <w:spacing w:line="360" w:lineRule="auto"/>
        <w:ind w:firstLine="851"/>
        <w:rPr>
          <w:color w:val="auto"/>
        </w:rPr>
      </w:pPr>
      <w:r w:rsidRPr="00902016">
        <w:rPr>
          <w:color w:val="auto"/>
        </w:rPr>
        <w:t xml:space="preserve">Em seu Projeto Pedagógico Institucional, o IFMG estabelece, como princípios filosóficos e teórico-metodológicos orientadores para as ações de ensino-pesquisa e extensão no âmbito institucional (IFMG, 2019-2023): </w:t>
      </w:r>
    </w:p>
    <w:p w14:paraId="18E2CD29" w14:textId="77777777" w:rsidR="00D82609" w:rsidRPr="00902016" w:rsidRDefault="00D82609" w:rsidP="00D82609">
      <w:pPr>
        <w:spacing w:line="360" w:lineRule="auto"/>
        <w:ind w:firstLine="851"/>
        <w:rPr>
          <w:color w:val="auto"/>
        </w:rPr>
      </w:pPr>
      <w:r w:rsidRPr="00902016">
        <w:rPr>
          <w:color w:val="auto"/>
        </w:rPr>
        <w:t>a) Educação e inovação;</w:t>
      </w:r>
    </w:p>
    <w:p w14:paraId="4FE55A70" w14:textId="77777777" w:rsidR="00D82609" w:rsidRPr="00902016" w:rsidRDefault="00D82609" w:rsidP="00D82609">
      <w:pPr>
        <w:spacing w:line="360" w:lineRule="auto"/>
        <w:ind w:firstLine="851"/>
        <w:rPr>
          <w:color w:val="auto"/>
        </w:rPr>
      </w:pPr>
      <w:r w:rsidRPr="00902016">
        <w:rPr>
          <w:color w:val="auto"/>
        </w:rPr>
        <w:t>b) Educação e tecnologia;</w:t>
      </w:r>
    </w:p>
    <w:p w14:paraId="2CCB4B89" w14:textId="77777777" w:rsidR="00D82609" w:rsidRPr="00902016" w:rsidRDefault="00D82609" w:rsidP="00D82609">
      <w:pPr>
        <w:spacing w:line="360" w:lineRule="auto"/>
        <w:ind w:firstLine="851"/>
        <w:rPr>
          <w:color w:val="auto"/>
        </w:rPr>
      </w:pPr>
      <w:r w:rsidRPr="00902016">
        <w:rPr>
          <w:color w:val="auto"/>
        </w:rPr>
        <w:t>c) Educação, Formação Profissional e Trabalho;</w:t>
      </w:r>
    </w:p>
    <w:p w14:paraId="0E1DA03D" w14:textId="77777777" w:rsidR="00D82609" w:rsidRPr="00902016" w:rsidRDefault="00D82609" w:rsidP="00D82609">
      <w:pPr>
        <w:spacing w:line="360" w:lineRule="auto"/>
        <w:ind w:firstLine="851"/>
        <w:rPr>
          <w:color w:val="auto"/>
        </w:rPr>
      </w:pPr>
      <w:r w:rsidRPr="00902016">
        <w:rPr>
          <w:color w:val="auto"/>
        </w:rPr>
        <w:t>d) Educação, Inclusão e Diversidade;</w:t>
      </w:r>
    </w:p>
    <w:p w14:paraId="2198F2FE" w14:textId="77777777" w:rsidR="00D82609" w:rsidRPr="00902016" w:rsidRDefault="00D82609" w:rsidP="00D82609">
      <w:pPr>
        <w:spacing w:line="360" w:lineRule="auto"/>
        <w:ind w:firstLine="851"/>
        <w:rPr>
          <w:color w:val="auto"/>
        </w:rPr>
      </w:pPr>
      <w:r w:rsidRPr="00902016">
        <w:rPr>
          <w:color w:val="auto"/>
        </w:rPr>
        <w:t>e) Educação, Meio Ambiente e Sustentabilidade;</w:t>
      </w:r>
    </w:p>
    <w:p w14:paraId="03AEC1E9" w14:textId="77777777" w:rsidR="00D82609" w:rsidRPr="00902016" w:rsidRDefault="00D82609" w:rsidP="00D82609">
      <w:pPr>
        <w:spacing w:line="360" w:lineRule="auto"/>
        <w:ind w:firstLine="851"/>
        <w:rPr>
          <w:color w:val="auto"/>
        </w:rPr>
      </w:pPr>
      <w:r w:rsidRPr="00902016">
        <w:rPr>
          <w:color w:val="auto"/>
        </w:rPr>
        <w:t>f) Educação e Desenvolvimento Regional;</w:t>
      </w:r>
    </w:p>
    <w:p w14:paraId="6251ADA2" w14:textId="77777777" w:rsidR="00D82609" w:rsidRPr="00902016" w:rsidRDefault="00D82609" w:rsidP="00D82609">
      <w:pPr>
        <w:spacing w:line="360" w:lineRule="auto"/>
        <w:ind w:firstLine="851"/>
        <w:rPr>
          <w:color w:val="auto"/>
        </w:rPr>
      </w:pPr>
      <w:r w:rsidRPr="00902016">
        <w:rPr>
          <w:color w:val="auto"/>
        </w:rPr>
        <w:t>g) Educação e Desenvolvimento Humano.</w:t>
      </w:r>
    </w:p>
    <w:p w14:paraId="727EFD36" w14:textId="77777777" w:rsidR="00D82609" w:rsidRPr="000E566E" w:rsidRDefault="00D82609" w:rsidP="00D82609">
      <w:pPr>
        <w:spacing w:line="360" w:lineRule="auto"/>
        <w:ind w:firstLine="851"/>
        <w:rPr>
          <w:rStyle w:val="Forte"/>
        </w:rPr>
      </w:pPr>
      <w:r w:rsidRPr="00902016">
        <w:rPr>
          <w:color w:val="auto"/>
        </w:rPr>
        <w:t>Com foco na oferta de educação profissional e tecnológica nas diferentes modalidades de ensino nas áreas de Ciências Agrárias, Ciências Biológicas, Ciências da Saúde, Ciências Exatas e da Terra, Ciências Humanas, Ciências Sociais e Aplicadas e Engenharia, o IFMG prioriza a integração e a verticalização da educação básica com a educação profissional e superior, otimizando a infraestrutura física, os quadros de pessoal e os recursos de gestão contribuindo para o desenvolvimento socioeconômico do país, especialmente nas regiões em que se insere.</w:t>
      </w:r>
    </w:p>
    <w:p w14:paraId="0CC4E6E6" w14:textId="77777777" w:rsidR="00C52308" w:rsidRDefault="00B71CD8" w:rsidP="007202AB">
      <w:pPr>
        <w:pStyle w:val="PargrafodaLista"/>
        <w:numPr>
          <w:ilvl w:val="1"/>
          <w:numId w:val="11"/>
        </w:numPr>
        <w:spacing w:line="360" w:lineRule="auto"/>
        <w:ind w:left="851"/>
        <w:contextualSpacing w:val="0"/>
        <w:outlineLvl w:val="0"/>
        <w:rPr>
          <w:rStyle w:val="Forte"/>
          <w:highlight w:val="lightGray"/>
        </w:rPr>
      </w:pPr>
      <w:bookmarkStart w:id="8" w:name="_djeh9112x84g" w:colFirst="0" w:colLast="0"/>
      <w:bookmarkStart w:id="9" w:name="_Toc105512553"/>
      <w:bookmarkEnd w:id="8"/>
      <w:r w:rsidRPr="00E76D24">
        <w:rPr>
          <w:rStyle w:val="Forte"/>
          <w:highlight w:val="lightGray"/>
        </w:rPr>
        <w:t xml:space="preserve">Contextualização do </w:t>
      </w:r>
      <w:r w:rsidRPr="0029021E">
        <w:rPr>
          <w:rStyle w:val="Forte"/>
          <w:i/>
          <w:highlight w:val="lightGray"/>
        </w:rPr>
        <w:t>campus</w:t>
      </w:r>
      <w:bookmarkEnd w:id="9"/>
    </w:p>
    <w:p w14:paraId="78DAB6C8" w14:textId="77777777" w:rsidR="00CC424F" w:rsidRPr="00E76D24" w:rsidRDefault="00CC424F" w:rsidP="00CC424F">
      <w:pPr>
        <w:pStyle w:val="PargrafodaLista"/>
        <w:spacing w:line="360" w:lineRule="auto"/>
        <w:ind w:left="851"/>
        <w:contextualSpacing w:val="0"/>
        <w:outlineLvl w:val="0"/>
        <w:rPr>
          <w:rStyle w:val="Forte"/>
          <w:highlight w:val="lightGray"/>
        </w:rPr>
      </w:pPr>
    </w:p>
    <w:p w14:paraId="79A2FD74" w14:textId="77777777" w:rsidR="00C36992" w:rsidRPr="00C34E3E" w:rsidRDefault="00C36992" w:rsidP="00C36992">
      <w:pPr>
        <w:spacing w:line="360" w:lineRule="auto"/>
        <w:ind w:firstLine="851"/>
        <w:rPr>
          <w:color w:val="auto"/>
        </w:rPr>
      </w:pPr>
      <w:r w:rsidRPr="00C34E3E">
        <w:rPr>
          <w:color w:val="auto"/>
        </w:rPr>
        <w:lastRenderedPageBreak/>
        <w:t xml:space="preserve">A unidade do IFMG na cidade de Arcos foi implantada no segundo semestre de 2016, estando denominada como </w:t>
      </w:r>
      <w:r w:rsidRPr="005E4FA7">
        <w:rPr>
          <w:i/>
          <w:color w:val="auto"/>
        </w:rPr>
        <w:t xml:space="preserve">Campus </w:t>
      </w:r>
      <w:r w:rsidRPr="00C34E3E">
        <w:rPr>
          <w:color w:val="auto"/>
        </w:rPr>
        <w:t xml:space="preserve">Avançado Arcos, e é a materialização do comprometimento e da realização de parcerias entre vários órgãos e instituições. </w:t>
      </w:r>
    </w:p>
    <w:p w14:paraId="7CE2536F" w14:textId="77777777" w:rsidR="00C36992" w:rsidRPr="00C34E3E" w:rsidRDefault="00C36992" w:rsidP="00C36992">
      <w:pPr>
        <w:spacing w:line="360" w:lineRule="auto"/>
        <w:ind w:firstLine="851"/>
        <w:rPr>
          <w:color w:val="auto"/>
        </w:rPr>
      </w:pPr>
      <w:r w:rsidRPr="00C34E3E">
        <w:rPr>
          <w:color w:val="auto"/>
        </w:rPr>
        <w:t xml:space="preserve">Atendendo a uma demanda social, a Prefeitura Municipal 2013/2016 intermediou a cessão da estrutura física, que outrora pertenceu à Pontifícia Universidade Católica de Minas Gerais (PUC Minas), para o IFMG. Além disso, via lei municipal, propiciou o custeio durante os quatro primeiros anos, excetuando-se os recursos humanos, para o funcionamento da unidade. Em outra vertente, o IFMG estabeleceu convênios e parcerias com importantes empresas locais, de modo a possibilitar o ingresso e permanência dos estudantes e futuros egressos no convívio profissional. </w:t>
      </w:r>
    </w:p>
    <w:p w14:paraId="11A7B2C0" w14:textId="77777777" w:rsidR="00C36992" w:rsidRPr="00C34E3E" w:rsidRDefault="00C36992" w:rsidP="00C36992">
      <w:pPr>
        <w:spacing w:line="360" w:lineRule="auto"/>
        <w:ind w:firstLine="851"/>
        <w:rPr>
          <w:color w:val="auto"/>
        </w:rPr>
      </w:pPr>
      <w:r w:rsidRPr="00C34E3E">
        <w:rPr>
          <w:color w:val="auto"/>
        </w:rPr>
        <w:t xml:space="preserve">Esta expressiva parceria entre todos os envolvidos foi essencial para que este </w:t>
      </w:r>
      <w:r w:rsidRPr="005E4FA7">
        <w:rPr>
          <w:i/>
          <w:color w:val="auto"/>
        </w:rPr>
        <w:t>campus</w:t>
      </w:r>
      <w:r w:rsidRPr="00C34E3E">
        <w:rPr>
          <w:color w:val="auto"/>
        </w:rPr>
        <w:t xml:space="preserve">, desde </w:t>
      </w:r>
      <w:r w:rsidR="00696691">
        <w:rPr>
          <w:color w:val="auto"/>
        </w:rPr>
        <w:t>seu início</w:t>
      </w:r>
      <w:r w:rsidRPr="00C34E3E">
        <w:rPr>
          <w:color w:val="auto"/>
        </w:rPr>
        <w:t xml:space="preserve">, apresentasse potencial para constituir-se como um centro de excelência, atendendo ainda as finalidades do Instituto Federal de Minas Gerais, as quais se destacam: o fortalecimento dos arranjos produtivos, sociais e culturais de cada região onde atua; a promoção, a integração e verticalização do ensino, da educação profissional à pós-graduação; e o desenvolvimento científico e tecnológico. Por esta ótica, tem-se clara que a missão do IFMG de educar e qualificar cidadãos críticos, criativos e éticos para que se tornem agentes de transformação social, se faz presente também no </w:t>
      </w:r>
      <w:r w:rsidRPr="00B04A4A">
        <w:rPr>
          <w:i/>
          <w:color w:val="auto"/>
        </w:rPr>
        <w:t>campus</w:t>
      </w:r>
      <w:r w:rsidRPr="00C34E3E">
        <w:rPr>
          <w:color w:val="auto"/>
        </w:rPr>
        <w:t xml:space="preserve"> avançado Arcos. </w:t>
      </w:r>
    </w:p>
    <w:p w14:paraId="6981391A" w14:textId="77777777" w:rsidR="00146844" w:rsidRPr="00C34E3E" w:rsidRDefault="00C36992" w:rsidP="00C36992">
      <w:pPr>
        <w:spacing w:line="360" w:lineRule="auto"/>
        <w:ind w:firstLine="851"/>
        <w:rPr>
          <w:color w:val="auto"/>
        </w:rPr>
      </w:pPr>
      <w:r w:rsidRPr="00C34E3E">
        <w:rPr>
          <w:color w:val="auto"/>
        </w:rPr>
        <w:t xml:space="preserve">O IFMG </w:t>
      </w:r>
      <w:r w:rsidRPr="00313B6D">
        <w:rPr>
          <w:i/>
          <w:color w:val="auto"/>
        </w:rPr>
        <w:t>Campus</w:t>
      </w:r>
      <w:r w:rsidRPr="00C34E3E">
        <w:rPr>
          <w:color w:val="auto"/>
        </w:rPr>
        <w:t xml:space="preserve"> Avançado Arcos ofertou o primeiro curso no segundo semestre de 2016, o Bacharelado em Engenharia Mecânica. A escolha do curso se deu após </w:t>
      </w:r>
      <w:r w:rsidR="00696691">
        <w:rPr>
          <w:color w:val="auto"/>
        </w:rPr>
        <w:t>longo</w:t>
      </w:r>
      <w:r w:rsidRPr="00C34E3E">
        <w:rPr>
          <w:color w:val="auto"/>
        </w:rPr>
        <w:t xml:space="preserve"> trabalho da equipe técnica do </w:t>
      </w:r>
      <w:r w:rsidRPr="00313B6D">
        <w:rPr>
          <w:i/>
          <w:color w:val="auto"/>
        </w:rPr>
        <w:t>campus</w:t>
      </w:r>
      <w:r w:rsidRPr="00C34E3E">
        <w:rPr>
          <w:color w:val="auto"/>
        </w:rPr>
        <w:t xml:space="preserve"> e da participação de diversas instituições parceiras já apontadas nessa seção. Os arranjos produtivos locais foram estudados e os dados fornecidos pela Federação das Indústrias do Estado de Minas Gerais (FIEMG) contribuíram para a escolha daquele curso de graduação e que apontou para a definição do perfil do </w:t>
      </w:r>
      <w:r w:rsidRPr="00B04A4A">
        <w:rPr>
          <w:i/>
          <w:color w:val="auto"/>
        </w:rPr>
        <w:t>campus.</w:t>
      </w:r>
    </w:p>
    <w:p w14:paraId="1D7893FB" w14:textId="77777777" w:rsidR="00C36992" w:rsidRPr="00C36992" w:rsidRDefault="00C36992" w:rsidP="00C36992">
      <w:pPr>
        <w:spacing w:line="360" w:lineRule="auto"/>
        <w:ind w:firstLine="851"/>
      </w:pPr>
    </w:p>
    <w:p w14:paraId="35D1CF7D" w14:textId="77777777" w:rsidR="00C52308" w:rsidRPr="00E76D24" w:rsidRDefault="00B71CD8" w:rsidP="007202AB">
      <w:pPr>
        <w:pStyle w:val="PargrafodaLista"/>
        <w:numPr>
          <w:ilvl w:val="0"/>
          <w:numId w:val="10"/>
        </w:numPr>
        <w:spacing w:line="360" w:lineRule="auto"/>
        <w:outlineLvl w:val="0"/>
        <w:rPr>
          <w:rStyle w:val="Forte"/>
          <w:highlight w:val="lightGray"/>
        </w:rPr>
      </w:pPr>
      <w:bookmarkStart w:id="10" w:name="_2et92p0" w:colFirst="0" w:colLast="0"/>
      <w:bookmarkStart w:id="11" w:name="_Toc105512554"/>
      <w:bookmarkEnd w:id="10"/>
      <w:r w:rsidRPr="00E76D24">
        <w:rPr>
          <w:rStyle w:val="Forte"/>
          <w:highlight w:val="lightGray"/>
        </w:rPr>
        <w:t>CONTEXTO EDUCACIONAL E POLÍTICAS INSTITUCIONAIS NO ÂMBITO DO CURSO</w:t>
      </w:r>
      <w:bookmarkEnd w:id="11"/>
    </w:p>
    <w:p w14:paraId="4D11B6F1" w14:textId="77777777" w:rsidR="00C52308" w:rsidRPr="00E76D24" w:rsidRDefault="00E76D24" w:rsidP="00E76D24">
      <w:pPr>
        <w:spacing w:line="360" w:lineRule="auto"/>
        <w:ind w:left="4112" w:hanging="3545"/>
        <w:outlineLvl w:val="0"/>
        <w:rPr>
          <w:rStyle w:val="Forte"/>
          <w:highlight w:val="lightGray"/>
        </w:rPr>
      </w:pPr>
      <w:bookmarkStart w:id="12" w:name="_tv855eybjlif" w:colFirst="0" w:colLast="0"/>
      <w:bookmarkStart w:id="13" w:name="_mbmweabpk5qt" w:colFirst="0" w:colLast="0"/>
      <w:bookmarkEnd w:id="12"/>
      <w:bookmarkEnd w:id="13"/>
      <w:r>
        <w:rPr>
          <w:rStyle w:val="Forte"/>
          <w:highlight w:val="lightGray"/>
        </w:rPr>
        <w:lastRenderedPageBreak/>
        <w:t xml:space="preserve"> </w:t>
      </w:r>
      <w:bookmarkStart w:id="14" w:name="_Toc105512555"/>
      <w:r>
        <w:rPr>
          <w:rStyle w:val="Forte"/>
          <w:highlight w:val="lightGray"/>
        </w:rPr>
        <w:t xml:space="preserve">4.1 </w:t>
      </w:r>
      <w:r w:rsidR="00B71CD8" w:rsidRPr="00E76D24">
        <w:rPr>
          <w:rStyle w:val="Forte"/>
          <w:highlight w:val="lightGray"/>
        </w:rPr>
        <w:t>Contexto educacional e justificativa do curso</w:t>
      </w:r>
      <w:bookmarkEnd w:id="14"/>
    </w:p>
    <w:p w14:paraId="3BA40ECC" w14:textId="77777777" w:rsidR="00494754" w:rsidRPr="00C34E3E" w:rsidRDefault="00494754" w:rsidP="00494754">
      <w:pPr>
        <w:spacing w:line="360" w:lineRule="auto"/>
        <w:ind w:firstLine="851"/>
        <w:rPr>
          <w:color w:val="auto"/>
        </w:rPr>
      </w:pPr>
      <w:r w:rsidRPr="00C34E3E">
        <w:rPr>
          <w:color w:val="auto"/>
        </w:rPr>
        <w:t xml:space="preserve">O curso de engenharia mecânica, aqui apresentado, revela importante elemento de verticalização do ensino, uma vez que cursos em outros níveis, implantados no </w:t>
      </w:r>
      <w:r w:rsidRPr="0029021E">
        <w:rPr>
          <w:i/>
          <w:color w:val="auto"/>
        </w:rPr>
        <w:t>campus</w:t>
      </w:r>
      <w:r w:rsidRPr="00C34E3E">
        <w:rPr>
          <w:color w:val="auto"/>
        </w:rPr>
        <w:t xml:space="preserve"> avançado Arcos, se alinham com o eixo tecnológico “controle e processos industriais”, conforme definição do Ministério da Educação (BRASIL, 2016). Assim, além da otimização da infraestrutura existente, alunos e professores têm a oportunidade de compartilhar experiências, projetos e sabere</w:t>
      </w:r>
      <w:r w:rsidR="002738CF">
        <w:rPr>
          <w:color w:val="auto"/>
        </w:rPr>
        <w:t>s. A verticalização do ensino teve início</w:t>
      </w:r>
      <w:r w:rsidRPr="00C34E3E">
        <w:rPr>
          <w:color w:val="auto"/>
        </w:rPr>
        <w:t xml:space="preserve"> quando, no primeiro semestre de 2020, implantou-se no </w:t>
      </w:r>
      <w:r w:rsidRPr="0029021E">
        <w:rPr>
          <w:i/>
          <w:color w:val="auto"/>
        </w:rPr>
        <w:t>campus</w:t>
      </w:r>
      <w:r w:rsidRPr="00C34E3E">
        <w:rPr>
          <w:color w:val="auto"/>
        </w:rPr>
        <w:t xml:space="preserve"> o curso de nível médio Técnico Integrado em Mecânica.</w:t>
      </w:r>
    </w:p>
    <w:p w14:paraId="1FD87A62" w14:textId="77777777" w:rsidR="00494754" w:rsidRPr="00C34E3E" w:rsidRDefault="00494754" w:rsidP="00494754">
      <w:pPr>
        <w:spacing w:line="360" w:lineRule="auto"/>
        <w:ind w:firstLine="851"/>
        <w:rPr>
          <w:color w:val="auto"/>
        </w:rPr>
      </w:pPr>
      <w:r w:rsidRPr="00C34E3E">
        <w:rPr>
          <w:color w:val="auto"/>
        </w:rPr>
        <w:t>Em sua política formativa há também a adesão aos diversos programas institucionais existentes como, por exemplo:</w:t>
      </w:r>
      <w:r w:rsidR="00696691">
        <w:rPr>
          <w:color w:val="auto"/>
        </w:rPr>
        <w:t xml:space="preserve"> </w:t>
      </w:r>
      <w:r w:rsidRPr="00C34E3E">
        <w:rPr>
          <w:color w:val="auto"/>
        </w:rPr>
        <w:t>bolsas setoriais, de iniciação à ciência, extensão, desenvolvimento tecnológico, monitoria, tutoria etc.</w:t>
      </w:r>
    </w:p>
    <w:p w14:paraId="4EDBC603" w14:textId="77777777" w:rsidR="00494754" w:rsidRPr="00C34E3E" w:rsidRDefault="00494754" w:rsidP="00494754">
      <w:pPr>
        <w:spacing w:line="360" w:lineRule="auto"/>
        <w:ind w:firstLine="851"/>
        <w:rPr>
          <w:color w:val="auto"/>
        </w:rPr>
      </w:pPr>
      <w:r w:rsidRPr="00C34E3E">
        <w:rPr>
          <w:color w:val="auto"/>
        </w:rPr>
        <w:t>Além das diversas características inovadoras, a serem mais bem discutidas ao longo desse projeto, dá-se especial destaque a metodologia de ensino baseada em projetos, que será detalhada em tópico específico. Tais fatos visam atender aos novos paradigmas na educação em engenharia, defendidos por autores como Vieira Junior (2012) e Ribeiro (2005), cujos objetivos remetem a mitigação dos crescentes problemas no ensino, tais como a desmotivação dos alunos, a evasão escolar e a melhoria nos processos de ensino-aprendizagem.</w:t>
      </w:r>
    </w:p>
    <w:p w14:paraId="604834B5" w14:textId="77777777" w:rsidR="007207B8" w:rsidRPr="00C34E3E" w:rsidRDefault="007207B8" w:rsidP="007207B8">
      <w:pPr>
        <w:pStyle w:val="Corpodetexto"/>
        <w:spacing w:line="360" w:lineRule="auto"/>
        <w:ind w:left="222" w:right="248" w:firstLine="707"/>
        <w:rPr>
          <w:rFonts w:eastAsia="Times New Roman"/>
          <w:color w:val="auto"/>
          <w:lang w:eastAsia="pt-BR"/>
        </w:rPr>
      </w:pPr>
      <w:r w:rsidRPr="00C34E3E">
        <w:rPr>
          <w:rFonts w:eastAsia="Times New Roman"/>
          <w:color w:val="auto"/>
          <w:lang w:eastAsia="pt-BR"/>
        </w:rPr>
        <w:t>De acordo com a Federação das Indústrias do Estado de Minas Gerais (FIEMG, 2016), na região centro oeste mineira, onde se situa a cidade de Arcos, localizam-se aproximadamente 13% das indústrias do estado. Constituída por 76 municípios, quase 30% do PIB regional é devido ao setor industrial.</w:t>
      </w:r>
    </w:p>
    <w:p w14:paraId="4D1AF8DE" w14:textId="77777777" w:rsidR="007207B8" w:rsidRPr="00C34E3E" w:rsidRDefault="007207B8" w:rsidP="007207B8">
      <w:pPr>
        <w:pStyle w:val="Corpodetexto"/>
        <w:spacing w:line="360" w:lineRule="auto"/>
        <w:ind w:left="222" w:right="251" w:firstLine="707"/>
        <w:rPr>
          <w:rFonts w:eastAsia="Times New Roman"/>
          <w:color w:val="auto"/>
          <w:lang w:eastAsia="pt-BR"/>
        </w:rPr>
      </w:pPr>
      <w:r w:rsidRPr="00C34E3E">
        <w:rPr>
          <w:rFonts w:eastAsia="Times New Roman"/>
          <w:color w:val="auto"/>
          <w:lang w:eastAsia="pt-BR"/>
        </w:rPr>
        <w:t>Ao se destacar setores com o maior potencial econômico, nota-se a seguinte distribuição empresarial (FIEMG, 2016):</w:t>
      </w:r>
    </w:p>
    <w:p w14:paraId="1ECA32D1" w14:textId="77777777" w:rsidR="007207B8" w:rsidRPr="00C34E3E" w:rsidRDefault="007207B8" w:rsidP="007202AB">
      <w:pPr>
        <w:pStyle w:val="PargrafodaLista1"/>
        <w:numPr>
          <w:ilvl w:val="0"/>
          <w:numId w:val="14"/>
        </w:numPr>
        <w:tabs>
          <w:tab w:val="left" w:pos="941"/>
          <w:tab w:val="left" w:pos="942"/>
        </w:tabs>
        <w:rPr>
          <w:kern w:val="0"/>
          <w:sz w:val="24"/>
          <w:szCs w:val="24"/>
          <w:lang w:bidi="ar-SA"/>
        </w:rPr>
      </w:pPr>
      <w:r w:rsidRPr="00C34E3E">
        <w:rPr>
          <w:kern w:val="0"/>
          <w:sz w:val="24"/>
          <w:szCs w:val="24"/>
          <w:lang w:bidi="ar-SA"/>
        </w:rPr>
        <w:t>Adubos e corretivos agrícolas: 6 empresas;</w:t>
      </w:r>
    </w:p>
    <w:p w14:paraId="4E0C516B" w14:textId="77777777" w:rsidR="007207B8" w:rsidRPr="00C34E3E" w:rsidRDefault="007207B8" w:rsidP="007202AB">
      <w:pPr>
        <w:pStyle w:val="PargrafodaLista1"/>
        <w:numPr>
          <w:ilvl w:val="0"/>
          <w:numId w:val="14"/>
        </w:numPr>
        <w:tabs>
          <w:tab w:val="left" w:pos="941"/>
          <w:tab w:val="left" w:pos="942"/>
        </w:tabs>
        <w:spacing w:before="140"/>
        <w:rPr>
          <w:kern w:val="0"/>
          <w:sz w:val="24"/>
          <w:szCs w:val="24"/>
          <w:lang w:bidi="ar-SA"/>
        </w:rPr>
      </w:pPr>
      <w:r w:rsidRPr="00C34E3E">
        <w:rPr>
          <w:kern w:val="0"/>
          <w:sz w:val="24"/>
          <w:szCs w:val="24"/>
          <w:lang w:bidi="ar-SA"/>
        </w:rPr>
        <w:t>Automotivo: 707 empresas;</w:t>
      </w:r>
    </w:p>
    <w:p w14:paraId="499C5960" w14:textId="77777777" w:rsidR="007207B8" w:rsidRPr="00C34E3E" w:rsidRDefault="003F4723" w:rsidP="007202AB">
      <w:pPr>
        <w:pStyle w:val="PargrafodaLista1"/>
        <w:numPr>
          <w:ilvl w:val="0"/>
          <w:numId w:val="14"/>
        </w:numPr>
        <w:tabs>
          <w:tab w:val="left" w:pos="941"/>
          <w:tab w:val="left" w:pos="942"/>
        </w:tabs>
        <w:spacing w:before="137"/>
        <w:rPr>
          <w:kern w:val="0"/>
          <w:sz w:val="24"/>
          <w:szCs w:val="24"/>
          <w:lang w:bidi="ar-SA"/>
        </w:rPr>
      </w:pPr>
      <w:r>
        <w:rPr>
          <w:kern w:val="0"/>
          <w:sz w:val="24"/>
          <w:szCs w:val="24"/>
          <w:lang w:bidi="ar-SA"/>
        </w:rPr>
        <w:t>Calç</w:t>
      </w:r>
      <w:r w:rsidR="007207B8" w:rsidRPr="00C34E3E">
        <w:rPr>
          <w:kern w:val="0"/>
          <w:sz w:val="24"/>
          <w:szCs w:val="24"/>
          <w:lang w:bidi="ar-SA"/>
        </w:rPr>
        <w:t>ados e botas: 1145 empresas;</w:t>
      </w:r>
    </w:p>
    <w:p w14:paraId="0E1D9A1C" w14:textId="77777777" w:rsidR="007207B8" w:rsidRPr="00C34E3E" w:rsidRDefault="007207B8" w:rsidP="007202AB">
      <w:pPr>
        <w:pStyle w:val="PargrafodaLista1"/>
        <w:numPr>
          <w:ilvl w:val="0"/>
          <w:numId w:val="14"/>
        </w:numPr>
        <w:tabs>
          <w:tab w:val="left" w:pos="941"/>
          <w:tab w:val="left" w:pos="942"/>
        </w:tabs>
        <w:spacing w:before="139"/>
        <w:rPr>
          <w:kern w:val="0"/>
          <w:sz w:val="24"/>
          <w:szCs w:val="24"/>
          <w:lang w:bidi="ar-SA"/>
        </w:rPr>
      </w:pPr>
      <w:r w:rsidRPr="00C34E3E">
        <w:rPr>
          <w:kern w:val="0"/>
          <w:sz w:val="24"/>
          <w:szCs w:val="24"/>
          <w:lang w:bidi="ar-SA"/>
        </w:rPr>
        <w:t>Confecção e têxtil: 1337 empresas;</w:t>
      </w:r>
    </w:p>
    <w:p w14:paraId="20ADDCAC" w14:textId="77777777" w:rsidR="007207B8" w:rsidRPr="00C34E3E" w:rsidRDefault="007207B8" w:rsidP="007202AB">
      <w:pPr>
        <w:pStyle w:val="PargrafodaLista1"/>
        <w:numPr>
          <w:ilvl w:val="0"/>
          <w:numId w:val="14"/>
        </w:numPr>
        <w:tabs>
          <w:tab w:val="left" w:pos="941"/>
          <w:tab w:val="left" w:pos="942"/>
        </w:tabs>
        <w:spacing w:before="137"/>
        <w:rPr>
          <w:kern w:val="0"/>
          <w:sz w:val="24"/>
          <w:szCs w:val="24"/>
          <w:lang w:bidi="ar-SA"/>
        </w:rPr>
      </w:pPr>
      <w:r w:rsidRPr="00C34E3E">
        <w:rPr>
          <w:kern w:val="0"/>
          <w:sz w:val="24"/>
          <w:szCs w:val="24"/>
          <w:lang w:bidi="ar-SA"/>
        </w:rPr>
        <w:lastRenderedPageBreak/>
        <w:t>Ferro-gusa: 26 empresas;</w:t>
      </w:r>
    </w:p>
    <w:p w14:paraId="48F76450" w14:textId="77777777" w:rsidR="007207B8" w:rsidRPr="00C34E3E" w:rsidRDefault="007207B8" w:rsidP="007202AB">
      <w:pPr>
        <w:pStyle w:val="PargrafodaLista1"/>
        <w:numPr>
          <w:ilvl w:val="0"/>
          <w:numId w:val="14"/>
        </w:numPr>
        <w:tabs>
          <w:tab w:val="left" w:pos="941"/>
          <w:tab w:val="left" w:pos="942"/>
        </w:tabs>
        <w:spacing w:before="139"/>
        <w:rPr>
          <w:kern w:val="0"/>
          <w:sz w:val="24"/>
          <w:szCs w:val="24"/>
          <w:lang w:bidi="ar-SA"/>
        </w:rPr>
      </w:pPr>
      <w:r w:rsidRPr="00C34E3E">
        <w:rPr>
          <w:kern w:val="0"/>
          <w:sz w:val="24"/>
          <w:szCs w:val="24"/>
          <w:lang w:bidi="ar-SA"/>
        </w:rPr>
        <w:t>Fundição: 144 empresas;</w:t>
      </w:r>
    </w:p>
    <w:p w14:paraId="55D022E2" w14:textId="77777777" w:rsidR="007207B8" w:rsidRPr="00C34E3E" w:rsidRDefault="007207B8" w:rsidP="007202AB">
      <w:pPr>
        <w:pStyle w:val="PargrafodaLista1"/>
        <w:numPr>
          <w:ilvl w:val="0"/>
          <w:numId w:val="14"/>
        </w:numPr>
        <w:tabs>
          <w:tab w:val="left" w:pos="941"/>
          <w:tab w:val="left" w:pos="942"/>
        </w:tabs>
        <w:spacing w:before="137"/>
        <w:rPr>
          <w:kern w:val="0"/>
          <w:sz w:val="24"/>
          <w:szCs w:val="24"/>
          <w:lang w:bidi="ar-SA"/>
        </w:rPr>
      </w:pPr>
      <w:r w:rsidRPr="00C34E3E">
        <w:rPr>
          <w:kern w:val="0"/>
          <w:sz w:val="24"/>
          <w:szCs w:val="24"/>
          <w:lang w:bidi="ar-SA"/>
        </w:rPr>
        <w:t>Laticínios: 179 empresas;</w:t>
      </w:r>
    </w:p>
    <w:p w14:paraId="2CD71F6E" w14:textId="77777777" w:rsidR="007207B8" w:rsidRPr="00C34E3E" w:rsidRDefault="003F4723" w:rsidP="007202AB">
      <w:pPr>
        <w:pStyle w:val="PargrafodaLista1"/>
        <w:numPr>
          <w:ilvl w:val="0"/>
          <w:numId w:val="14"/>
        </w:numPr>
        <w:tabs>
          <w:tab w:val="left" w:pos="941"/>
          <w:tab w:val="left" w:pos="942"/>
        </w:tabs>
        <w:spacing w:before="139"/>
        <w:rPr>
          <w:kern w:val="0"/>
          <w:sz w:val="24"/>
          <w:szCs w:val="24"/>
          <w:lang w:bidi="ar-SA"/>
        </w:rPr>
      </w:pPr>
      <w:r>
        <w:rPr>
          <w:kern w:val="0"/>
          <w:sz w:val="24"/>
          <w:szCs w:val="24"/>
          <w:lang w:bidi="ar-SA"/>
        </w:rPr>
        <w:t>Mó</w:t>
      </w:r>
      <w:r w:rsidR="007207B8" w:rsidRPr="00C34E3E">
        <w:rPr>
          <w:kern w:val="0"/>
          <w:sz w:val="24"/>
          <w:szCs w:val="24"/>
          <w:lang w:bidi="ar-SA"/>
        </w:rPr>
        <w:t>veis: 355 empresas;</w:t>
      </w:r>
    </w:p>
    <w:p w14:paraId="53DD84F1" w14:textId="77777777" w:rsidR="007207B8" w:rsidRPr="00C34E3E" w:rsidRDefault="007207B8" w:rsidP="007202AB">
      <w:pPr>
        <w:pStyle w:val="PargrafodaLista1"/>
        <w:numPr>
          <w:ilvl w:val="0"/>
          <w:numId w:val="14"/>
        </w:numPr>
        <w:tabs>
          <w:tab w:val="left" w:pos="941"/>
          <w:tab w:val="left" w:pos="942"/>
        </w:tabs>
        <w:spacing w:before="137"/>
        <w:rPr>
          <w:kern w:val="0"/>
          <w:sz w:val="24"/>
          <w:szCs w:val="24"/>
          <w:lang w:bidi="ar-SA"/>
        </w:rPr>
      </w:pPr>
      <w:r w:rsidRPr="00C34E3E">
        <w:rPr>
          <w:kern w:val="0"/>
          <w:sz w:val="24"/>
          <w:szCs w:val="24"/>
          <w:lang w:bidi="ar-SA"/>
        </w:rPr>
        <w:t>Rochas ornamentais: 561 empresas;</w:t>
      </w:r>
    </w:p>
    <w:p w14:paraId="7442046A" w14:textId="77777777" w:rsidR="007207B8" w:rsidRPr="00C34E3E" w:rsidRDefault="007207B8" w:rsidP="007202AB">
      <w:pPr>
        <w:pStyle w:val="PargrafodaLista1"/>
        <w:numPr>
          <w:ilvl w:val="0"/>
          <w:numId w:val="14"/>
        </w:numPr>
        <w:tabs>
          <w:tab w:val="left" w:pos="941"/>
          <w:tab w:val="left" w:pos="942"/>
        </w:tabs>
        <w:spacing w:before="139"/>
        <w:rPr>
          <w:kern w:val="0"/>
          <w:sz w:val="24"/>
          <w:szCs w:val="24"/>
          <w:lang w:bidi="ar-SA"/>
        </w:rPr>
      </w:pPr>
      <w:r w:rsidRPr="00C34E3E">
        <w:rPr>
          <w:kern w:val="0"/>
          <w:sz w:val="24"/>
          <w:szCs w:val="24"/>
          <w:lang w:bidi="ar-SA"/>
        </w:rPr>
        <w:t>Cerâmica: 174 empresas;</w:t>
      </w:r>
    </w:p>
    <w:p w14:paraId="23B041CF" w14:textId="77777777" w:rsidR="007207B8" w:rsidRPr="00C34E3E" w:rsidRDefault="007207B8" w:rsidP="007202AB">
      <w:pPr>
        <w:pStyle w:val="PargrafodaLista1"/>
        <w:numPr>
          <w:ilvl w:val="0"/>
          <w:numId w:val="14"/>
        </w:numPr>
        <w:tabs>
          <w:tab w:val="left" w:pos="941"/>
          <w:tab w:val="left" w:pos="942"/>
        </w:tabs>
        <w:spacing w:before="138"/>
        <w:rPr>
          <w:kern w:val="0"/>
          <w:sz w:val="24"/>
          <w:szCs w:val="24"/>
          <w:lang w:bidi="ar-SA"/>
        </w:rPr>
      </w:pPr>
      <w:r w:rsidRPr="00C34E3E">
        <w:rPr>
          <w:kern w:val="0"/>
          <w:sz w:val="24"/>
          <w:szCs w:val="24"/>
          <w:lang w:bidi="ar-SA"/>
        </w:rPr>
        <w:t>Fogos de artifício: 78 empresas.</w:t>
      </w:r>
    </w:p>
    <w:p w14:paraId="3BD959DF" w14:textId="77777777" w:rsidR="007207B8" w:rsidRPr="00C34E3E" w:rsidRDefault="007207B8" w:rsidP="007207B8">
      <w:pPr>
        <w:pStyle w:val="Corpodetexto"/>
        <w:rPr>
          <w:rFonts w:eastAsia="Times New Roman"/>
          <w:color w:val="auto"/>
          <w:lang w:eastAsia="pt-BR"/>
        </w:rPr>
      </w:pPr>
    </w:p>
    <w:p w14:paraId="1C599848" w14:textId="77777777" w:rsidR="007207B8" w:rsidRPr="00C34E3E" w:rsidRDefault="007207B8" w:rsidP="007207B8">
      <w:pPr>
        <w:pStyle w:val="Corpodetexto"/>
        <w:spacing w:line="360" w:lineRule="auto"/>
        <w:ind w:left="222" w:right="249" w:firstLine="707"/>
        <w:rPr>
          <w:rFonts w:eastAsia="Times New Roman"/>
          <w:color w:val="auto"/>
          <w:lang w:eastAsia="pt-BR"/>
        </w:rPr>
      </w:pPr>
      <w:r w:rsidRPr="00C34E3E">
        <w:rPr>
          <w:rFonts w:eastAsia="Times New Roman"/>
          <w:color w:val="auto"/>
          <w:lang w:eastAsia="pt-BR"/>
        </w:rPr>
        <w:t xml:space="preserve">A cidade de Arcos, especificamente, possui várias indústrias de grande porte exploradoras, mineradoras e outras como, por exemplo, </w:t>
      </w:r>
      <w:r w:rsidR="00433BB1">
        <w:rPr>
          <w:rFonts w:eastAsia="Times New Roman"/>
          <w:color w:val="auto"/>
          <w:lang w:eastAsia="pt-BR"/>
        </w:rPr>
        <w:t>CRH</w:t>
      </w:r>
      <w:r w:rsidRPr="00C34E3E">
        <w:rPr>
          <w:rFonts w:eastAsia="Times New Roman"/>
          <w:color w:val="auto"/>
          <w:lang w:eastAsia="pt-BR"/>
        </w:rPr>
        <w:t>, CSN, Belocal (Lhoist), Lagos, Mineração João Vaz Sobrinho (Cazanga), Agrimig etc. (ARCOS, 2013). Tal fato, segundo o IBGE (2013), confere ao município um produto interno bruto (valor adicionado) de aproximadamente 58,5% de origem industrial, sendo esta a maior contribuição orçamentária local (na segunda e terceira posições estão os setores de serviços e agropecuária, respectivamente).</w:t>
      </w:r>
    </w:p>
    <w:p w14:paraId="3433B496" w14:textId="77777777" w:rsidR="007207B8" w:rsidRPr="00C34E3E" w:rsidRDefault="007207B8" w:rsidP="007207B8">
      <w:pPr>
        <w:pStyle w:val="Corpodetexto"/>
        <w:spacing w:before="2" w:line="360" w:lineRule="auto"/>
        <w:ind w:left="222" w:right="250" w:firstLine="707"/>
        <w:rPr>
          <w:rFonts w:eastAsia="Times New Roman"/>
          <w:color w:val="auto"/>
          <w:lang w:eastAsia="pt-BR"/>
        </w:rPr>
      </w:pPr>
      <w:r w:rsidRPr="00C34E3E">
        <w:rPr>
          <w:rFonts w:eastAsia="Times New Roman"/>
          <w:color w:val="auto"/>
          <w:lang w:eastAsia="pt-BR"/>
        </w:rPr>
        <w:t>Por outro lado, dados do e-MEC (2016) mostram que na região centro-oeste de Minas Gerais não há nenhum curso de engenharia mecânica ofertado por instituição pública. Em um raio de 200 km apenas uma universidade federal faz esta oferta, estando os demais cursos desta área distribuídos na capital ou em outras regiões do estado.</w:t>
      </w:r>
    </w:p>
    <w:p w14:paraId="3EA39B56" w14:textId="77777777" w:rsidR="007207B8" w:rsidRPr="00C34E3E" w:rsidRDefault="007207B8" w:rsidP="007207B8">
      <w:pPr>
        <w:pStyle w:val="Corpodetexto"/>
        <w:spacing w:before="2" w:line="360" w:lineRule="auto"/>
        <w:ind w:left="222" w:right="250" w:firstLine="707"/>
        <w:rPr>
          <w:color w:val="auto"/>
        </w:rPr>
      </w:pPr>
      <w:r w:rsidRPr="00C34E3E">
        <w:rPr>
          <w:color w:val="auto"/>
        </w:rPr>
        <w:t>Além disso, o Censo Escolar (INEP, 2016), aponta que na região a que Arcos  pertence, junto a secretaria de educação do estado de Minas Gerais (SER Divinópolis), existem 104 escolas que, possuem salas de 3º ano do ensino médio em atividade, computando, aproximadamente, 7,7 mil egressos para o ano de</w:t>
      </w:r>
      <w:r w:rsidRPr="00C34E3E">
        <w:rPr>
          <w:color w:val="auto"/>
          <w:spacing w:val="-2"/>
        </w:rPr>
        <w:t xml:space="preserve"> </w:t>
      </w:r>
      <w:r w:rsidRPr="00C34E3E">
        <w:rPr>
          <w:color w:val="auto"/>
        </w:rPr>
        <w:t>2016.</w:t>
      </w:r>
    </w:p>
    <w:p w14:paraId="258AF89A" w14:textId="77777777" w:rsidR="007207B8" w:rsidRPr="00C34E3E" w:rsidRDefault="007207B8" w:rsidP="007207B8">
      <w:pPr>
        <w:pStyle w:val="Corpodetexto"/>
        <w:spacing w:line="360" w:lineRule="auto"/>
        <w:ind w:left="222" w:right="253" w:firstLine="707"/>
        <w:rPr>
          <w:color w:val="auto"/>
        </w:rPr>
      </w:pPr>
      <w:r w:rsidRPr="00C34E3E">
        <w:rPr>
          <w:color w:val="auto"/>
        </w:rPr>
        <w:t>Considerando o público em potencial para o ingresso no ensino superior, aliado a natureza industrial, previamente apresentada, percebe-se claramente os atendimentos as demandas efetivas regionais como:</w:t>
      </w:r>
    </w:p>
    <w:p w14:paraId="5F6FF4ED" w14:textId="77777777" w:rsidR="007207B8" w:rsidRPr="00C34E3E" w:rsidRDefault="007207B8" w:rsidP="007202AB">
      <w:pPr>
        <w:pStyle w:val="PargrafodaLista1"/>
        <w:numPr>
          <w:ilvl w:val="0"/>
          <w:numId w:val="15"/>
        </w:numPr>
        <w:tabs>
          <w:tab w:val="left" w:pos="649"/>
          <w:tab w:val="left" w:pos="650"/>
        </w:tabs>
        <w:spacing w:before="1"/>
      </w:pPr>
      <w:r w:rsidRPr="00C34E3E">
        <w:rPr>
          <w:sz w:val="24"/>
        </w:rPr>
        <w:t>Economia: aumento do poder tecnológico e, consequentemente, do PIB</w:t>
      </w:r>
      <w:r w:rsidRPr="00C34E3E">
        <w:rPr>
          <w:spacing w:val="-4"/>
          <w:sz w:val="24"/>
        </w:rPr>
        <w:t xml:space="preserve"> </w:t>
      </w:r>
      <w:r w:rsidRPr="00C34E3E">
        <w:rPr>
          <w:sz w:val="24"/>
        </w:rPr>
        <w:t>regional;</w:t>
      </w:r>
    </w:p>
    <w:p w14:paraId="6513FECA" w14:textId="77777777" w:rsidR="007207B8" w:rsidRPr="00C34E3E" w:rsidRDefault="007207B8" w:rsidP="007202AB">
      <w:pPr>
        <w:pStyle w:val="PargrafodaLista1"/>
        <w:numPr>
          <w:ilvl w:val="0"/>
          <w:numId w:val="15"/>
        </w:numPr>
        <w:tabs>
          <w:tab w:val="left" w:pos="650"/>
        </w:tabs>
        <w:spacing w:before="137" w:line="362" w:lineRule="auto"/>
        <w:jc w:val="both"/>
      </w:pPr>
      <w:r w:rsidRPr="00C34E3E">
        <w:rPr>
          <w:sz w:val="24"/>
        </w:rPr>
        <w:lastRenderedPageBreak/>
        <w:t>Social: aumento da atividade industrial e de serviços promove a melhoria da receita dos municípios, implicando em maiores investimentos</w:t>
      </w:r>
      <w:r w:rsidRPr="00C34E3E">
        <w:rPr>
          <w:spacing w:val="-1"/>
          <w:sz w:val="24"/>
        </w:rPr>
        <w:t xml:space="preserve"> </w:t>
      </w:r>
      <w:r w:rsidRPr="00C34E3E">
        <w:rPr>
          <w:sz w:val="24"/>
        </w:rPr>
        <w:t>sociais;</w:t>
      </w:r>
    </w:p>
    <w:p w14:paraId="4B226B4A" w14:textId="77777777" w:rsidR="007207B8" w:rsidRPr="00C34E3E" w:rsidRDefault="007207B8" w:rsidP="007202AB">
      <w:pPr>
        <w:pStyle w:val="PargrafodaLista1"/>
        <w:numPr>
          <w:ilvl w:val="0"/>
          <w:numId w:val="15"/>
        </w:numPr>
        <w:tabs>
          <w:tab w:val="left" w:pos="650"/>
        </w:tabs>
        <w:spacing w:line="360" w:lineRule="auto"/>
        <w:jc w:val="both"/>
      </w:pPr>
      <w:r w:rsidRPr="00C34E3E">
        <w:rPr>
          <w:sz w:val="24"/>
        </w:rPr>
        <w:t>Cultural: novas possibilidades formativas, o que inclui a universidade, promovem novas realidades culturais aos seus egressos e a toda a comunidade onde os mesmos</w:t>
      </w:r>
      <w:r w:rsidRPr="00C34E3E">
        <w:rPr>
          <w:spacing w:val="-8"/>
          <w:sz w:val="24"/>
        </w:rPr>
        <w:t xml:space="preserve"> </w:t>
      </w:r>
      <w:r w:rsidRPr="00C34E3E">
        <w:rPr>
          <w:sz w:val="24"/>
        </w:rPr>
        <w:t>atuam;</w:t>
      </w:r>
    </w:p>
    <w:p w14:paraId="027AE2E8" w14:textId="77777777" w:rsidR="007207B8" w:rsidRPr="00C34E3E" w:rsidRDefault="007207B8" w:rsidP="007202AB">
      <w:pPr>
        <w:pStyle w:val="PargrafodaLista1"/>
        <w:numPr>
          <w:ilvl w:val="0"/>
          <w:numId w:val="15"/>
        </w:numPr>
        <w:tabs>
          <w:tab w:val="left" w:pos="650"/>
        </w:tabs>
        <w:spacing w:line="360" w:lineRule="auto"/>
        <w:jc w:val="both"/>
      </w:pPr>
      <w:r w:rsidRPr="00C34E3E">
        <w:rPr>
          <w:sz w:val="24"/>
        </w:rPr>
        <w:t>Política: o desenvolvimento intelectual e a pluralidade de ações promovidas por uma instituição de ensino, o que inclui atividades de extensão, promovem a formação política crítica e consciente da comunidade que a</w:t>
      </w:r>
      <w:r w:rsidRPr="00C34E3E">
        <w:rPr>
          <w:spacing w:val="-4"/>
          <w:sz w:val="24"/>
        </w:rPr>
        <w:t xml:space="preserve"> </w:t>
      </w:r>
      <w:r w:rsidRPr="00C34E3E">
        <w:rPr>
          <w:sz w:val="24"/>
        </w:rPr>
        <w:t>circunda;</w:t>
      </w:r>
    </w:p>
    <w:p w14:paraId="3F5F9CC6" w14:textId="77777777" w:rsidR="007207B8" w:rsidRPr="00C34E3E" w:rsidRDefault="007207B8" w:rsidP="007202AB">
      <w:pPr>
        <w:pStyle w:val="PargrafodaLista1"/>
        <w:numPr>
          <w:ilvl w:val="0"/>
          <w:numId w:val="15"/>
        </w:numPr>
        <w:tabs>
          <w:tab w:val="left" w:pos="650"/>
        </w:tabs>
        <w:spacing w:line="360" w:lineRule="auto"/>
        <w:jc w:val="both"/>
      </w:pPr>
      <w:r w:rsidRPr="00C34E3E">
        <w:rPr>
          <w:sz w:val="24"/>
        </w:rPr>
        <w:t>Ambiental: estando o desenvolvimento industrial intimamente ligado as demandas atuais de sustentabilidade, uma formação em engenharia atualizada e de qualidade promove reflexo no respeito ao meio</w:t>
      </w:r>
      <w:r w:rsidRPr="00C34E3E">
        <w:rPr>
          <w:spacing w:val="-1"/>
          <w:sz w:val="24"/>
        </w:rPr>
        <w:t xml:space="preserve"> </w:t>
      </w:r>
      <w:r w:rsidRPr="00C34E3E">
        <w:rPr>
          <w:sz w:val="24"/>
        </w:rPr>
        <w:t>ambiente.</w:t>
      </w:r>
    </w:p>
    <w:p w14:paraId="520E1E24" w14:textId="77777777" w:rsidR="00494754" w:rsidRPr="00C34E3E" w:rsidRDefault="00494754" w:rsidP="007207B8">
      <w:pPr>
        <w:spacing w:line="360" w:lineRule="auto"/>
        <w:ind w:firstLine="851"/>
        <w:rPr>
          <w:color w:val="auto"/>
        </w:rPr>
      </w:pPr>
    </w:p>
    <w:p w14:paraId="02A71D21" w14:textId="77777777" w:rsidR="007207B8" w:rsidRPr="00C34E3E" w:rsidRDefault="007207B8" w:rsidP="007207B8">
      <w:pPr>
        <w:spacing w:line="360" w:lineRule="auto"/>
        <w:ind w:firstLine="851"/>
        <w:rPr>
          <w:color w:val="auto"/>
        </w:rPr>
      </w:pPr>
      <w:r w:rsidRPr="00C34E3E">
        <w:rPr>
          <w:color w:val="auto"/>
        </w:rPr>
        <w:t>Portanto, considerando a demanda vista por este cenário e a importância das engenharias para a inovação e desenvolvimento tecnológico, f</w:t>
      </w:r>
      <w:r w:rsidR="004C55E3">
        <w:rPr>
          <w:color w:val="auto"/>
        </w:rPr>
        <w:t>az-se jus à oferta do curso de Engenharia M</w:t>
      </w:r>
      <w:r w:rsidRPr="00C34E3E">
        <w:rPr>
          <w:color w:val="auto"/>
        </w:rPr>
        <w:t>ecânica, aqui proposto pelo Instituto Federal de Minas Gerais</w:t>
      </w:r>
    </w:p>
    <w:p w14:paraId="60152A7E" w14:textId="77777777" w:rsidR="00C36992" w:rsidRPr="007207B8" w:rsidRDefault="00C36992" w:rsidP="007207B8">
      <w:pPr>
        <w:spacing w:line="360" w:lineRule="auto"/>
        <w:ind w:firstLine="851"/>
        <w:rPr>
          <w:color w:val="76923C" w:themeColor="accent3" w:themeShade="BF"/>
        </w:rPr>
      </w:pPr>
    </w:p>
    <w:p w14:paraId="270C03C3" w14:textId="77777777" w:rsidR="00C52308" w:rsidRPr="00E76D24" w:rsidRDefault="00B71CD8" w:rsidP="007202AB">
      <w:pPr>
        <w:pStyle w:val="PargrafodaLista"/>
        <w:numPr>
          <w:ilvl w:val="1"/>
          <w:numId w:val="12"/>
        </w:numPr>
        <w:spacing w:line="360" w:lineRule="auto"/>
        <w:outlineLvl w:val="0"/>
        <w:rPr>
          <w:rStyle w:val="Forte"/>
          <w:highlight w:val="lightGray"/>
        </w:rPr>
      </w:pPr>
      <w:bookmarkStart w:id="15" w:name="_x5mqzh5w65ob" w:colFirst="0" w:colLast="0"/>
      <w:bookmarkStart w:id="16" w:name="_Toc105512556"/>
      <w:bookmarkEnd w:id="15"/>
      <w:r w:rsidRPr="00E76D24">
        <w:rPr>
          <w:rStyle w:val="Forte"/>
          <w:highlight w:val="lightGray"/>
        </w:rPr>
        <w:t>Políticas Institucionais no âmbito do curso</w:t>
      </w:r>
      <w:bookmarkEnd w:id="16"/>
    </w:p>
    <w:p w14:paraId="12F90E1C" w14:textId="77777777" w:rsidR="00D82609" w:rsidRPr="00902016" w:rsidRDefault="00D82609" w:rsidP="00D82609">
      <w:pPr>
        <w:tabs>
          <w:tab w:val="left" w:pos="426"/>
        </w:tabs>
        <w:spacing w:line="360" w:lineRule="auto"/>
        <w:ind w:firstLine="851"/>
        <w:rPr>
          <w:color w:val="auto"/>
          <w:highlight w:val="yellow"/>
        </w:rPr>
      </w:pPr>
      <w:r w:rsidRPr="00902016">
        <w:rPr>
          <w:color w:val="auto"/>
        </w:rPr>
        <w:t xml:space="preserve">Além da oferta de cursos de educação profissional técnica de ensino médio, cursos de formação inicial e continuada de trabalhadores e cursos de educação superior, que contempla os cursos de tecnologias, bacharelados, licenciaturas, pós-graduação </w:t>
      </w:r>
      <w:r w:rsidRPr="00902016">
        <w:rPr>
          <w:i/>
          <w:color w:val="auto"/>
        </w:rPr>
        <w:t xml:space="preserve">lato sensu </w:t>
      </w:r>
      <w:r w:rsidRPr="00902016">
        <w:rPr>
          <w:color w:val="auto"/>
        </w:rPr>
        <w:t>e</w:t>
      </w:r>
      <w:r w:rsidRPr="00902016">
        <w:rPr>
          <w:i/>
          <w:color w:val="auto"/>
        </w:rPr>
        <w:t xml:space="preserve"> stricto sensu</w:t>
      </w:r>
      <w:r w:rsidRPr="00902016">
        <w:rPr>
          <w:color w:val="auto"/>
        </w:rPr>
        <w:t>, o IFMG</w:t>
      </w:r>
      <w:r w:rsidRPr="00902016">
        <w:rPr>
          <w:i/>
          <w:color w:val="auto"/>
        </w:rPr>
        <w:t xml:space="preserve"> </w:t>
      </w:r>
      <w:r w:rsidRPr="00902016">
        <w:rPr>
          <w:color w:val="auto"/>
        </w:rPr>
        <w:t>atua também no desenvolvimento de pesquisas aplicadas e atividades de extensão na busca de desenvolver suas atividades na perspectiva da indissociabilidade entre ensino, pesquisa e extensão e na integração entre a teoria e a prática.</w:t>
      </w:r>
    </w:p>
    <w:p w14:paraId="779EF979" w14:textId="77777777" w:rsidR="00D82609" w:rsidRPr="00902016" w:rsidRDefault="00D82609" w:rsidP="00D82609">
      <w:pPr>
        <w:spacing w:after="0"/>
        <w:ind w:left="2268"/>
        <w:rPr>
          <w:color w:val="auto"/>
          <w:sz w:val="20"/>
          <w:szCs w:val="20"/>
        </w:rPr>
      </w:pPr>
    </w:p>
    <w:p w14:paraId="28D584BB" w14:textId="77777777" w:rsidR="00D82609" w:rsidRPr="00902016" w:rsidRDefault="00D82609" w:rsidP="00D82609">
      <w:pPr>
        <w:spacing w:after="0"/>
        <w:ind w:left="2268"/>
        <w:rPr>
          <w:color w:val="auto"/>
          <w:sz w:val="20"/>
          <w:szCs w:val="20"/>
        </w:rPr>
      </w:pPr>
      <w:r w:rsidRPr="00902016">
        <w:rPr>
          <w:color w:val="auto"/>
          <w:sz w:val="20"/>
          <w:szCs w:val="20"/>
        </w:rPr>
        <w:t xml:space="preserve">O Instituto também se pauta pelo esforço em associar as políticas desenvolvidas pelas áreas finalísticas, ensino, pesquisa e extensão, estimulando a sinergia entre os programas e projetos de pesquisa, as ações extensionistas e os conteúdos curriculares dos cursos ofertados. Nesse contexto, deve ser possível aos estudantes construir um percurso formativo flexível, com desenvolvimento de habilidades e competência relacionadas às áreas de maior interesse, o que implica na ampliação das iniciativas de </w:t>
      </w:r>
      <w:r w:rsidRPr="00902016">
        <w:rPr>
          <w:color w:val="auto"/>
          <w:sz w:val="20"/>
          <w:szCs w:val="20"/>
        </w:rPr>
        <w:lastRenderedPageBreak/>
        <w:t>pesquisa e extensão em todas as unidades e na participação dos estudantes em projetos, eventos e outras ações já nos módulos iniciais dos cursos. (IFMG 2019-2023)</w:t>
      </w:r>
    </w:p>
    <w:p w14:paraId="2251B175" w14:textId="77777777" w:rsidR="00D82609" w:rsidRPr="00902016" w:rsidRDefault="00D82609" w:rsidP="00D82609">
      <w:pPr>
        <w:spacing w:after="0"/>
        <w:ind w:left="2268"/>
        <w:rPr>
          <w:color w:val="auto"/>
          <w:sz w:val="20"/>
          <w:szCs w:val="20"/>
        </w:rPr>
      </w:pPr>
    </w:p>
    <w:p w14:paraId="33119FD5" w14:textId="77777777" w:rsidR="00D82609" w:rsidRPr="00902016" w:rsidRDefault="00D82609" w:rsidP="00D82609">
      <w:pPr>
        <w:tabs>
          <w:tab w:val="left" w:pos="426"/>
        </w:tabs>
        <w:spacing w:line="360" w:lineRule="auto"/>
        <w:ind w:firstLine="851"/>
        <w:rPr>
          <w:color w:val="auto"/>
          <w:highlight w:val="white"/>
        </w:rPr>
      </w:pPr>
      <w:r w:rsidRPr="00902016">
        <w:rPr>
          <w:color w:val="auto"/>
          <w:highlight w:val="white"/>
        </w:rPr>
        <w:t xml:space="preserve">Neste sentido, o IFMG prima por uma organização didático pedagógica com base na indissociabilidade entre o ensino, a pesquisa e a extensão, valorizando a participação do estudante em empresas juniores, em incubadoras de empresas, em programas de extensão e em projetos de pesquisa. Os projetos pedagógicos dos cursos do IFMG buscam apresentar uma </w:t>
      </w:r>
      <w:r w:rsidRPr="00902016">
        <w:rPr>
          <w:color w:val="auto"/>
        </w:rPr>
        <w:t xml:space="preserve">organização curricular de seus cursos sob a perspectiva da indissociabilidade entre teoria e prática, viabilizando a oferta de um ensino que possibilite a integração dos conhecimentos, numa concepção interdisciplinar, pautada em uma prática educativa que propicie a construção de aprendizagens significativas, articulação de saberes e </w:t>
      </w:r>
      <w:r w:rsidRPr="00902016">
        <w:rPr>
          <w:color w:val="auto"/>
          <w:highlight w:val="white"/>
        </w:rPr>
        <w:t>a promoção da transformação social por meio de uma educação igualitária e inclusiva, contribuindo para uma formação integral na qual conhecimentos gerais e específicos são vistos como base para a aquisição contínua e efetiva de conhecimentos.</w:t>
      </w:r>
    </w:p>
    <w:p w14:paraId="462D8F69" w14:textId="77777777" w:rsidR="00D82609" w:rsidRPr="00902016" w:rsidRDefault="00D82609" w:rsidP="00D82609">
      <w:pPr>
        <w:tabs>
          <w:tab w:val="left" w:pos="426"/>
        </w:tabs>
        <w:spacing w:line="360" w:lineRule="auto"/>
        <w:ind w:firstLine="851"/>
        <w:rPr>
          <w:color w:val="auto"/>
        </w:rPr>
      </w:pPr>
      <w:r w:rsidRPr="00902016">
        <w:rPr>
          <w:color w:val="auto"/>
        </w:rPr>
        <w:t xml:space="preserve">O PDI aponta ainda estratégias estruturantes com vistas a concretizar os componentes definidos na missão, visão, valores e Projeto Pedagógico Institucional como um todo. Dentre as políticas de ensino apresentadas no PDI (IFMG, 2019-2023) destacam-se: </w:t>
      </w:r>
    </w:p>
    <w:p w14:paraId="5CE39199" w14:textId="77777777" w:rsidR="00D82609" w:rsidRPr="00902016" w:rsidRDefault="00D82609" w:rsidP="00D82609">
      <w:pPr>
        <w:tabs>
          <w:tab w:val="left" w:pos="426"/>
        </w:tabs>
        <w:spacing w:line="360" w:lineRule="auto"/>
        <w:ind w:firstLine="851"/>
        <w:rPr>
          <w:color w:val="auto"/>
        </w:rPr>
      </w:pPr>
      <w:r w:rsidRPr="00902016">
        <w:rPr>
          <w:color w:val="auto"/>
        </w:rPr>
        <w:t>a) Valorização, incentivo e viabilização de metodologias inovadoras.</w:t>
      </w:r>
    </w:p>
    <w:p w14:paraId="21558E59" w14:textId="77777777" w:rsidR="00D82609" w:rsidRPr="00902016" w:rsidRDefault="00D82609" w:rsidP="00D82609">
      <w:pPr>
        <w:tabs>
          <w:tab w:val="left" w:pos="426"/>
          <w:tab w:val="left" w:pos="993"/>
        </w:tabs>
        <w:spacing w:line="360" w:lineRule="auto"/>
        <w:ind w:firstLine="851"/>
        <w:rPr>
          <w:color w:val="auto"/>
        </w:rPr>
      </w:pPr>
      <w:r w:rsidRPr="00902016">
        <w:rPr>
          <w:color w:val="auto"/>
        </w:rPr>
        <w:t>b) Fortalecimento da oferta de educação a distância e incentivo ao uso de diversas ferramentas tecnológicas no desenvolvimento dos cursos.</w:t>
      </w:r>
    </w:p>
    <w:p w14:paraId="6A42B828" w14:textId="77777777" w:rsidR="00D82609" w:rsidRPr="00902016" w:rsidRDefault="00D82609" w:rsidP="00D82609">
      <w:pPr>
        <w:tabs>
          <w:tab w:val="left" w:pos="426"/>
        </w:tabs>
        <w:spacing w:line="360" w:lineRule="auto"/>
        <w:ind w:firstLine="851"/>
        <w:rPr>
          <w:color w:val="auto"/>
        </w:rPr>
      </w:pPr>
      <w:r w:rsidRPr="00902016">
        <w:rPr>
          <w:color w:val="auto"/>
        </w:rPr>
        <w:t>c) Compreensão do trabalho como princípio educativo, fundamentando a profissionalização incorporada a valores ético-políticos e conteúdos histórico-científicos.</w:t>
      </w:r>
    </w:p>
    <w:p w14:paraId="1C9FCFD8" w14:textId="77777777" w:rsidR="00D82609" w:rsidRPr="00902016" w:rsidRDefault="00D82609" w:rsidP="00D82609">
      <w:pPr>
        <w:tabs>
          <w:tab w:val="left" w:pos="426"/>
        </w:tabs>
        <w:spacing w:line="360" w:lineRule="auto"/>
        <w:ind w:firstLine="851"/>
        <w:rPr>
          <w:color w:val="auto"/>
        </w:rPr>
      </w:pPr>
      <w:r w:rsidRPr="00902016">
        <w:rPr>
          <w:color w:val="auto"/>
        </w:rPr>
        <w:t>d) Consolidação do IFMG como um ambiente inclusivo, que acolha a diversidade de sujeitos e viabilize o desenvolvimento educacional.</w:t>
      </w:r>
    </w:p>
    <w:p w14:paraId="39F547DE" w14:textId="77777777" w:rsidR="00D82609" w:rsidRPr="00902016" w:rsidRDefault="00D82609" w:rsidP="00D82609">
      <w:pPr>
        <w:tabs>
          <w:tab w:val="left" w:pos="426"/>
        </w:tabs>
        <w:spacing w:line="360" w:lineRule="auto"/>
        <w:ind w:firstLine="851"/>
        <w:rPr>
          <w:color w:val="auto"/>
        </w:rPr>
      </w:pPr>
      <w:r w:rsidRPr="00902016">
        <w:rPr>
          <w:color w:val="auto"/>
        </w:rPr>
        <w:t>e) Concepção de currículos e processos de ensino permeados pelos valores de respeito ao meio ambiente, ao consumo consciente, à sustentabilidade, ao uso racional dos recursos naturais e ao compromisso humano e profissional com a preservação do planeta.</w:t>
      </w:r>
    </w:p>
    <w:p w14:paraId="11D2E48C" w14:textId="77777777" w:rsidR="00D82609" w:rsidRPr="00902016" w:rsidRDefault="00D82609" w:rsidP="00D82609">
      <w:pPr>
        <w:tabs>
          <w:tab w:val="left" w:pos="426"/>
        </w:tabs>
        <w:spacing w:line="360" w:lineRule="auto"/>
        <w:ind w:firstLine="851"/>
        <w:rPr>
          <w:color w:val="auto"/>
        </w:rPr>
      </w:pPr>
      <w:r w:rsidRPr="00902016">
        <w:rPr>
          <w:color w:val="auto"/>
        </w:rPr>
        <w:t>f) Aproximação e parceria com a realidade profissional e produtiva local.</w:t>
      </w:r>
    </w:p>
    <w:p w14:paraId="62967A9E" w14:textId="77777777" w:rsidR="00D82609" w:rsidRPr="00902016" w:rsidRDefault="00D82609" w:rsidP="00D82609">
      <w:pPr>
        <w:tabs>
          <w:tab w:val="left" w:pos="426"/>
        </w:tabs>
        <w:spacing w:line="360" w:lineRule="auto"/>
        <w:ind w:firstLine="851"/>
        <w:rPr>
          <w:color w:val="auto"/>
        </w:rPr>
      </w:pPr>
      <w:r w:rsidRPr="00902016">
        <w:rPr>
          <w:color w:val="auto"/>
        </w:rPr>
        <w:lastRenderedPageBreak/>
        <w:t>g) Garantia da implantação de cursos em todos os níveis e modalidades observando a demanda regional e a verticalização do ensino.</w:t>
      </w:r>
    </w:p>
    <w:p w14:paraId="41EADC3C" w14:textId="77777777" w:rsidR="00D82609" w:rsidRPr="00902016" w:rsidRDefault="00D82609" w:rsidP="00D82609">
      <w:pPr>
        <w:tabs>
          <w:tab w:val="left" w:pos="426"/>
        </w:tabs>
        <w:spacing w:line="360" w:lineRule="auto"/>
        <w:ind w:firstLine="851"/>
        <w:rPr>
          <w:color w:val="auto"/>
        </w:rPr>
      </w:pPr>
      <w:r w:rsidRPr="00902016">
        <w:rPr>
          <w:color w:val="auto"/>
        </w:rPr>
        <w:t>h) Promoção da qualidade de vida, cultura, esporte e lazer como elementos essenciais e perenes na organização curricular dos cursos.</w:t>
      </w:r>
    </w:p>
    <w:p w14:paraId="6A0FC5A8" w14:textId="77777777" w:rsidR="00D82609" w:rsidRPr="00902016" w:rsidRDefault="00D82609" w:rsidP="00D82609">
      <w:pPr>
        <w:tabs>
          <w:tab w:val="left" w:pos="426"/>
        </w:tabs>
        <w:spacing w:line="360" w:lineRule="auto"/>
        <w:ind w:firstLine="851"/>
        <w:rPr>
          <w:color w:val="auto"/>
        </w:rPr>
      </w:pPr>
      <w:r w:rsidRPr="00902016">
        <w:rPr>
          <w:color w:val="auto"/>
        </w:rPr>
        <w:t xml:space="preserve">i) Fortalecimento da oferta de cursos de formação docente, com foco nas demandas regionais e melhoria da educação básica. </w:t>
      </w:r>
    </w:p>
    <w:p w14:paraId="7A1EB264" w14:textId="77777777" w:rsidR="00D82609" w:rsidRPr="00902016" w:rsidRDefault="00D82609" w:rsidP="00D82609">
      <w:pPr>
        <w:tabs>
          <w:tab w:val="left" w:pos="426"/>
        </w:tabs>
        <w:spacing w:line="360" w:lineRule="auto"/>
        <w:ind w:firstLine="851"/>
        <w:rPr>
          <w:color w:val="auto"/>
        </w:rPr>
      </w:pPr>
      <w:r w:rsidRPr="00902016">
        <w:rPr>
          <w:color w:val="auto"/>
        </w:rPr>
        <w:t>j) Investimento na qualificação pedagógica dos docentes do IFMG.</w:t>
      </w:r>
    </w:p>
    <w:p w14:paraId="06AEA9E8" w14:textId="77777777" w:rsidR="00D82609" w:rsidRPr="00902016" w:rsidRDefault="00D82609" w:rsidP="00D82609">
      <w:pPr>
        <w:tabs>
          <w:tab w:val="left" w:pos="426"/>
        </w:tabs>
        <w:spacing w:line="360" w:lineRule="auto"/>
        <w:ind w:firstLine="851"/>
        <w:rPr>
          <w:color w:val="auto"/>
        </w:rPr>
      </w:pPr>
      <w:r w:rsidRPr="00902016">
        <w:rPr>
          <w:color w:val="auto"/>
        </w:rPr>
        <w:t xml:space="preserve">k) Fortalecimento da avaliação institucional e da política de egressos como mecanismos de busca de melhoria da qualidade do ensino. </w:t>
      </w:r>
    </w:p>
    <w:p w14:paraId="75B8DB41" w14:textId="77777777" w:rsidR="00D82609" w:rsidRPr="00902016" w:rsidRDefault="00D82609" w:rsidP="00D82609">
      <w:pPr>
        <w:tabs>
          <w:tab w:val="left" w:pos="426"/>
        </w:tabs>
        <w:spacing w:line="360" w:lineRule="auto"/>
        <w:ind w:firstLine="851"/>
        <w:rPr>
          <w:color w:val="auto"/>
        </w:rPr>
      </w:pPr>
      <w:r w:rsidRPr="00902016">
        <w:rPr>
          <w:color w:val="auto"/>
        </w:rPr>
        <w:t>l) Concepção da avaliação como parte do processo ensino-aprendizagem.</w:t>
      </w:r>
    </w:p>
    <w:p w14:paraId="4FC052BC" w14:textId="77777777" w:rsidR="00D82609" w:rsidRPr="00902016" w:rsidRDefault="00D82609" w:rsidP="00D82609">
      <w:pPr>
        <w:tabs>
          <w:tab w:val="left" w:pos="426"/>
        </w:tabs>
        <w:spacing w:line="360" w:lineRule="auto"/>
        <w:ind w:firstLine="851"/>
        <w:rPr>
          <w:color w:val="auto"/>
        </w:rPr>
      </w:pPr>
      <w:r w:rsidRPr="00902016">
        <w:rPr>
          <w:color w:val="auto"/>
        </w:rPr>
        <w:t xml:space="preserve">Cabe ressaltar que os princípios norteadores do IFMG colocam a pesquisa e a extensão no mesmo plano de relevância do ensino. A extensão é entendida como um processo educativo, cultural, social, científico e tecnológico que promove a interação entre o IFMG, os segmentos sociais e o mundo do trabalho tendo por ênfase a produção e a difusão de conhecimentos científicos e tecnológicos, visando ao desenvolvimento socioeconômico sustentável local e regional. Várias são as ações de extensão no IFMG desenvolvidas na forma de programas, projetos, cursos, eventos, prestação de serviço, fomento ao estágio, acompanhamento de egressos, visitas técnicas, incentivos à cultura, ao esporte e ao lazer, grupos de estudos e empresas juniores que contribuem para a uma prática acadêmica que oportuniza a relação dialógica com a comunidade. </w:t>
      </w:r>
    </w:p>
    <w:p w14:paraId="2032D588" w14:textId="77777777" w:rsidR="00D82609" w:rsidRPr="00902016" w:rsidRDefault="00D82609" w:rsidP="00D82609">
      <w:pPr>
        <w:pStyle w:val="NormalWeb"/>
        <w:shd w:val="clear" w:color="auto" w:fill="FFFFFF"/>
        <w:spacing w:before="0" w:beforeAutospacing="0" w:after="240" w:afterAutospacing="0" w:line="432" w:lineRule="atLeast"/>
        <w:ind w:firstLine="851"/>
        <w:jc w:val="both"/>
        <w:textAlignment w:val="baseline"/>
      </w:pPr>
      <w:r w:rsidRPr="00902016">
        <w:t xml:space="preserve">A pesquisa no IFMG está voltada para a integração do ensino, da pesquisa e da extensão no incentivo à inovação e à pesquisa científica e tecnológica. Neste sentido, o IFMG vem atuando no estímulo à realização de pesquisas aplicadas para o desenvolvimento de soluções em articulação com o mundo do trabalho e com os segmentos sociais, buscando ênfase na produção, desenvolvimento e difusão de conhecimentos científicos e tecnológicos. Para atingir estes objetivos, são fornecidas bolsas de pesquisa oriundas de recursos próprios e de convênios com </w:t>
      </w:r>
      <w:r w:rsidRPr="00902016">
        <w:lastRenderedPageBreak/>
        <w:t>agências de fomento com a aplicação dos recursos de capital e custeio proveniente dos editais internos para o desenvolvimento dos projetos de pesquisa.</w:t>
      </w:r>
      <w:r w:rsidR="004C55E3">
        <w:t xml:space="preserve"> </w:t>
      </w:r>
      <w:r w:rsidR="004C55E3" w:rsidRPr="004A4C04">
        <w:t xml:space="preserve">Ressalta-se também a existência do Polo de Inovação do IFMG, credenciado como unidade EMBRAPII (Empresa Brasileira de Pesquisa e </w:t>
      </w:r>
      <w:r w:rsidR="00B35863" w:rsidRPr="004A4C04">
        <w:t xml:space="preserve">Inovação Industrial) que, sendo sediado no </w:t>
      </w:r>
      <w:r w:rsidR="00B35863" w:rsidRPr="004A4C04">
        <w:rPr>
          <w:i/>
        </w:rPr>
        <w:t>campus</w:t>
      </w:r>
      <w:r w:rsidR="00B35863" w:rsidRPr="004A4C04">
        <w:t xml:space="preserve"> Formiga</w:t>
      </w:r>
      <w:r w:rsidR="004C55E3" w:rsidRPr="004A4C04">
        <w:t xml:space="preserve"> a cerca de vinte e cinco quilômetros do </w:t>
      </w:r>
      <w:r w:rsidR="004C55E3" w:rsidRPr="004A4C04">
        <w:rPr>
          <w:i/>
        </w:rPr>
        <w:t>campus</w:t>
      </w:r>
      <w:r w:rsidR="004C55E3" w:rsidRPr="004A4C04">
        <w:t xml:space="preserve"> </w:t>
      </w:r>
      <w:r w:rsidR="004A4C04">
        <w:t xml:space="preserve">avançado </w:t>
      </w:r>
      <w:r w:rsidR="004C55E3" w:rsidRPr="004A4C04">
        <w:t>Arcos</w:t>
      </w:r>
      <w:r w:rsidR="00B35863" w:rsidRPr="004A4C04">
        <w:t>,  possibilita fácil integração para desenvolvimento de projetos inovadores com a participação de servidores e alunos desta instituição.</w:t>
      </w:r>
      <w:r w:rsidR="00B35863">
        <w:t xml:space="preserve"> </w:t>
      </w:r>
    </w:p>
    <w:p w14:paraId="59369713" w14:textId="77777777" w:rsidR="00D82609" w:rsidRPr="00902016" w:rsidRDefault="00D82609" w:rsidP="00D82609">
      <w:pPr>
        <w:tabs>
          <w:tab w:val="left" w:pos="426"/>
        </w:tabs>
        <w:spacing w:line="360" w:lineRule="auto"/>
        <w:ind w:firstLine="851"/>
        <w:rPr>
          <w:color w:val="auto"/>
        </w:rPr>
      </w:pPr>
      <w:r w:rsidRPr="00902016">
        <w:rPr>
          <w:color w:val="auto"/>
        </w:rPr>
        <w:t xml:space="preserve">No ano de 2010, foi criado o Núcleo de Inovação Tecnológica (NIT) do IFMG, órgão responsável por gerir a política institucional de inovação, avaliar a conveniência de proteção e divulgação das inovações desenvolvidas na instituição, e intermediar a proteção da propriedade intelectual. Além disto, o NIT desenvolve estudos de prospecção tecnológica e de inteligência competitiva no campo da propriedade intelectual, de forma a orientar as ações de inovação do IFMG, as pesquisas vinculadas ao NIT são submetidas a aprovação do projeto de pesquisa através de editais institucionais. </w:t>
      </w:r>
    </w:p>
    <w:p w14:paraId="1E4E977C" w14:textId="77777777" w:rsidR="00E86780" w:rsidRPr="00C34E3E" w:rsidRDefault="00E86780" w:rsidP="00E86780">
      <w:pPr>
        <w:tabs>
          <w:tab w:val="left" w:pos="426"/>
        </w:tabs>
        <w:spacing w:line="360" w:lineRule="auto"/>
        <w:ind w:firstLine="851"/>
        <w:rPr>
          <w:color w:val="auto"/>
        </w:rPr>
      </w:pPr>
      <w:r w:rsidRPr="00C34E3E">
        <w:rPr>
          <w:color w:val="auto"/>
        </w:rPr>
        <w:t>Em atendimento ao Plano de Desenvolvimento Institucional</w:t>
      </w:r>
      <w:r w:rsidR="004331F5">
        <w:rPr>
          <w:color w:val="auto"/>
        </w:rPr>
        <w:t>,</w:t>
      </w:r>
      <w:r w:rsidRPr="00C34E3E">
        <w:rPr>
          <w:color w:val="auto"/>
        </w:rPr>
        <w:t xml:space="preserve"> no que tange a indissociabilidade entre ensino, pesquisa e extensão, o conceito de projeto integrador, a ser detalhado neste PPC une estas características na medida em que:</w:t>
      </w:r>
    </w:p>
    <w:p w14:paraId="481632E2" w14:textId="77777777" w:rsidR="00E86780" w:rsidRPr="00C34E3E" w:rsidRDefault="00E86780" w:rsidP="004A4C04">
      <w:pPr>
        <w:pStyle w:val="PargrafodaLista"/>
        <w:numPr>
          <w:ilvl w:val="0"/>
          <w:numId w:val="21"/>
        </w:numPr>
        <w:tabs>
          <w:tab w:val="left" w:pos="426"/>
        </w:tabs>
        <w:spacing w:line="360" w:lineRule="auto"/>
        <w:rPr>
          <w:color w:val="auto"/>
        </w:rPr>
      </w:pPr>
      <w:r w:rsidRPr="00C34E3E">
        <w:rPr>
          <w:color w:val="auto"/>
        </w:rPr>
        <w:t>Promove a aprendizagem por descoberta e investigação (portanto, a pesquisa) durante a realização do</w:t>
      </w:r>
      <w:r w:rsidR="004A4C04">
        <w:rPr>
          <w:color w:val="auto"/>
        </w:rPr>
        <w:t xml:space="preserve"> Trabalho Acadêmico Integrador</w:t>
      </w:r>
      <w:r w:rsidRPr="00C34E3E">
        <w:rPr>
          <w:color w:val="auto"/>
        </w:rPr>
        <w:t xml:space="preserve"> </w:t>
      </w:r>
      <w:r w:rsidR="004A4C04">
        <w:rPr>
          <w:color w:val="auto"/>
        </w:rPr>
        <w:t>(</w:t>
      </w:r>
      <w:r w:rsidRPr="00C34E3E">
        <w:rPr>
          <w:color w:val="auto"/>
        </w:rPr>
        <w:t>TAI</w:t>
      </w:r>
      <w:r w:rsidR="004A4C04">
        <w:rPr>
          <w:color w:val="auto"/>
        </w:rPr>
        <w:t>)</w:t>
      </w:r>
      <w:r w:rsidRPr="00C34E3E">
        <w:rPr>
          <w:color w:val="auto"/>
        </w:rPr>
        <w:t xml:space="preserve"> e;</w:t>
      </w:r>
    </w:p>
    <w:p w14:paraId="16AAE2D8" w14:textId="77777777" w:rsidR="004A4C04" w:rsidRPr="00C34E3E" w:rsidRDefault="00E86780" w:rsidP="004A4C04">
      <w:pPr>
        <w:pStyle w:val="PargrafodaLista"/>
        <w:numPr>
          <w:ilvl w:val="0"/>
          <w:numId w:val="21"/>
        </w:numPr>
        <w:tabs>
          <w:tab w:val="left" w:pos="426"/>
        </w:tabs>
        <w:spacing w:line="360" w:lineRule="auto"/>
        <w:rPr>
          <w:color w:val="auto"/>
        </w:rPr>
      </w:pPr>
      <w:r w:rsidRPr="00C34E3E">
        <w:rPr>
          <w:color w:val="auto"/>
        </w:rPr>
        <w:t>Propõe que dois dos trabalhos integradores (TAI IX e TAI X), atendam especificamente à uma demanda externa (portanto, a extensão), seja ela pública ou privada</w:t>
      </w:r>
      <w:r w:rsidR="004A4C04">
        <w:rPr>
          <w:color w:val="auto"/>
        </w:rPr>
        <w:t>, c</w:t>
      </w:r>
      <w:r w:rsidR="004A4C04" w:rsidRPr="00C34E3E">
        <w:rPr>
          <w:color w:val="auto"/>
        </w:rPr>
        <w:t xml:space="preserve">aracterizando assim o inevitável intercâmbio de todos os egressos nestes três campos de atuação. </w:t>
      </w:r>
    </w:p>
    <w:p w14:paraId="34CD2AAC" w14:textId="77777777" w:rsidR="00E86780" w:rsidRPr="00C34E3E" w:rsidRDefault="00E86780" w:rsidP="00E86780">
      <w:pPr>
        <w:tabs>
          <w:tab w:val="left" w:pos="426"/>
        </w:tabs>
        <w:spacing w:line="360" w:lineRule="auto"/>
        <w:ind w:firstLine="851"/>
        <w:rPr>
          <w:color w:val="auto"/>
        </w:rPr>
      </w:pPr>
      <w:r w:rsidRPr="00C34E3E">
        <w:rPr>
          <w:color w:val="auto"/>
        </w:rPr>
        <w:t xml:space="preserve">Como forma de fomentar ações de ensino, pesquisa e extensão e incentivar o envolvimento dos discentes, o </w:t>
      </w:r>
      <w:r w:rsidRPr="0029021E">
        <w:rPr>
          <w:i/>
          <w:color w:val="auto"/>
        </w:rPr>
        <w:t>campus</w:t>
      </w:r>
      <w:r w:rsidRPr="00C34E3E">
        <w:rPr>
          <w:color w:val="auto"/>
        </w:rPr>
        <w:t xml:space="preserve"> publica constantemente editais para a seleção de projetos destas naturezas.</w:t>
      </w:r>
    </w:p>
    <w:p w14:paraId="3DEAD6C9" w14:textId="2C61C439" w:rsidR="00E86780" w:rsidRPr="00C34E3E" w:rsidRDefault="00E86780" w:rsidP="00E86780">
      <w:pPr>
        <w:tabs>
          <w:tab w:val="left" w:pos="426"/>
        </w:tabs>
        <w:spacing w:line="360" w:lineRule="auto"/>
        <w:ind w:firstLine="851"/>
        <w:rPr>
          <w:color w:val="auto"/>
        </w:rPr>
      </w:pPr>
      <w:r w:rsidRPr="00C34E3E">
        <w:rPr>
          <w:color w:val="auto"/>
        </w:rPr>
        <w:t xml:space="preserve">Além disso, as normas para realização de atividades complementares (item </w:t>
      </w:r>
      <w:r w:rsidR="00DC7653">
        <w:fldChar w:fldCharType="begin"/>
      </w:r>
      <w:r w:rsidR="00DC7653">
        <w:instrText xml:space="preserve"> REF _Ref32913676 \r \h  \* MERGEFORMAT </w:instrText>
      </w:r>
      <w:r w:rsidR="00DC7653">
        <w:fldChar w:fldCharType="separate"/>
      </w:r>
      <w:r w:rsidR="00DE42B6" w:rsidRPr="00DE42B6">
        <w:rPr>
          <w:color w:val="auto"/>
        </w:rPr>
        <w:t>8.1.5</w:t>
      </w:r>
      <w:r w:rsidR="00DC7653">
        <w:fldChar w:fldCharType="end"/>
      </w:r>
      <w:r w:rsidRPr="00C34E3E">
        <w:rPr>
          <w:color w:val="auto"/>
        </w:rPr>
        <w:t xml:space="preserve"> deste projeto), priorizam o desenvolvimento de trabalhos que envolvam pesquisa, extensão ou </w:t>
      </w:r>
      <w:r w:rsidRPr="00C34E3E">
        <w:rPr>
          <w:color w:val="auto"/>
        </w:rPr>
        <w:lastRenderedPageBreak/>
        <w:t>atividades empreendedoras (empresa júnior, incubadoras etc.) junto aos saberes provenientes do ensino – mediante a cessão de horas</w:t>
      </w:r>
      <w:r w:rsidR="004A4C04">
        <w:rPr>
          <w:color w:val="auto"/>
        </w:rPr>
        <w:t xml:space="preserve"> de atividades complementares</w:t>
      </w:r>
      <w:r w:rsidRPr="00C34E3E">
        <w:rPr>
          <w:color w:val="auto"/>
        </w:rPr>
        <w:t xml:space="preserve"> para ações neste sentido.</w:t>
      </w:r>
    </w:p>
    <w:p w14:paraId="753EAFBD" w14:textId="77777777" w:rsidR="00E86780" w:rsidRPr="00E86780" w:rsidRDefault="00E86780" w:rsidP="00E86780">
      <w:pPr>
        <w:tabs>
          <w:tab w:val="left" w:pos="426"/>
        </w:tabs>
        <w:spacing w:line="360" w:lineRule="auto"/>
        <w:ind w:firstLine="851"/>
        <w:rPr>
          <w:highlight w:val="white"/>
        </w:rPr>
      </w:pPr>
    </w:p>
    <w:p w14:paraId="00E8D3E2" w14:textId="77777777" w:rsidR="00C52308" w:rsidRPr="00775610" w:rsidRDefault="00B71CD8" w:rsidP="007202AB">
      <w:pPr>
        <w:pStyle w:val="PargrafodaLista"/>
        <w:numPr>
          <w:ilvl w:val="0"/>
          <w:numId w:val="10"/>
        </w:numPr>
        <w:spacing w:line="360" w:lineRule="auto"/>
        <w:contextualSpacing w:val="0"/>
        <w:outlineLvl w:val="0"/>
        <w:rPr>
          <w:rStyle w:val="Forte"/>
          <w:highlight w:val="lightGray"/>
        </w:rPr>
      </w:pPr>
      <w:bookmarkStart w:id="17" w:name="_4d34og8" w:colFirst="0" w:colLast="0"/>
      <w:bookmarkStart w:id="18" w:name="_Toc105512557"/>
      <w:bookmarkEnd w:id="17"/>
      <w:r w:rsidRPr="00775610">
        <w:rPr>
          <w:rStyle w:val="Forte"/>
          <w:highlight w:val="lightGray"/>
        </w:rPr>
        <w:t>OBJETIVOS</w:t>
      </w:r>
      <w:bookmarkEnd w:id="18"/>
    </w:p>
    <w:p w14:paraId="7F154011" w14:textId="77777777" w:rsidR="00C52308" w:rsidRPr="00E76D24" w:rsidRDefault="00B71CD8" w:rsidP="007202AB">
      <w:pPr>
        <w:pStyle w:val="PargrafodaLista"/>
        <w:numPr>
          <w:ilvl w:val="1"/>
          <w:numId w:val="13"/>
        </w:numPr>
        <w:spacing w:line="360" w:lineRule="auto"/>
        <w:outlineLvl w:val="0"/>
        <w:rPr>
          <w:color w:val="00000A"/>
          <w:highlight w:val="lightGray"/>
        </w:rPr>
      </w:pPr>
      <w:bookmarkStart w:id="19" w:name="_2s8eyo1" w:colFirst="0" w:colLast="0"/>
      <w:bookmarkStart w:id="20" w:name="_Toc105512558"/>
      <w:bookmarkEnd w:id="19"/>
      <w:r w:rsidRPr="00E76D24">
        <w:rPr>
          <w:rStyle w:val="Forte"/>
          <w:highlight w:val="lightGray"/>
        </w:rPr>
        <w:t>Objetivo geral</w:t>
      </w:r>
      <w:bookmarkEnd w:id="20"/>
    </w:p>
    <w:p w14:paraId="6D47CA81" w14:textId="77777777" w:rsidR="00A76D61" w:rsidRPr="00C34E3E" w:rsidRDefault="00A76D61" w:rsidP="00A76D61">
      <w:pPr>
        <w:pStyle w:val="Corpodetexto"/>
        <w:spacing w:line="360" w:lineRule="auto"/>
        <w:ind w:left="222" w:right="249" w:firstLine="707"/>
        <w:rPr>
          <w:color w:val="auto"/>
        </w:rPr>
      </w:pPr>
      <w:r w:rsidRPr="00C34E3E">
        <w:rPr>
          <w:color w:val="auto"/>
        </w:rPr>
        <w:t xml:space="preserve">O objetivo fundamental do curso é </w:t>
      </w:r>
      <w:r w:rsidR="005F6991">
        <w:rPr>
          <w:color w:val="auto"/>
        </w:rPr>
        <w:t>formar engenheiros mecânicos que possuam sólida formação conceitual e respeitem os princípios morais, o meio ambiente, a ética e os princípios sociais inerentes à profissão e que tenham condições para o desenvolvimento da criatividade e do senso crítico.</w:t>
      </w:r>
      <w:r w:rsidRPr="00C34E3E">
        <w:rPr>
          <w:color w:val="auto"/>
        </w:rPr>
        <w:t xml:space="preserve"> As metodologias propostas buscam desenvolver habilidades técnico-científicas necessárias para uma eficaz atuação dos seus egressos, oportunizando condições para o desenvolvimento regional, assim como capacitá-los para o contínuo aprimoramento profissional e a busca do conhecimento.</w:t>
      </w:r>
    </w:p>
    <w:p w14:paraId="7630A5AE" w14:textId="77777777" w:rsidR="00A76D61" w:rsidRPr="00C34E3E" w:rsidRDefault="00A76D61" w:rsidP="00A76D61">
      <w:pPr>
        <w:pStyle w:val="Corpodetexto"/>
        <w:spacing w:before="1" w:line="360" w:lineRule="auto"/>
        <w:ind w:left="222" w:right="252" w:firstLine="707"/>
        <w:rPr>
          <w:color w:val="auto"/>
        </w:rPr>
      </w:pPr>
      <w:r w:rsidRPr="00C34E3E">
        <w:rPr>
          <w:color w:val="auto"/>
        </w:rPr>
        <w:t>Para o alcance destes objetivos uma estrutura curricular priorizando o desenvolvimento de projetos e o exercício da criatividade é aliada aos conteúdos de formação humanística e</w:t>
      </w:r>
      <w:r w:rsidRPr="00C34E3E">
        <w:rPr>
          <w:color w:val="auto"/>
          <w:spacing w:val="-4"/>
        </w:rPr>
        <w:t xml:space="preserve"> </w:t>
      </w:r>
      <w:r w:rsidRPr="00C34E3E">
        <w:rPr>
          <w:color w:val="auto"/>
        </w:rPr>
        <w:t>empreendedora.</w:t>
      </w:r>
    </w:p>
    <w:p w14:paraId="4350F6ED" w14:textId="77777777" w:rsidR="004A5670" w:rsidRPr="00C34E3E" w:rsidRDefault="004A5670" w:rsidP="000E566E">
      <w:pPr>
        <w:spacing w:line="360" w:lineRule="auto"/>
        <w:ind w:firstLine="851"/>
        <w:rPr>
          <w:color w:val="auto"/>
        </w:rPr>
      </w:pPr>
    </w:p>
    <w:p w14:paraId="141DBF89" w14:textId="77777777" w:rsidR="00C07E02" w:rsidRPr="00C34E3E" w:rsidRDefault="00B71CD8" w:rsidP="007202AB">
      <w:pPr>
        <w:pStyle w:val="PargrafodaLista"/>
        <w:numPr>
          <w:ilvl w:val="1"/>
          <w:numId w:val="13"/>
        </w:numPr>
        <w:spacing w:line="360" w:lineRule="auto"/>
        <w:outlineLvl w:val="0"/>
        <w:rPr>
          <w:b/>
          <w:bCs/>
          <w:color w:val="auto"/>
          <w:highlight w:val="lightGray"/>
        </w:rPr>
      </w:pPr>
      <w:bookmarkStart w:id="21" w:name="_17dp8vu" w:colFirst="0" w:colLast="0"/>
      <w:bookmarkStart w:id="22" w:name="_Toc105512559"/>
      <w:bookmarkEnd w:id="21"/>
      <w:r w:rsidRPr="00C34E3E">
        <w:rPr>
          <w:rStyle w:val="Forte"/>
          <w:color w:val="auto"/>
          <w:highlight w:val="lightGray"/>
        </w:rPr>
        <w:t>Objetivos específicos</w:t>
      </w:r>
      <w:bookmarkEnd w:id="22"/>
      <w:r w:rsidRPr="00C34E3E">
        <w:rPr>
          <w:color w:val="auto"/>
        </w:rPr>
        <w:t xml:space="preserve"> </w:t>
      </w:r>
    </w:p>
    <w:p w14:paraId="5449B1A7" w14:textId="77777777" w:rsidR="002F4F46" w:rsidRDefault="005F6991" w:rsidP="00544CF2">
      <w:pPr>
        <w:pStyle w:val="PargrafodaLista"/>
        <w:numPr>
          <w:ilvl w:val="0"/>
          <w:numId w:val="21"/>
        </w:numPr>
        <w:tabs>
          <w:tab w:val="left" w:pos="426"/>
        </w:tabs>
        <w:spacing w:line="360" w:lineRule="auto"/>
        <w:rPr>
          <w:color w:val="auto"/>
        </w:rPr>
      </w:pPr>
      <w:r>
        <w:rPr>
          <w:color w:val="auto"/>
        </w:rPr>
        <w:t>Formar engenheiros mecânicos</w:t>
      </w:r>
      <w:r w:rsidR="002F4F46">
        <w:rPr>
          <w:color w:val="auto"/>
        </w:rPr>
        <w:t xml:space="preserve"> de maneira a atender às demandas industriais;</w:t>
      </w:r>
    </w:p>
    <w:p w14:paraId="2A312711" w14:textId="77777777" w:rsidR="002F4F46" w:rsidRDefault="002F4F46" w:rsidP="00544CF2">
      <w:pPr>
        <w:pStyle w:val="PargrafodaLista"/>
        <w:numPr>
          <w:ilvl w:val="0"/>
          <w:numId w:val="21"/>
        </w:numPr>
        <w:tabs>
          <w:tab w:val="left" w:pos="426"/>
        </w:tabs>
        <w:spacing w:line="360" w:lineRule="auto"/>
        <w:rPr>
          <w:color w:val="auto"/>
        </w:rPr>
      </w:pPr>
      <w:r>
        <w:rPr>
          <w:color w:val="auto"/>
        </w:rPr>
        <w:t xml:space="preserve">Realizar projetos </w:t>
      </w:r>
      <w:r w:rsidR="00544CF2">
        <w:rPr>
          <w:color w:val="auto"/>
        </w:rPr>
        <w:t>multidisciplinares em</w:t>
      </w:r>
      <w:r>
        <w:rPr>
          <w:color w:val="auto"/>
        </w:rPr>
        <w:t xml:space="preserve"> todos os semestres</w:t>
      </w:r>
      <w:r w:rsidR="00544CF2">
        <w:rPr>
          <w:color w:val="auto"/>
        </w:rPr>
        <w:t>, com foco na inovação para o atendimento às demandas sociais, por meio de um currículo inspirado em projetos integradores</w:t>
      </w:r>
      <w:r>
        <w:rPr>
          <w:color w:val="auto"/>
        </w:rPr>
        <w:t>;</w:t>
      </w:r>
    </w:p>
    <w:p w14:paraId="3AB47105" w14:textId="77777777" w:rsidR="002F4F46" w:rsidRDefault="002F4F46" w:rsidP="00544CF2">
      <w:pPr>
        <w:pStyle w:val="PargrafodaLista"/>
        <w:numPr>
          <w:ilvl w:val="0"/>
          <w:numId w:val="21"/>
        </w:numPr>
        <w:tabs>
          <w:tab w:val="left" w:pos="426"/>
        </w:tabs>
        <w:spacing w:line="360" w:lineRule="auto"/>
        <w:rPr>
          <w:color w:val="auto"/>
        </w:rPr>
      </w:pPr>
      <w:r>
        <w:rPr>
          <w:color w:val="auto"/>
        </w:rPr>
        <w:t>Proporcionar o desenvolvimento de habilidades diretamente relacionadas ao empreendedorismo, gestão de projetos, expressão, comunicação, tópicos contábeis, meio ambiente e sustentabilidade, otimização de processos, ética e cidadania, etc</w:t>
      </w:r>
      <w:r w:rsidR="00544CF2">
        <w:rPr>
          <w:color w:val="auto"/>
        </w:rPr>
        <w:t>.;</w:t>
      </w:r>
      <w:r>
        <w:rPr>
          <w:color w:val="auto"/>
        </w:rPr>
        <w:t xml:space="preserve"> </w:t>
      </w:r>
    </w:p>
    <w:p w14:paraId="3760AF59" w14:textId="77777777" w:rsidR="00544CF2" w:rsidRDefault="00544CF2" w:rsidP="00544CF2">
      <w:pPr>
        <w:pStyle w:val="PargrafodaLista"/>
        <w:numPr>
          <w:ilvl w:val="0"/>
          <w:numId w:val="21"/>
        </w:numPr>
        <w:tabs>
          <w:tab w:val="left" w:pos="426"/>
        </w:tabs>
        <w:spacing w:line="360" w:lineRule="auto"/>
        <w:rPr>
          <w:color w:val="auto"/>
        </w:rPr>
      </w:pPr>
      <w:r>
        <w:rPr>
          <w:color w:val="auto"/>
        </w:rPr>
        <w:t>Desenvolver pesquisas que contribuam com a sociedade e as empresas regionais.</w:t>
      </w:r>
    </w:p>
    <w:p w14:paraId="1333BDB4" w14:textId="77777777" w:rsidR="00A76D61" w:rsidRPr="00C34E3E" w:rsidRDefault="002F4F46" w:rsidP="00A76D61">
      <w:pPr>
        <w:pStyle w:val="Corpodetexto"/>
        <w:spacing w:before="1"/>
        <w:rPr>
          <w:color w:val="auto"/>
          <w:sz w:val="22"/>
        </w:rPr>
      </w:pPr>
      <w:r>
        <w:rPr>
          <w:color w:val="auto"/>
          <w:sz w:val="22"/>
        </w:rPr>
        <w:lastRenderedPageBreak/>
        <w:tab/>
      </w:r>
    </w:p>
    <w:p w14:paraId="43016A19" w14:textId="77777777" w:rsidR="00A76D61" w:rsidRPr="00C34E3E" w:rsidRDefault="005F6E46" w:rsidP="00A76D61">
      <w:pPr>
        <w:pStyle w:val="Corpodetexto"/>
        <w:spacing w:line="360" w:lineRule="auto"/>
        <w:ind w:left="222" w:right="249" w:firstLine="707"/>
        <w:rPr>
          <w:color w:val="auto"/>
        </w:rPr>
      </w:pPr>
      <w:r w:rsidRPr="009E4E35">
        <w:rPr>
          <w:color w:val="auto"/>
        </w:rPr>
        <w:t xml:space="preserve">Cabe ressaltar que o curso oferecido pelo IFMG </w:t>
      </w:r>
      <w:r w:rsidRPr="009E4E35">
        <w:rPr>
          <w:i/>
          <w:color w:val="auto"/>
        </w:rPr>
        <w:t>Campus</w:t>
      </w:r>
      <w:r w:rsidRPr="009E4E35">
        <w:rPr>
          <w:color w:val="auto"/>
        </w:rPr>
        <w:t xml:space="preserve"> Avançado Arcos adota um currículo inspirado em projetos integradores desde a sua primeira turma ingressante no segundo semestre de 2016, antes mesmo da publicação das novas DCN's para cursos de engenharia, o que mostra que este curso está na vanguarda dos métodos e práticas inovadoras de ensino.</w:t>
      </w:r>
    </w:p>
    <w:p w14:paraId="28501467" w14:textId="77777777" w:rsidR="003B25FD" w:rsidRPr="000E566E" w:rsidRDefault="003B25FD" w:rsidP="000E566E">
      <w:pPr>
        <w:spacing w:line="360" w:lineRule="auto"/>
        <w:ind w:firstLine="851"/>
        <w:rPr>
          <w:b/>
        </w:rPr>
      </w:pPr>
      <w:bookmarkStart w:id="23" w:name="_8ijjkkjg8c36" w:colFirst="0" w:colLast="0"/>
      <w:bookmarkStart w:id="24" w:name="_3rdcrjn" w:colFirst="0" w:colLast="0"/>
      <w:bookmarkEnd w:id="23"/>
      <w:bookmarkEnd w:id="24"/>
    </w:p>
    <w:p w14:paraId="232B8CA9" w14:textId="77777777" w:rsidR="00C52308" w:rsidRDefault="00B71CD8" w:rsidP="007202AB">
      <w:pPr>
        <w:pStyle w:val="PargrafodaLista"/>
        <w:numPr>
          <w:ilvl w:val="0"/>
          <w:numId w:val="13"/>
        </w:numPr>
        <w:spacing w:line="360" w:lineRule="auto"/>
        <w:contextualSpacing w:val="0"/>
        <w:outlineLvl w:val="0"/>
        <w:rPr>
          <w:rStyle w:val="Forte"/>
          <w:highlight w:val="lightGray"/>
        </w:rPr>
      </w:pPr>
      <w:bookmarkStart w:id="25" w:name="_Toc105512560"/>
      <w:r w:rsidRPr="00CB5B6F">
        <w:rPr>
          <w:rStyle w:val="Forte"/>
          <w:highlight w:val="lightGray"/>
        </w:rPr>
        <w:t>PERFIL PROFISSIONAL DO EGRESSO</w:t>
      </w:r>
      <w:bookmarkEnd w:id="25"/>
      <w:r w:rsidRPr="00CB5B6F">
        <w:rPr>
          <w:rStyle w:val="Forte"/>
          <w:highlight w:val="lightGray"/>
        </w:rPr>
        <w:t xml:space="preserve"> </w:t>
      </w:r>
    </w:p>
    <w:p w14:paraId="58BFEFAF" w14:textId="77777777" w:rsidR="0076335F" w:rsidRPr="00E76D24" w:rsidRDefault="0076335F" w:rsidP="007202AB">
      <w:pPr>
        <w:pStyle w:val="PargrafodaLista"/>
        <w:numPr>
          <w:ilvl w:val="1"/>
          <w:numId w:val="13"/>
        </w:numPr>
        <w:spacing w:line="360" w:lineRule="auto"/>
        <w:outlineLvl w:val="0"/>
        <w:rPr>
          <w:rStyle w:val="Forte"/>
          <w:b w:val="0"/>
          <w:highlight w:val="lightGray"/>
        </w:rPr>
      </w:pPr>
      <w:bookmarkStart w:id="26" w:name="_Toc105512561"/>
      <w:r w:rsidRPr="00E76D24">
        <w:rPr>
          <w:rStyle w:val="Forte"/>
          <w:highlight w:val="lightGray"/>
        </w:rPr>
        <w:t>Perfil profissional de conclusão</w:t>
      </w:r>
      <w:bookmarkEnd w:id="26"/>
    </w:p>
    <w:p w14:paraId="565AE091" w14:textId="77777777" w:rsidR="00A76D61" w:rsidRPr="00C34E3E" w:rsidRDefault="00A76D61" w:rsidP="00A76D61">
      <w:pPr>
        <w:pStyle w:val="Corpodetexto"/>
        <w:spacing w:before="153" w:line="360" w:lineRule="auto"/>
        <w:ind w:left="222" w:right="250" w:firstLine="707"/>
        <w:rPr>
          <w:color w:val="auto"/>
        </w:rPr>
      </w:pPr>
      <w:r w:rsidRPr="00C34E3E">
        <w:rPr>
          <w:color w:val="auto"/>
        </w:rPr>
        <w:t>O egresso do curso de engenharia mecânica deverá apres</w:t>
      </w:r>
      <w:r w:rsidR="008443A3">
        <w:rPr>
          <w:color w:val="auto"/>
        </w:rPr>
        <w:t xml:space="preserve">entar um perfil adequado aos </w:t>
      </w:r>
      <w:r w:rsidRPr="00C34E3E">
        <w:rPr>
          <w:color w:val="auto"/>
        </w:rPr>
        <w:t xml:space="preserve">mais variados aspectos para o atendimento da sociedade. Assim, deverá reunir, com maturidade, as competências e habilidades definidas nas DCN’s para os cursos de engenharia, devendo compreender, entre outras, as seguintes </w:t>
      </w:r>
      <w:r w:rsidRPr="00C961C4">
        <w:rPr>
          <w:color w:val="auto"/>
        </w:rPr>
        <w:t>características (BRASIL</w:t>
      </w:r>
      <w:r w:rsidRPr="00C34E3E">
        <w:rPr>
          <w:color w:val="auto"/>
        </w:rPr>
        <w:t>,</w:t>
      </w:r>
      <w:r w:rsidRPr="00C34E3E">
        <w:rPr>
          <w:color w:val="auto"/>
          <w:spacing w:val="-5"/>
        </w:rPr>
        <w:t xml:space="preserve"> </w:t>
      </w:r>
      <w:r w:rsidRPr="00C34E3E">
        <w:rPr>
          <w:color w:val="auto"/>
        </w:rPr>
        <w:t>2019):</w:t>
      </w:r>
    </w:p>
    <w:p w14:paraId="77660C44" w14:textId="77777777" w:rsidR="00A76D61" w:rsidRPr="00C34E3E" w:rsidRDefault="00C36992" w:rsidP="00C36992">
      <w:pPr>
        <w:spacing w:after="0"/>
        <w:ind w:left="2268"/>
        <w:rPr>
          <w:color w:val="auto"/>
          <w:sz w:val="20"/>
          <w:szCs w:val="20"/>
        </w:rPr>
      </w:pPr>
      <w:r w:rsidRPr="00C34E3E">
        <w:rPr>
          <w:color w:val="auto"/>
          <w:sz w:val="20"/>
          <w:szCs w:val="20"/>
        </w:rPr>
        <w:t xml:space="preserve">I - </w:t>
      </w:r>
      <w:r w:rsidR="00A76D61" w:rsidRPr="00C34E3E">
        <w:rPr>
          <w:color w:val="auto"/>
          <w:sz w:val="20"/>
          <w:szCs w:val="20"/>
        </w:rPr>
        <w:t>ter visão holística e humanista, ser crítico, reflexivo, criativo, cooperativo e ético e com forte formação técnica;</w:t>
      </w:r>
    </w:p>
    <w:p w14:paraId="20F174A2" w14:textId="77777777" w:rsidR="00A76D61" w:rsidRPr="00C34E3E" w:rsidRDefault="00C36992" w:rsidP="00C36992">
      <w:pPr>
        <w:spacing w:after="0"/>
        <w:ind w:left="2268"/>
        <w:rPr>
          <w:color w:val="auto"/>
          <w:sz w:val="20"/>
          <w:szCs w:val="20"/>
        </w:rPr>
      </w:pPr>
      <w:r w:rsidRPr="00C34E3E">
        <w:rPr>
          <w:color w:val="auto"/>
          <w:sz w:val="20"/>
          <w:szCs w:val="20"/>
        </w:rPr>
        <w:t>II</w:t>
      </w:r>
      <w:r w:rsidR="00A76D61" w:rsidRPr="00C34E3E">
        <w:rPr>
          <w:color w:val="auto"/>
          <w:sz w:val="20"/>
          <w:szCs w:val="20"/>
        </w:rPr>
        <w:t xml:space="preserve"> - estar apto a pesquisar, desenvolver, adaptar e utilizar novas tecnologias, com atuação inovadora e empreendedora;</w:t>
      </w:r>
    </w:p>
    <w:p w14:paraId="6A141BED" w14:textId="77777777" w:rsidR="00A76D61" w:rsidRPr="00C34E3E" w:rsidRDefault="00C36992" w:rsidP="00C36992">
      <w:pPr>
        <w:spacing w:after="0"/>
        <w:ind w:left="2268"/>
        <w:rPr>
          <w:color w:val="auto"/>
          <w:sz w:val="20"/>
          <w:szCs w:val="20"/>
        </w:rPr>
      </w:pPr>
      <w:r w:rsidRPr="00C34E3E">
        <w:rPr>
          <w:color w:val="auto"/>
          <w:sz w:val="20"/>
          <w:szCs w:val="20"/>
        </w:rPr>
        <w:t>III</w:t>
      </w:r>
      <w:r w:rsidR="00A76D61" w:rsidRPr="00C34E3E">
        <w:rPr>
          <w:color w:val="auto"/>
          <w:sz w:val="20"/>
          <w:szCs w:val="20"/>
        </w:rPr>
        <w:t xml:space="preserve"> - ser capaz de reconhecer as necessidades dos usuários, formular, analisar e resolver, de forma criativa, os problemas de Engenharia;</w:t>
      </w:r>
    </w:p>
    <w:p w14:paraId="20805254" w14:textId="77777777" w:rsidR="00A76D61" w:rsidRPr="00C34E3E" w:rsidRDefault="00C36992" w:rsidP="00C36992">
      <w:pPr>
        <w:spacing w:after="0"/>
        <w:ind w:left="2268"/>
        <w:rPr>
          <w:color w:val="auto"/>
          <w:sz w:val="20"/>
          <w:szCs w:val="20"/>
        </w:rPr>
      </w:pPr>
      <w:r w:rsidRPr="00C34E3E">
        <w:rPr>
          <w:color w:val="auto"/>
          <w:sz w:val="20"/>
          <w:szCs w:val="20"/>
        </w:rPr>
        <w:t xml:space="preserve">IV </w:t>
      </w:r>
      <w:r w:rsidR="00A76D61" w:rsidRPr="00C34E3E">
        <w:rPr>
          <w:color w:val="auto"/>
          <w:sz w:val="20"/>
          <w:szCs w:val="20"/>
        </w:rPr>
        <w:t>- adotar perspectivas multidisciplinares e transdisciplinares em sua prática;</w:t>
      </w:r>
    </w:p>
    <w:p w14:paraId="75E32453" w14:textId="77777777" w:rsidR="00A76D61" w:rsidRPr="00C34E3E" w:rsidRDefault="00C36992" w:rsidP="00C36992">
      <w:pPr>
        <w:spacing w:after="0"/>
        <w:ind w:left="2268"/>
        <w:rPr>
          <w:color w:val="auto"/>
          <w:sz w:val="20"/>
          <w:szCs w:val="20"/>
        </w:rPr>
      </w:pPr>
      <w:r w:rsidRPr="00C34E3E">
        <w:rPr>
          <w:color w:val="auto"/>
          <w:sz w:val="20"/>
          <w:szCs w:val="20"/>
        </w:rPr>
        <w:t xml:space="preserve">V </w:t>
      </w:r>
      <w:r w:rsidR="00A76D61" w:rsidRPr="00C34E3E">
        <w:rPr>
          <w:color w:val="auto"/>
          <w:sz w:val="20"/>
          <w:szCs w:val="20"/>
        </w:rPr>
        <w:t>- Considerar os aspectos globais, políticos, econômicos, sociais, ambientais, culturais e de segurança e saúde no trabalho;</w:t>
      </w:r>
    </w:p>
    <w:p w14:paraId="25F56CC1" w14:textId="77777777" w:rsidR="00A76D61" w:rsidRPr="00C34E3E" w:rsidRDefault="00C36992" w:rsidP="00C36992">
      <w:pPr>
        <w:spacing w:after="0"/>
        <w:ind w:left="2268"/>
        <w:rPr>
          <w:color w:val="auto"/>
          <w:sz w:val="20"/>
          <w:szCs w:val="20"/>
        </w:rPr>
      </w:pPr>
      <w:r w:rsidRPr="00C34E3E">
        <w:rPr>
          <w:color w:val="auto"/>
          <w:sz w:val="20"/>
          <w:szCs w:val="20"/>
        </w:rPr>
        <w:t xml:space="preserve">VI </w:t>
      </w:r>
      <w:r w:rsidR="00A76D61" w:rsidRPr="00C34E3E">
        <w:rPr>
          <w:color w:val="auto"/>
          <w:sz w:val="20"/>
          <w:szCs w:val="20"/>
        </w:rPr>
        <w:t xml:space="preserve">- atuar com isenção e comprometimento com a responsabilidade social e com o desenvolvimento sustentável. </w:t>
      </w:r>
    </w:p>
    <w:p w14:paraId="5359F178" w14:textId="77777777" w:rsidR="00A76D61" w:rsidRPr="00C34E3E" w:rsidRDefault="00A76D61" w:rsidP="00A76D61">
      <w:pPr>
        <w:pStyle w:val="Corpodetexto"/>
        <w:rPr>
          <w:color w:val="auto"/>
          <w:sz w:val="22"/>
        </w:rPr>
      </w:pPr>
    </w:p>
    <w:p w14:paraId="3C915BC4" w14:textId="77777777" w:rsidR="00A76D61" w:rsidRPr="00C34E3E" w:rsidRDefault="00A76D61" w:rsidP="00A76D61">
      <w:pPr>
        <w:pStyle w:val="Corpodetexto"/>
        <w:spacing w:before="161" w:line="360" w:lineRule="auto"/>
        <w:ind w:left="222" w:right="250" w:firstLine="707"/>
        <w:rPr>
          <w:color w:val="auto"/>
        </w:rPr>
      </w:pPr>
      <w:r w:rsidRPr="00C34E3E">
        <w:rPr>
          <w:color w:val="auto"/>
        </w:rPr>
        <w:t>O egresso em engenharia mecânica estará apto também a (BRASIL, 2019):</w:t>
      </w:r>
    </w:p>
    <w:p w14:paraId="2F7A3982" w14:textId="77777777" w:rsidR="00A76D61" w:rsidRPr="00C34E3E" w:rsidRDefault="00A76D61" w:rsidP="00A76D61">
      <w:pPr>
        <w:pStyle w:val="PargrafodaLista1"/>
        <w:tabs>
          <w:tab w:val="left" w:pos="2637"/>
        </w:tabs>
        <w:ind w:left="2490" w:right="259" w:firstLine="0"/>
      </w:pPr>
    </w:p>
    <w:p w14:paraId="7EFCF8C1" w14:textId="77777777" w:rsidR="00A76D61" w:rsidRPr="00C34E3E" w:rsidRDefault="00C36992" w:rsidP="00C36992">
      <w:pPr>
        <w:spacing w:after="0"/>
        <w:ind w:left="2268"/>
        <w:rPr>
          <w:color w:val="auto"/>
          <w:sz w:val="20"/>
          <w:szCs w:val="20"/>
        </w:rPr>
      </w:pPr>
      <w:r w:rsidRPr="00C34E3E">
        <w:rPr>
          <w:color w:val="auto"/>
          <w:sz w:val="20"/>
          <w:szCs w:val="20"/>
        </w:rPr>
        <w:t>I</w:t>
      </w:r>
      <w:r w:rsidR="00A76D61" w:rsidRPr="00C34E3E">
        <w:rPr>
          <w:color w:val="auto"/>
          <w:sz w:val="20"/>
          <w:szCs w:val="20"/>
        </w:rPr>
        <w:t xml:space="preserve"> - formular e conceber soluções desejáveis de engenharia, analisando e compreendendo os usuários destas soluções e seu contexto;</w:t>
      </w:r>
    </w:p>
    <w:p w14:paraId="49DFFDB9" w14:textId="77777777" w:rsidR="00A76D61" w:rsidRPr="00C34E3E" w:rsidRDefault="00C36992" w:rsidP="00C36992">
      <w:pPr>
        <w:spacing w:after="0"/>
        <w:ind w:left="2268"/>
        <w:rPr>
          <w:color w:val="auto"/>
          <w:sz w:val="20"/>
          <w:szCs w:val="20"/>
        </w:rPr>
      </w:pPr>
      <w:r w:rsidRPr="00C34E3E">
        <w:rPr>
          <w:color w:val="auto"/>
          <w:sz w:val="20"/>
          <w:szCs w:val="20"/>
        </w:rPr>
        <w:t>II</w:t>
      </w:r>
      <w:r w:rsidR="00A76D61" w:rsidRPr="00C34E3E">
        <w:rPr>
          <w:color w:val="auto"/>
          <w:sz w:val="20"/>
          <w:szCs w:val="20"/>
        </w:rPr>
        <w:t xml:space="preserve"> - analisar e compreender os fenômenos físicos e químicos por meio de modelos simbólicos, físicos e outros, verificados e validados por experimentação;</w:t>
      </w:r>
    </w:p>
    <w:p w14:paraId="3115748E" w14:textId="77777777" w:rsidR="00A76D61" w:rsidRPr="00C34E3E" w:rsidRDefault="00C36992" w:rsidP="00C36992">
      <w:pPr>
        <w:spacing w:after="0"/>
        <w:ind w:left="2268"/>
        <w:rPr>
          <w:color w:val="auto"/>
          <w:sz w:val="20"/>
          <w:szCs w:val="20"/>
        </w:rPr>
      </w:pPr>
      <w:r w:rsidRPr="00C34E3E">
        <w:rPr>
          <w:color w:val="auto"/>
          <w:sz w:val="20"/>
          <w:szCs w:val="20"/>
        </w:rPr>
        <w:t>III</w:t>
      </w:r>
      <w:r w:rsidR="00A76D61" w:rsidRPr="00C34E3E">
        <w:rPr>
          <w:color w:val="auto"/>
          <w:sz w:val="20"/>
          <w:szCs w:val="20"/>
        </w:rPr>
        <w:t xml:space="preserve"> - conceber, projetar e analisar sistemas, produtos (bens e serviços), componentes ou processos;</w:t>
      </w:r>
    </w:p>
    <w:p w14:paraId="1F2536F7" w14:textId="77777777" w:rsidR="00A76D61" w:rsidRPr="00C34E3E" w:rsidRDefault="00C36992" w:rsidP="00C36992">
      <w:pPr>
        <w:spacing w:after="0"/>
        <w:ind w:left="2268"/>
        <w:rPr>
          <w:color w:val="auto"/>
          <w:sz w:val="20"/>
          <w:szCs w:val="20"/>
        </w:rPr>
      </w:pPr>
      <w:r w:rsidRPr="00C34E3E">
        <w:rPr>
          <w:color w:val="auto"/>
          <w:sz w:val="20"/>
          <w:szCs w:val="20"/>
        </w:rPr>
        <w:t xml:space="preserve">IV </w:t>
      </w:r>
      <w:r w:rsidR="00A76D61" w:rsidRPr="00C34E3E">
        <w:rPr>
          <w:color w:val="auto"/>
          <w:sz w:val="20"/>
          <w:szCs w:val="20"/>
        </w:rPr>
        <w:t>- implantar, supervisionar e controlar as soluções de Engenharia;</w:t>
      </w:r>
    </w:p>
    <w:p w14:paraId="71BA713A" w14:textId="77777777" w:rsidR="00A76D61" w:rsidRPr="00C34E3E" w:rsidRDefault="00C36992" w:rsidP="00C36992">
      <w:pPr>
        <w:spacing w:after="0"/>
        <w:ind w:left="2268"/>
        <w:rPr>
          <w:color w:val="auto"/>
          <w:sz w:val="20"/>
          <w:szCs w:val="20"/>
        </w:rPr>
      </w:pPr>
      <w:r w:rsidRPr="00C34E3E">
        <w:rPr>
          <w:color w:val="auto"/>
          <w:sz w:val="20"/>
          <w:szCs w:val="20"/>
        </w:rPr>
        <w:lastRenderedPageBreak/>
        <w:t>V</w:t>
      </w:r>
      <w:r w:rsidR="00A76D61" w:rsidRPr="00C34E3E">
        <w:rPr>
          <w:color w:val="auto"/>
          <w:sz w:val="20"/>
          <w:szCs w:val="20"/>
        </w:rPr>
        <w:t xml:space="preserve"> - comunicar-se eficazmente nas formas escrita, oral e gráfica;</w:t>
      </w:r>
    </w:p>
    <w:p w14:paraId="1896B390" w14:textId="77777777" w:rsidR="00A76D61" w:rsidRPr="00C34E3E" w:rsidRDefault="00C36992" w:rsidP="00C36992">
      <w:pPr>
        <w:spacing w:after="0"/>
        <w:ind w:left="2268"/>
        <w:rPr>
          <w:color w:val="auto"/>
          <w:sz w:val="20"/>
          <w:szCs w:val="20"/>
        </w:rPr>
      </w:pPr>
      <w:r w:rsidRPr="00C34E3E">
        <w:rPr>
          <w:color w:val="auto"/>
          <w:sz w:val="20"/>
          <w:szCs w:val="20"/>
        </w:rPr>
        <w:t xml:space="preserve">VI </w:t>
      </w:r>
      <w:r w:rsidR="00A76D61" w:rsidRPr="00C34E3E">
        <w:rPr>
          <w:color w:val="auto"/>
          <w:sz w:val="20"/>
          <w:szCs w:val="20"/>
        </w:rPr>
        <w:t>- trabalhar e liderar equipes multidisciplinares;</w:t>
      </w:r>
    </w:p>
    <w:p w14:paraId="68734798" w14:textId="77777777" w:rsidR="00A76D61" w:rsidRPr="00C34E3E" w:rsidRDefault="00C36992" w:rsidP="00C36992">
      <w:pPr>
        <w:spacing w:after="0"/>
        <w:ind w:left="2268"/>
        <w:rPr>
          <w:color w:val="auto"/>
          <w:sz w:val="20"/>
          <w:szCs w:val="20"/>
        </w:rPr>
      </w:pPr>
      <w:r w:rsidRPr="00C34E3E">
        <w:rPr>
          <w:color w:val="auto"/>
          <w:sz w:val="20"/>
          <w:szCs w:val="20"/>
        </w:rPr>
        <w:t>VII</w:t>
      </w:r>
      <w:r w:rsidR="00A76D61" w:rsidRPr="00C34E3E">
        <w:rPr>
          <w:color w:val="auto"/>
          <w:sz w:val="20"/>
          <w:szCs w:val="20"/>
        </w:rPr>
        <w:t xml:space="preserve"> - conhecer e aplicar com ética a legislação e os atos normativos no âmbito do exercício da profissão;</w:t>
      </w:r>
    </w:p>
    <w:p w14:paraId="298E7979" w14:textId="77777777" w:rsidR="00A76D61" w:rsidRPr="00C34E3E" w:rsidRDefault="00C36992" w:rsidP="00C36992">
      <w:pPr>
        <w:spacing w:after="0"/>
        <w:ind w:left="2268"/>
        <w:rPr>
          <w:color w:val="auto"/>
          <w:sz w:val="20"/>
          <w:szCs w:val="20"/>
        </w:rPr>
      </w:pPr>
      <w:r w:rsidRPr="00C34E3E">
        <w:rPr>
          <w:color w:val="auto"/>
          <w:sz w:val="20"/>
          <w:szCs w:val="20"/>
        </w:rPr>
        <w:t>VIII</w:t>
      </w:r>
      <w:r w:rsidR="00A76D61" w:rsidRPr="00C34E3E">
        <w:rPr>
          <w:color w:val="auto"/>
          <w:sz w:val="20"/>
          <w:szCs w:val="20"/>
        </w:rPr>
        <w:t xml:space="preserve"> - aprender de forma autônoma e lidar com situações e contextos complexos, atualizando-se em relação aos avanços da ciência, da tecnologia e aos desafios da inovação.</w:t>
      </w:r>
    </w:p>
    <w:p w14:paraId="59D6D5F8" w14:textId="77777777" w:rsidR="00A76D61" w:rsidRPr="00C34E3E" w:rsidRDefault="00A76D61" w:rsidP="00A76D61">
      <w:pPr>
        <w:pStyle w:val="PargrafodaLista1"/>
        <w:tabs>
          <w:tab w:val="left" w:pos="2637"/>
        </w:tabs>
        <w:ind w:left="2490" w:right="259" w:firstLine="0"/>
        <w:rPr>
          <w:highlight w:val="lightGray"/>
        </w:rPr>
      </w:pPr>
    </w:p>
    <w:p w14:paraId="21DB8215" w14:textId="77777777" w:rsidR="00A76D61" w:rsidRPr="00C34E3E" w:rsidRDefault="00A76D61" w:rsidP="00A76D61">
      <w:pPr>
        <w:pStyle w:val="Corpodetexto"/>
        <w:spacing w:before="161" w:line="360" w:lineRule="auto"/>
        <w:ind w:left="222" w:right="250" w:firstLine="707"/>
        <w:rPr>
          <w:color w:val="auto"/>
        </w:rPr>
      </w:pPr>
      <w:r w:rsidRPr="00C34E3E">
        <w:rPr>
          <w:color w:val="auto"/>
        </w:rPr>
        <w:t>Para se desenvolver tais características, este curso aposta na inovação metodológica aqui apresentada, que estimula a contextualização, o significado e a integração dos conteúdos. Tal estratégia visa permitir a atuação profissional, conforme as atribuições e competências para o engenheiro, definidas pelo Conselho Federal de Engenharia e Agronomia (CONFEA, 2005), nos seguintes campos:</w:t>
      </w:r>
    </w:p>
    <w:p w14:paraId="7D1A242F" w14:textId="77777777" w:rsidR="00A76D61" w:rsidRPr="00C34E3E" w:rsidRDefault="00A76D61" w:rsidP="007202AB">
      <w:pPr>
        <w:pStyle w:val="PargrafodaLista1"/>
        <w:numPr>
          <w:ilvl w:val="0"/>
          <w:numId w:val="17"/>
        </w:numPr>
        <w:tabs>
          <w:tab w:val="left" w:pos="2773"/>
          <w:tab w:val="left" w:pos="2774"/>
        </w:tabs>
        <w:spacing w:before="1" w:line="360" w:lineRule="auto"/>
        <w:rPr>
          <w:sz w:val="24"/>
          <w:szCs w:val="24"/>
        </w:rPr>
      </w:pPr>
      <w:r w:rsidRPr="00C34E3E">
        <w:rPr>
          <w:sz w:val="24"/>
          <w:szCs w:val="24"/>
        </w:rPr>
        <w:t>Gestão, supervisão, coordenação, orientação</w:t>
      </w:r>
      <w:r w:rsidRPr="00C34E3E">
        <w:rPr>
          <w:spacing w:val="-1"/>
          <w:sz w:val="24"/>
          <w:szCs w:val="24"/>
        </w:rPr>
        <w:t xml:space="preserve"> </w:t>
      </w:r>
      <w:r w:rsidRPr="00C34E3E">
        <w:rPr>
          <w:sz w:val="24"/>
          <w:szCs w:val="24"/>
        </w:rPr>
        <w:t>técnica;</w:t>
      </w:r>
    </w:p>
    <w:p w14:paraId="6EEB26FE"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Coleta de dados, estudo, planejamento, projeto,</w:t>
      </w:r>
      <w:r w:rsidRPr="00C34E3E">
        <w:rPr>
          <w:spacing w:val="-2"/>
          <w:sz w:val="24"/>
          <w:szCs w:val="24"/>
        </w:rPr>
        <w:t xml:space="preserve"> </w:t>
      </w:r>
      <w:r w:rsidRPr="00C34E3E">
        <w:rPr>
          <w:sz w:val="24"/>
          <w:szCs w:val="24"/>
        </w:rPr>
        <w:t>especificação;</w:t>
      </w:r>
    </w:p>
    <w:p w14:paraId="4E43CB4B"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Estudo de viabilidade técnico-econômica e</w:t>
      </w:r>
      <w:r w:rsidRPr="00C34E3E">
        <w:rPr>
          <w:spacing w:val="-1"/>
          <w:sz w:val="24"/>
          <w:szCs w:val="24"/>
        </w:rPr>
        <w:t xml:space="preserve"> </w:t>
      </w:r>
      <w:r w:rsidRPr="00C34E3E">
        <w:rPr>
          <w:sz w:val="24"/>
          <w:szCs w:val="24"/>
        </w:rPr>
        <w:t>ambiental;</w:t>
      </w:r>
    </w:p>
    <w:p w14:paraId="19DAE12D" w14:textId="77777777" w:rsidR="00A76D61" w:rsidRPr="00C34E3E" w:rsidRDefault="00A76D61" w:rsidP="007202AB">
      <w:pPr>
        <w:pStyle w:val="PargrafodaLista1"/>
        <w:numPr>
          <w:ilvl w:val="0"/>
          <w:numId w:val="17"/>
        </w:numPr>
        <w:tabs>
          <w:tab w:val="left" w:pos="2773"/>
          <w:tab w:val="left" w:pos="2774"/>
        </w:tabs>
        <w:spacing w:before="1" w:line="360" w:lineRule="auto"/>
        <w:rPr>
          <w:sz w:val="24"/>
          <w:szCs w:val="24"/>
        </w:rPr>
      </w:pPr>
      <w:r w:rsidRPr="00C34E3E">
        <w:rPr>
          <w:sz w:val="24"/>
          <w:szCs w:val="24"/>
        </w:rPr>
        <w:t>Assistência, assessoria,</w:t>
      </w:r>
      <w:r w:rsidRPr="00C34E3E">
        <w:rPr>
          <w:spacing w:val="-12"/>
          <w:sz w:val="24"/>
          <w:szCs w:val="24"/>
        </w:rPr>
        <w:t xml:space="preserve"> </w:t>
      </w:r>
      <w:r w:rsidRPr="00C34E3E">
        <w:rPr>
          <w:sz w:val="24"/>
          <w:szCs w:val="24"/>
        </w:rPr>
        <w:t>consultoria;</w:t>
      </w:r>
    </w:p>
    <w:p w14:paraId="7CFD4885"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Direção de obra ou serviço</w:t>
      </w:r>
      <w:r w:rsidRPr="00C34E3E">
        <w:rPr>
          <w:spacing w:val="-11"/>
          <w:sz w:val="24"/>
          <w:szCs w:val="24"/>
        </w:rPr>
        <w:t xml:space="preserve"> </w:t>
      </w:r>
      <w:r w:rsidRPr="00C34E3E">
        <w:rPr>
          <w:sz w:val="24"/>
          <w:szCs w:val="24"/>
        </w:rPr>
        <w:t>técnico;</w:t>
      </w:r>
    </w:p>
    <w:p w14:paraId="1BD419F8"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Vistoria, perícia, avaliação, monitoramento, laudo, parecer técnico, auditoria</w:t>
      </w:r>
      <w:r w:rsidRPr="00C34E3E">
        <w:rPr>
          <w:sz w:val="24"/>
          <w:szCs w:val="24"/>
        </w:rPr>
        <w:tab/>
        <w:t>arbitragem;</w:t>
      </w:r>
    </w:p>
    <w:p w14:paraId="32F4F81E" w14:textId="77777777" w:rsidR="00A76D61" w:rsidRPr="00C34E3E" w:rsidRDefault="00A76D61" w:rsidP="007202AB">
      <w:pPr>
        <w:pStyle w:val="PargrafodaLista1"/>
        <w:numPr>
          <w:ilvl w:val="0"/>
          <w:numId w:val="17"/>
        </w:numPr>
        <w:tabs>
          <w:tab w:val="left" w:pos="2773"/>
          <w:tab w:val="left" w:pos="2774"/>
        </w:tabs>
        <w:spacing w:before="1" w:line="360" w:lineRule="auto"/>
        <w:rPr>
          <w:sz w:val="24"/>
          <w:szCs w:val="24"/>
        </w:rPr>
      </w:pPr>
      <w:r w:rsidRPr="00C34E3E">
        <w:rPr>
          <w:sz w:val="24"/>
          <w:szCs w:val="24"/>
        </w:rPr>
        <w:t>Desempenho de cargo ou função</w:t>
      </w:r>
      <w:r w:rsidRPr="00C34E3E">
        <w:rPr>
          <w:spacing w:val="1"/>
          <w:sz w:val="24"/>
          <w:szCs w:val="24"/>
        </w:rPr>
        <w:t xml:space="preserve"> </w:t>
      </w:r>
      <w:r w:rsidRPr="00C34E3E">
        <w:rPr>
          <w:sz w:val="24"/>
          <w:szCs w:val="24"/>
        </w:rPr>
        <w:t>técnica;</w:t>
      </w:r>
    </w:p>
    <w:p w14:paraId="7ADF5323"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 xml:space="preserve">Treinamento, ensino, pesquisa, desenvolvimento, análise, experimentação, ensaio, </w:t>
      </w:r>
      <w:r w:rsidRPr="00C34E3E">
        <w:rPr>
          <w:sz w:val="24"/>
          <w:szCs w:val="24"/>
        </w:rPr>
        <w:tab/>
        <w:t>divulgação técnica,</w:t>
      </w:r>
      <w:r w:rsidRPr="00C34E3E">
        <w:rPr>
          <w:spacing w:val="1"/>
          <w:sz w:val="24"/>
          <w:szCs w:val="24"/>
        </w:rPr>
        <w:t xml:space="preserve"> </w:t>
      </w:r>
      <w:r w:rsidRPr="00C34E3E">
        <w:rPr>
          <w:sz w:val="24"/>
          <w:szCs w:val="24"/>
        </w:rPr>
        <w:t>extensão;</w:t>
      </w:r>
    </w:p>
    <w:p w14:paraId="6485676A" w14:textId="77777777" w:rsidR="00A76D61" w:rsidRPr="00C34E3E" w:rsidRDefault="00A76D61" w:rsidP="007202AB">
      <w:pPr>
        <w:pStyle w:val="PargrafodaLista1"/>
        <w:numPr>
          <w:ilvl w:val="0"/>
          <w:numId w:val="17"/>
        </w:numPr>
        <w:tabs>
          <w:tab w:val="left" w:pos="2773"/>
          <w:tab w:val="left" w:pos="2774"/>
        </w:tabs>
        <w:spacing w:before="1" w:line="360" w:lineRule="auto"/>
        <w:rPr>
          <w:sz w:val="24"/>
          <w:szCs w:val="24"/>
        </w:rPr>
      </w:pPr>
      <w:r w:rsidRPr="00C34E3E">
        <w:rPr>
          <w:sz w:val="24"/>
          <w:szCs w:val="24"/>
        </w:rPr>
        <w:t>Elaboração de</w:t>
      </w:r>
      <w:r w:rsidRPr="00C34E3E">
        <w:rPr>
          <w:spacing w:val="-2"/>
          <w:sz w:val="24"/>
          <w:szCs w:val="24"/>
        </w:rPr>
        <w:t xml:space="preserve"> </w:t>
      </w:r>
      <w:r w:rsidRPr="00C34E3E">
        <w:rPr>
          <w:sz w:val="24"/>
          <w:szCs w:val="24"/>
        </w:rPr>
        <w:t>orçamento;</w:t>
      </w:r>
    </w:p>
    <w:p w14:paraId="6CDD3787"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Padronização, mensuração, controle de</w:t>
      </w:r>
      <w:r w:rsidRPr="00C34E3E">
        <w:rPr>
          <w:spacing w:val="-2"/>
          <w:sz w:val="24"/>
          <w:szCs w:val="24"/>
        </w:rPr>
        <w:t xml:space="preserve"> </w:t>
      </w:r>
      <w:r w:rsidRPr="00C34E3E">
        <w:rPr>
          <w:sz w:val="24"/>
          <w:szCs w:val="24"/>
        </w:rPr>
        <w:t>qualidade;</w:t>
      </w:r>
    </w:p>
    <w:p w14:paraId="7DA83711"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Execução de obra ou serviço técnico;</w:t>
      </w:r>
    </w:p>
    <w:p w14:paraId="39557F49" w14:textId="77777777" w:rsidR="00A76D61" w:rsidRPr="00C34E3E" w:rsidRDefault="00A76D61" w:rsidP="007202AB">
      <w:pPr>
        <w:pStyle w:val="PargrafodaLista1"/>
        <w:numPr>
          <w:ilvl w:val="0"/>
          <w:numId w:val="17"/>
        </w:numPr>
        <w:tabs>
          <w:tab w:val="left" w:pos="2773"/>
          <w:tab w:val="left" w:pos="2774"/>
        </w:tabs>
        <w:spacing w:before="1" w:line="360" w:lineRule="auto"/>
        <w:rPr>
          <w:sz w:val="24"/>
          <w:szCs w:val="24"/>
        </w:rPr>
      </w:pPr>
      <w:r w:rsidRPr="00C34E3E">
        <w:rPr>
          <w:sz w:val="24"/>
          <w:szCs w:val="24"/>
        </w:rPr>
        <w:t>Fiscalização de obra ou serviço técnico;</w:t>
      </w:r>
    </w:p>
    <w:p w14:paraId="2000F3F4"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Produção técnica e especializada;</w:t>
      </w:r>
    </w:p>
    <w:p w14:paraId="5F9BA8B6" w14:textId="77777777" w:rsidR="00A76D61" w:rsidRPr="00C34E3E" w:rsidRDefault="00A76D61" w:rsidP="007202AB">
      <w:pPr>
        <w:pStyle w:val="PargrafodaLista1"/>
        <w:numPr>
          <w:ilvl w:val="0"/>
          <w:numId w:val="17"/>
        </w:numPr>
        <w:tabs>
          <w:tab w:val="left" w:pos="2773"/>
          <w:tab w:val="left" w:pos="2774"/>
        </w:tabs>
        <w:spacing w:before="1" w:line="360" w:lineRule="auto"/>
        <w:rPr>
          <w:sz w:val="24"/>
          <w:szCs w:val="24"/>
        </w:rPr>
      </w:pPr>
      <w:r w:rsidRPr="00C34E3E">
        <w:rPr>
          <w:sz w:val="24"/>
          <w:szCs w:val="24"/>
        </w:rPr>
        <w:t>Condução de serviço</w:t>
      </w:r>
      <w:r w:rsidRPr="00C34E3E">
        <w:rPr>
          <w:spacing w:val="1"/>
          <w:sz w:val="24"/>
          <w:szCs w:val="24"/>
        </w:rPr>
        <w:t xml:space="preserve"> </w:t>
      </w:r>
      <w:r w:rsidRPr="00C34E3E">
        <w:rPr>
          <w:sz w:val="24"/>
          <w:szCs w:val="24"/>
        </w:rPr>
        <w:t>técnico;</w:t>
      </w:r>
    </w:p>
    <w:p w14:paraId="71A43C7C" w14:textId="77777777" w:rsidR="001E785E" w:rsidRDefault="00A76D61" w:rsidP="007202AB">
      <w:pPr>
        <w:pStyle w:val="PargrafodaLista1"/>
        <w:numPr>
          <w:ilvl w:val="0"/>
          <w:numId w:val="17"/>
        </w:numPr>
        <w:tabs>
          <w:tab w:val="left" w:pos="2773"/>
          <w:tab w:val="left" w:pos="2774"/>
        </w:tabs>
        <w:spacing w:before="121" w:line="360" w:lineRule="auto"/>
        <w:rPr>
          <w:sz w:val="24"/>
          <w:szCs w:val="24"/>
        </w:rPr>
      </w:pPr>
      <w:r w:rsidRPr="00C34E3E">
        <w:rPr>
          <w:sz w:val="24"/>
          <w:szCs w:val="24"/>
        </w:rPr>
        <w:t>Condução de equipe de instalação, montagem, operação, reparo ou</w:t>
      </w:r>
      <w:r w:rsidRPr="00C34E3E">
        <w:rPr>
          <w:spacing w:val="-14"/>
          <w:sz w:val="24"/>
          <w:szCs w:val="24"/>
        </w:rPr>
        <w:t xml:space="preserve"> </w:t>
      </w:r>
      <w:r w:rsidRPr="00C34E3E">
        <w:rPr>
          <w:sz w:val="24"/>
          <w:szCs w:val="24"/>
        </w:rPr>
        <w:t>manutenção;</w:t>
      </w:r>
    </w:p>
    <w:p w14:paraId="44B1503E" w14:textId="77777777" w:rsidR="00A76D61" w:rsidRPr="00C34E3E" w:rsidRDefault="00A76D61" w:rsidP="007202AB">
      <w:pPr>
        <w:pStyle w:val="PargrafodaLista1"/>
        <w:numPr>
          <w:ilvl w:val="0"/>
          <w:numId w:val="17"/>
        </w:numPr>
        <w:tabs>
          <w:tab w:val="left" w:pos="2773"/>
          <w:tab w:val="left" w:pos="2774"/>
        </w:tabs>
        <w:spacing w:before="121" w:line="360" w:lineRule="auto"/>
        <w:rPr>
          <w:sz w:val="24"/>
          <w:szCs w:val="24"/>
        </w:rPr>
      </w:pPr>
      <w:r w:rsidRPr="00C34E3E">
        <w:rPr>
          <w:sz w:val="24"/>
          <w:szCs w:val="24"/>
        </w:rPr>
        <w:lastRenderedPageBreak/>
        <w:t>Execução de instalação, montagem, operação, reparo ou</w:t>
      </w:r>
      <w:r w:rsidRPr="00C34E3E">
        <w:rPr>
          <w:spacing w:val="-4"/>
          <w:sz w:val="24"/>
          <w:szCs w:val="24"/>
        </w:rPr>
        <w:t xml:space="preserve"> </w:t>
      </w:r>
      <w:r w:rsidRPr="00C34E3E">
        <w:rPr>
          <w:sz w:val="24"/>
          <w:szCs w:val="24"/>
        </w:rPr>
        <w:t>manutenção;</w:t>
      </w:r>
    </w:p>
    <w:p w14:paraId="61602347"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Operação, manutenção de equipamento ou instalação;</w:t>
      </w:r>
      <w:r w:rsidRPr="00C34E3E">
        <w:rPr>
          <w:spacing w:val="-2"/>
          <w:sz w:val="24"/>
          <w:szCs w:val="24"/>
        </w:rPr>
        <w:t xml:space="preserve"> </w:t>
      </w:r>
      <w:r w:rsidRPr="00C34E3E">
        <w:rPr>
          <w:sz w:val="24"/>
          <w:szCs w:val="24"/>
        </w:rPr>
        <w:t>e</w:t>
      </w:r>
    </w:p>
    <w:p w14:paraId="403642F2" w14:textId="77777777" w:rsidR="00A76D61" w:rsidRPr="00C34E3E" w:rsidRDefault="00A76D61" w:rsidP="007202AB">
      <w:pPr>
        <w:pStyle w:val="PargrafodaLista1"/>
        <w:numPr>
          <w:ilvl w:val="0"/>
          <w:numId w:val="17"/>
        </w:numPr>
        <w:tabs>
          <w:tab w:val="left" w:pos="2773"/>
          <w:tab w:val="left" w:pos="2774"/>
        </w:tabs>
        <w:spacing w:line="360" w:lineRule="auto"/>
        <w:rPr>
          <w:sz w:val="24"/>
          <w:szCs w:val="24"/>
        </w:rPr>
      </w:pPr>
      <w:r w:rsidRPr="00C34E3E">
        <w:rPr>
          <w:sz w:val="24"/>
          <w:szCs w:val="24"/>
        </w:rPr>
        <w:t>Execução de desenho</w:t>
      </w:r>
      <w:r w:rsidRPr="00C34E3E">
        <w:rPr>
          <w:spacing w:val="1"/>
          <w:sz w:val="24"/>
          <w:szCs w:val="24"/>
        </w:rPr>
        <w:t xml:space="preserve"> </w:t>
      </w:r>
      <w:r w:rsidRPr="00C34E3E">
        <w:rPr>
          <w:sz w:val="24"/>
          <w:szCs w:val="24"/>
        </w:rPr>
        <w:t>técnico.</w:t>
      </w:r>
    </w:p>
    <w:p w14:paraId="7CB303D2" w14:textId="77777777" w:rsidR="00A76D61" w:rsidRPr="00C34E3E" w:rsidRDefault="00A76D61" w:rsidP="00A76D61">
      <w:pPr>
        <w:pStyle w:val="Corpodetexto"/>
        <w:rPr>
          <w:color w:val="auto"/>
          <w:sz w:val="22"/>
        </w:rPr>
      </w:pPr>
    </w:p>
    <w:p w14:paraId="7AA67B2F" w14:textId="77777777" w:rsidR="00A76D61" w:rsidRPr="00C34E3E" w:rsidRDefault="00A76D61" w:rsidP="005C6AEF">
      <w:pPr>
        <w:pStyle w:val="Corpodetexto"/>
        <w:spacing w:before="162" w:line="360" w:lineRule="auto"/>
        <w:ind w:right="250" w:firstLine="707"/>
        <w:rPr>
          <w:color w:val="auto"/>
        </w:rPr>
      </w:pPr>
      <w:r w:rsidRPr="00C34E3E">
        <w:rPr>
          <w:color w:val="auto"/>
        </w:rPr>
        <w:t xml:space="preserve">Em linhas gerais, o curso permite uma formação básica nos grandes setores da engenharia mecânica, com características específicas voltadas à mecânica térmica e </w:t>
      </w:r>
      <w:r w:rsidRPr="005C6AEF">
        <w:rPr>
          <w:color w:val="auto"/>
        </w:rPr>
        <w:t>industrial tratando, por exemplo, de projetos de máquinas, sistemas térmicos e fluido mecânicos, processos de fabricação etc.</w:t>
      </w:r>
    </w:p>
    <w:p w14:paraId="5FD0A97E" w14:textId="77777777" w:rsidR="00A76D61" w:rsidRPr="00C34E3E" w:rsidRDefault="00A76D61" w:rsidP="00A76D61">
      <w:pPr>
        <w:spacing w:line="360" w:lineRule="auto"/>
        <w:ind w:firstLine="851"/>
        <w:rPr>
          <w:color w:val="auto"/>
        </w:rPr>
      </w:pPr>
      <w:r w:rsidRPr="005C6AEF">
        <w:rPr>
          <w:rFonts w:eastAsia="Calibri"/>
          <w:color w:val="auto"/>
          <w:lang w:eastAsia="en-US"/>
        </w:rPr>
        <w:t>Embora haja este direcionamento, o curso não confere ênfase ou habilitação específica. O seu caráter multidisciplinar objetiva a construção de conhecimentos polivalentes</w:t>
      </w:r>
      <w:r w:rsidRPr="00C34E3E">
        <w:rPr>
          <w:color w:val="auto"/>
        </w:rPr>
        <w:t>, porém, integrados. Este fato habilita o egresso a desenvolver-se, posteriormente, em quaisquer campos de atuação na engenharia mecânica, atividades de gestão ou empresariais, assegurando sua capacidade de busca pelo conhecimento e formação continuada.</w:t>
      </w:r>
    </w:p>
    <w:p w14:paraId="63032482" w14:textId="77777777" w:rsidR="002043ED" w:rsidRPr="00C34E3E" w:rsidRDefault="002043ED" w:rsidP="000E566E">
      <w:pPr>
        <w:spacing w:line="360" w:lineRule="auto"/>
        <w:ind w:firstLine="851"/>
        <w:rPr>
          <w:b/>
          <w:color w:val="auto"/>
        </w:rPr>
      </w:pPr>
      <w:bookmarkStart w:id="27" w:name="_lnxbz9" w:colFirst="0" w:colLast="0"/>
      <w:bookmarkEnd w:id="27"/>
    </w:p>
    <w:p w14:paraId="0A9C71FC" w14:textId="77777777" w:rsidR="002043ED" w:rsidRPr="00C34E3E" w:rsidRDefault="00E76D24" w:rsidP="00E76D24">
      <w:pPr>
        <w:spacing w:line="360" w:lineRule="auto"/>
        <w:outlineLvl w:val="0"/>
        <w:rPr>
          <w:rStyle w:val="Forte"/>
          <w:color w:val="auto"/>
          <w:highlight w:val="lightGray"/>
        </w:rPr>
      </w:pPr>
      <w:bookmarkStart w:id="28" w:name="_Toc105512562"/>
      <w:r w:rsidRPr="00C34E3E">
        <w:rPr>
          <w:rStyle w:val="Forte"/>
          <w:color w:val="auto"/>
          <w:highlight w:val="lightGray"/>
        </w:rPr>
        <w:t xml:space="preserve">6.2 </w:t>
      </w:r>
      <w:r w:rsidR="00B71CD8" w:rsidRPr="00C34E3E">
        <w:rPr>
          <w:rStyle w:val="Forte"/>
          <w:color w:val="auto"/>
          <w:highlight w:val="lightGray"/>
        </w:rPr>
        <w:t>Representação gráfica d</w:t>
      </w:r>
      <w:r w:rsidR="008930D1" w:rsidRPr="00C34E3E">
        <w:rPr>
          <w:rStyle w:val="Forte"/>
          <w:color w:val="auto"/>
          <w:highlight w:val="lightGray"/>
        </w:rPr>
        <w:t>o</w:t>
      </w:r>
      <w:r w:rsidR="00B71CD8" w:rsidRPr="00C34E3E">
        <w:rPr>
          <w:rStyle w:val="Forte"/>
          <w:color w:val="auto"/>
          <w:highlight w:val="lightGray"/>
        </w:rPr>
        <w:t xml:space="preserve"> perfil de formação</w:t>
      </w:r>
      <w:bookmarkEnd w:id="28"/>
      <w:r w:rsidR="00B71CD8" w:rsidRPr="00C34E3E">
        <w:rPr>
          <w:rStyle w:val="Forte"/>
          <w:color w:val="auto"/>
          <w:highlight w:val="lightGray"/>
        </w:rPr>
        <w:t xml:space="preserve"> </w:t>
      </w:r>
    </w:p>
    <w:p w14:paraId="2ECD9376" w14:textId="700AC2B5" w:rsidR="00EC583F" w:rsidRPr="00C34E3E" w:rsidRDefault="00EC583F" w:rsidP="00EC583F">
      <w:pPr>
        <w:pStyle w:val="Corpodetexto"/>
        <w:spacing w:before="153" w:line="360" w:lineRule="auto"/>
        <w:ind w:left="222" w:right="250" w:firstLine="707"/>
        <w:rPr>
          <w:color w:val="auto"/>
        </w:rPr>
      </w:pPr>
      <w:r w:rsidRPr="00C34E3E">
        <w:rPr>
          <w:color w:val="auto"/>
        </w:rPr>
        <w:t xml:space="preserve">Em conformidade com as DCN’s para os cursos de engenharia (BRASIL, 2019), a matriz curricular do curso de engenharia mecânica tende a uma distribuição aproximada de conteúdos conforme apresentado na </w:t>
      </w:r>
      <w:r w:rsidR="00DC7653">
        <w:fldChar w:fldCharType="begin"/>
      </w:r>
      <w:r w:rsidR="00DC7653">
        <w:instrText xml:space="preserve"> REF _Ref32858684 \h  \* MERGEFORMAT </w:instrText>
      </w:r>
      <w:r w:rsidR="00DC7653">
        <w:fldChar w:fldCharType="separate"/>
      </w:r>
      <w:r w:rsidR="00DE42B6" w:rsidRPr="00DE42B6">
        <w:rPr>
          <w:color w:val="auto"/>
        </w:rPr>
        <w:t>Figura 1</w:t>
      </w:r>
      <w:r w:rsidR="00DC7653">
        <w:fldChar w:fldCharType="end"/>
      </w:r>
      <w:r w:rsidR="001E785E">
        <w:t>.</w:t>
      </w:r>
    </w:p>
    <w:p w14:paraId="1F9ED136" w14:textId="77777777" w:rsidR="003D7F6E" w:rsidRPr="00C34E3E" w:rsidRDefault="003D7F6E" w:rsidP="00EC583F">
      <w:pPr>
        <w:pStyle w:val="Corpodetexto"/>
        <w:spacing w:before="153" w:line="360" w:lineRule="auto"/>
        <w:ind w:left="222" w:right="250" w:firstLine="707"/>
        <w:rPr>
          <w:color w:val="auto"/>
        </w:rPr>
      </w:pPr>
    </w:p>
    <w:p w14:paraId="2ACCD910" w14:textId="5938BAC7" w:rsidR="003D7F6E" w:rsidRPr="00C34E3E" w:rsidRDefault="003D7F6E" w:rsidP="003D7F6E">
      <w:pPr>
        <w:pStyle w:val="Legenda"/>
        <w:keepNext/>
        <w:jc w:val="center"/>
        <w:rPr>
          <w:i w:val="0"/>
        </w:rPr>
      </w:pPr>
      <w:bookmarkStart w:id="29" w:name="_Ref32858684"/>
      <w:r w:rsidRPr="00C34E3E">
        <w:rPr>
          <w:i w:val="0"/>
        </w:rPr>
        <w:t xml:space="preserve">Figura </w:t>
      </w:r>
      <w:r w:rsidR="008C330A">
        <w:rPr>
          <w:i w:val="0"/>
        </w:rPr>
        <w:fldChar w:fldCharType="begin"/>
      </w:r>
      <w:r w:rsidR="00B644F0">
        <w:rPr>
          <w:i w:val="0"/>
        </w:rPr>
        <w:instrText xml:space="preserve"> SEQ Figura \* ARABIC </w:instrText>
      </w:r>
      <w:r w:rsidR="008C330A">
        <w:rPr>
          <w:i w:val="0"/>
        </w:rPr>
        <w:fldChar w:fldCharType="separate"/>
      </w:r>
      <w:r w:rsidR="00DE42B6">
        <w:rPr>
          <w:i w:val="0"/>
          <w:noProof/>
        </w:rPr>
        <w:t>1</w:t>
      </w:r>
      <w:r w:rsidR="008C330A">
        <w:rPr>
          <w:i w:val="0"/>
        </w:rPr>
        <w:fldChar w:fldCharType="end"/>
      </w:r>
      <w:bookmarkEnd w:id="29"/>
      <w:r w:rsidRPr="00C34E3E">
        <w:rPr>
          <w:i w:val="0"/>
        </w:rPr>
        <w:t>- Distribuição de conteúdos</w:t>
      </w:r>
    </w:p>
    <w:p w14:paraId="0FB0097E" w14:textId="77777777" w:rsidR="00EC583F" w:rsidRDefault="003D7F6E" w:rsidP="00EC583F">
      <w:pPr>
        <w:pStyle w:val="Corpodetexto"/>
        <w:rPr>
          <w:color w:val="auto"/>
          <w:sz w:val="36"/>
        </w:rPr>
      </w:pPr>
      <w:r w:rsidRPr="00C34E3E">
        <w:rPr>
          <w:noProof/>
          <w:color w:val="auto"/>
          <w:sz w:val="36"/>
          <w:lang w:eastAsia="pt-BR"/>
        </w:rPr>
        <w:drawing>
          <wp:inline distT="0" distB="0" distL="0" distR="0" wp14:anchorId="64F7FF4D" wp14:editId="190A0FA8">
            <wp:extent cx="6061710" cy="1130300"/>
            <wp:effectExtent l="19050" t="0" r="0" b="0"/>
            <wp:docPr id="6" name="Imagem 5" descr="Distribuição de conteú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ição de conteúdos.jpg"/>
                    <pic:cNvPicPr/>
                  </pic:nvPicPr>
                  <pic:blipFill>
                    <a:blip r:embed="rId10" cstate="print"/>
                    <a:stretch>
                      <a:fillRect/>
                    </a:stretch>
                  </pic:blipFill>
                  <pic:spPr>
                    <a:xfrm>
                      <a:off x="0" y="0"/>
                      <a:ext cx="6061710" cy="1130300"/>
                    </a:xfrm>
                    <a:prstGeom prst="rect">
                      <a:avLst/>
                    </a:prstGeom>
                  </pic:spPr>
                </pic:pic>
              </a:graphicData>
            </a:graphic>
          </wp:inline>
        </w:drawing>
      </w:r>
    </w:p>
    <w:p w14:paraId="6F68CF9B" w14:textId="77777777" w:rsidR="00455B2F" w:rsidRPr="00455B2F" w:rsidRDefault="00455B2F" w:rsidP="00455B2F">
      <w:pPr>
        <w:pStyle w:val="Corpodetexto"/>
        <w:jc w:val="center"/>
        <w:rPr>
          <w:color w:val="auto"/>
          <w:sz w:val="20"/>
          <w:szCs w:val="20"/>
        </w:rPr>
      </w:pPr>
      <w:r w:rsidRPr="00455B2F">
        <w:rPr>
          <w:color w:val="auto"/>
          <w:sz w:val="20"/>
          <w:szCs w:val="20"/>
        </w:rPr>
        <w:t xml:space="preserve">Fonte: </w:t>
      </w:r>
      <w:r>
        <w:rPr>
          <w:color w:val="auto"/>
          <w:sz w:val="20"/>
          <w:szCs w:val="20"/>
        </w:rPr>
        <w:t>Próprios autores</w:t>
      </w:r>
      <w:r w:rsidR="00B40E49">
        <w:rPr>
          <w:color w:val="auto"/>
          <w:sz w:val="20"/>
          <w:szCs w:val="20"/>
        </w:rPr>
        <w:t>.</w:t>
      </w:r>
    </w:p>
    <w:p w14:paraId="22F16D4A" w14:textId="77777777" w:rsidR="009758C3" w:rsidRPr="00C34E3E" w:rsidRDefault="009758C3" w:rsidP="00EC583F">
      <w:pPr>
        <w:pStyle w:val="Corpodetexto"/>
        <w:spacing w:line="360" w:lineRule="auto"/>
        <w:ind w:left="222" w:right="250" w:firstLine="707"/>
        <w:rPr>
          <w:color w:val="auto"/>
        </w:rPr>
      </w:pPr>
    </w:p>
    <w:p w14:paraId="22FA6CA7" w14:textId="231AAF2C" w:rsidR="00EC583F" w:rsidRPr="00C34E3E" w:rsidRDefault="00EC583F" w:rsidP="00EC583F">
      <w:pPr>
        <w:pStyle w:val="Corpodetexto"/>
        <w:spacing w:line="360" w:lineRule="auto"/>
        <w:ind w:left="222" w:right="250" w:firstLine="707"/>
        <w:rPr>
          <w:color w:val="auto"/>
        </w:rPr>
      </w:pPr>
      <w:r w:rsidRPr="00C34E3E">
        <w:rPr>
          <w:color w:val="auto"/>
        </w:rPr>
        <w:t xml:space="preserve">Considerando uma visão integradora e sistêmica do conhecimento, numa perspectiva que tende aos preceitos de ciência unificada de Capra (2001), a </w:t>
      </w:r>
      <w:r w:rsidR="00DC7653">
        <w:fldChar w:fldCharType="begin"/>
      </w:r>
      <w:r w:rsidR="00DC7653">
        <w:instrText xml:space="preserve"> REF _Ref32858708 \h  \* MERGEFORMAT </w:instrText>
      </w:r>
      <w:r w:rsidR="00DC7653">
        <w:fldChar w:fldCharType="separate"/>
      </w:r>
      <w:r w:rsidR="00DE42B6" w:rsidRPr="00DE42B6">
        <w:rPr>
          <w:color w:val="auto"/>
        </w:rPr>
        <w:t>Figura 2</w:t>
      </w:r>
      <w:r w:rsidR="00DC7653">
        <w:fldChar w:fldCharType="end"/>
      </w:r>
      <w:r w:rsidR="00494754" w:rsidRPr="00C34E3E">
        <w:rPr>
          <w:color w:val="auto"/>
        </w:rPr>
        <w:t xml:space="preserve"> </w:t>
      </w:r>
      <w:r w:rsidRPr="00C34E3E">
        <w:rPr>
          <w:color w:val="auto"/>
        </w:rPr>
        <w:t>apresenta o perfil holístico de formação do egresso. Observa-se a clara interseção de todos os conteúdos, imersos na realização de projetos multidisciplinares integradores, culminando na realização do estágio e trabalho de conclusão de</w:t>
      </w:r>
      <w:r w:rsidRPr="00C34E3E">
        <w:rPr>
          <w:color w:val="auto"/>
          <w:spacing w:val="-2"/>
        </w:rPr>
        <w:t xml:space="preserve"> </w:t>
      </w:r>
      <w:r w:rsidRPr="00C34E3E">
        <w:rPr>
          <w:color w:val="auto"/>
        </w:rPr>
        <w:t>curso.</w:t>
      </w:r>
    </w:p>
    <w:p w14:paraId="7C27020E" w14:textId="496D0CDC" w:rsidR="009758C3" w:rsidRPr="00C34E3E" w:rsidRDefault="009758C3" w:rsidP="009758C3">
      <w:pPr>
        <w:pStyle w:val="Legenda"/>
        <w:keepNext/>
        <w:jc w:val="center"/>
        <w:rPr>
          <w:i w:val="0"/>
        </w:rPr>
      </w:pPr>
      <w:bookmarkStart w:id="30" w:name="_Ref32858708"/>
      <w:r w:rsidRPr="00C34E3E">
        <w:rPr>
          <w:i w:val="0"/>
        </w:rPr>
        <w:t xml:space="preserve">Figura </w:t>
      </w:r>
      <w:r w:rsidR="008C330A">
        <w:rPr>
          <w:i w:val="0"/>
        </w:rPr>
        <w:fldChar w:fldCharType="begin"/>
      </w:r>
      <w:r w:rsidR="00B644F0">
        <w:rPr>
          <w:i w:val="0"/>
        </w:rPr>
        <w:instrText xml:space="preserve"> SEQ Figura \* ARABIC </w:instrText>
      </w:r>
      <w:r w:rsidR="008C330A">
        <w:rPr>
          <w:i w:val="0"/>
        </w:rPr>
        <w:fldChar w:fldCharType="separate"/>
      </w:r>
      <w:r w:rsidR="00DE42B6">
        <w:rPr>
          <w:i w:val="0"/>
          <w:noProof/>
        </w:rPr>
        <w:t>2</w:t>
      </w:r>
      <w:r w:rsidR="008C330A">
        <w:rPr>
          <w:i w:val="0"/>
        </w:rPr>
        <w:fldChar w:fldCharType="end"/>
      </w:r>
      <w:bookmarkEnd w:id="30"/>
      <w:r w:rsidRPr="00C34E3E">
        <w:rPr>
          <w:i w:val="0"/>
        </w:rPr>
        <w:t>- Perfil de formação</w:t>
      </w:r>
    </w:p>
    <w:p w14:paraId="7F86C68C" w14:textId="77777777" w:rsidR="009758C3" w:rsidRPr="00C34E3E" w:rsidRDefault="009758C3" w:rsidP="009758C3">
      <w:pPr>
        <w:pStyle w:val="Legenda"/>
        <w:keepNext/>
        <w:jc w:val="center"/>
      </w:pPr>
    </w:p>
    <w:p w14:paraId="707BE59D" w14:textId="77777777" w:rsidR="009758C3" w:rsidRDefault="009758C3" w:rsidP="009758C3">
      <w:pPr>
        <w:pStyle w:val="Corpodetexto"/>
        <w:keepNext/>
        <w:spacing w:line="360" w:lineRule="auto"/>
        <w:ind w:left="222" w:right="250" w:firstLine="707"/>
        <w:jc w:val="center"/>
        <w:rPr>
          <w:color w:val="auto"/>
        </w:rPr>
      </w:pPr>
      <w:r w:rsidRPr="00C34E3E">
        <w:rPr>
          <w:noProof/>
          <w:color w:val="auto"/>
          <w:lang w:eastAsia="pt-BR"/>
        </w:rPr>
        <w:drawing>
          <wp:inline distT="0" distB="0" distL="0" distR="0" wp14:anchorId="32075BFA" wp14:editId="5F604548">
            <wp:extent cx="2867025" cy="2811029"/>
            <wp:effectExtent l="19050" t="0" r="9525" b="0"/>
            <wp:docPr id="2" name="Imagem 1" descr="Perfil de form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fil de formação.jpg"/>
                    <pic:cNvPicPr/>
                  </pic:nvPicPr>
                  <pic:blipFill>
                    <a:blip r:embed="rId11" cstate="print"/>
                    <a:stretch>
                      <a:fillRect/>
                    </a:stretch>
                  </pic:blipFill>
                  <pic:spPr>
                    <a:xfrm>
                      <a:off x="0" y="0"/>
                      <a:ext cx="2867025" cy="2811029"/>
                    </a:xfrm>
                    <a:prstGeom prst="rect">
                      <a:avLst/>
                    </a:prstGeom>
                  </pic:spPr>
                </pic:pic>
              </a:graphicData>
            </a:graphic>
          </wp:inline>
        </w:drawing>
      </w:r>
    </w:p>
    <w:p w14:paraId="5C24A282" w14:textId="77777777" w:rsidR="00B40E49" w:rsidRPr="00455B2F" w:rsidRDefault="00B40E49" w:rsidP="00B40E49">
      <w:pPr>
        <w:pStyle w:val="Corpodetexto"/>
        <w:jc w:val="center"/>
        <w:rPr>
          <w:color w:val="auto"/>
          <w:sz w:val="20"/>
          <w:szCs w:val="20"/>
        </w:rPr>
      </w:pPr>
      <w:r w:rsidRPr="00455B2F">
        <w:rPr>
          <w:color w:val="auto"/>
          <w:sz w:val="20"/>
          <w:szCs w:val="20"/>
        </w:rPr>
        <w:t xml:space="preserve">Fonte: </w:t>
      </w:r>
      <w:r>
        <w:rPr>
          <w:color w:val="auto"/>
          <w:sz w:val="20"/>
          <w:szCs w:val="20"/>
        </w:rPr>
        <w:t>Próprios autores.</w:t>
      </w:r>
    </w:p>
    <w:p w14:paraId="047B336A" w14:textId="77777777" w:rsidR="009758C3" w:rsidRPr="00C34E3E" w:rsidRDefault="009758C3" w:rsidP="00EC583F">
      <w:pPr>
        <w:spacing w:before="102"/>
        <w:ind w:left="1065" w:right="1097"/>
        <w:jc w:val="center"/>
        <w:rPr>
          <w:color w:val="auto"/>
        </w:rPr>
      </w:pPr>
    </w:p>
    <w:p w14:paraId="0570295A" w14:textId="66EB5D11" w:rsidR="00EC583F" w:rsidRPr="00C34E3E" w:rsidRDefault="00EC583F" w:rsidP="00EC583F">
      <w:pPr>
        <w:pStyle w:val="Corpodetexto"/>
        <w:spacing w:before="1" w:line="360" w:lineRule="auto"/>
        <w:ind w:left="222" w:right="253" w:firstLine="707"/>
        <w:rPr>
          <w:color w:val="auto"/>
        </w:rPr>
      </w:pPr>
      <w:r w:rsidRPr="00C34E3E">
        <w:rPr>
          <w:color w:val="auto"/>
        </w:rPr>
        <w:t xml:space="preserve">Por fim, apresentam-se na </w:t>
      </w:r>
      <w:r w:rsidR="00DC7653">
        <w:fldChar w:fldCharType="begin"/>
      </w:r>
      <w:r w:rsidR="00DC7653">
        <w:instrText xml:space="preserve"> REF _Ref32858728 \h  \* MERGEFORMAT </w:instrText>
      </w:r>
      <w:r w:rsidR="00DC7653">
        <w:fldChar w:fldCharType="separate"/>
      </w:r>
      <w:r w:rsidR="00DE42B6" w:rsidRPr="00DE42B6">
        <w:rPr>
          <w:color w:val="auto"/>
        </w:rPr>
        <w:t>Figura 3</w:t>
      </w:r>
      <w:r w:rsidR="00DC7653">
        <w:fldChar w:fldCharType="end"/>
      </w:r>
      <w:r w:rsidR="00494754" w:rsidRPr="00C34E3E">
        <w:rPr>
          <w:color w:val="auto"/>
        </w:rPr>
        <w:t xml:space="preserve"> </w:t>
      </w:r>
      <w:r w:rsidRPr="00C34E3E">
        <w:rPr>
          <w:color w:val="auto"/>
        </w:rPr>
        <w:t>os termos mais comuns, segundo os conteúdos didáticos da matriz curricular, previstos no perfil de formação do egresso em engenharia mecânica.</w:t>
      </w:r>
    </w:p>
    <w:p w14:paraId="3AEF0BE1" w14:textId="64FE05A6" w:rsidR="003D7F6E" w:rsidRPr="00C34E3E" w:rsidRDefault="009758C3" w:rsidP="009758C3">
      <w:pPr>
        <w:pStyle w:val="Legenda"/>
        <w:keepNext/>
        <w:jc w:val="center"/>
        <w:rPr>
          <w:i w:val="0"/>
        </w:rPr>
      </w:pPr>
      <w:bookmarkStart w:id="31" w:name="_Ref32858728"/>
      <w:r w:rsidRPr="00C34E3E">
        <w:rPr>
          <w:i w:val="0"/>
        </w:rPr>
        <w:lastRenderedPageBreak/>
        <w:t xml:space="preserve">Figura </w:t>
      </w:r>
      <w:r w:rsidR="008C330A">
        <w:rPr>
          <w:i w:val="0"/>
        </w:rPr>
        <w:fldChar w:fldCharType="begin"/>
      </w:r>
      <w:r w:rsidR="00B644F0">
        <w:rPr>
          <w:i w:val="0"/>
        </w:rPr>
        <w:instrText xml:space="preserve"> SEQ Figura \* ARABIC </w:instrText>
      </w:r>
      <w:r w:rsidR="008C330A">
        <w:rPr>
          <w:i w:val="0"/>
        </w:rPr>
        <w:fldChar w:fldCharType="separate"/>
      </w:r>
      <w:r w:rsidR="00DE42B6">
        <w:rPr>
          <w:i w:val="0"/>
          <w:noProof/>
        </w:rPr>
        <w:t>3</w:t>
      </w:r>
      <w:r w:rsidR="008C330A">
        <w:rPr>
          <w:i w:val="0"/>
        </w:rPr>
        <w:fldChar w:fldCharType="end"/>
      </w:r>
      <w:bookmarkEnd w:id="31"/>
      <w:r w:rsidRPr="00C34E3E">
        <w:rPr>
          <w:i w:val="0"/>
        </w:rPr>
        <w:t>- Nuvem de palavr</w:t>
      </w:r>
      <w:r w:rsidR="003D7F6E" w:rsidRPr="00C34E3E">
        <w:rPr>
          <w:i w:val="0"/>
        </w:rPr>
        <w:t>as segundo a matriz curricular.</w:t>
      </w:r>
    </w:p>
    <w:p w14:paraId="7FA79AB0" w14:textId="77777777" w:rsidR="00EC583F" w:rsidRDefault="009758C3" w:rsidP="009758C3">
      <w:pPr>
        <w:pStyle w:val="Corpodetexto"/>
        <w:spacing w:before="1" w:line="360" w:lineRule="auto"/>
        <w:ind w:left="222" w:right="253" w:firstLine="707"/>
        <w:jc w:val="center"/>
        <w:rPr>
          <w:color w:val="auto"/>
          <w:sz w:val="12"/>
        </w:rPr>
      </w:pPr>
      <w:r w:rsidRPr="00C34E3E">
        <w:rPr>
          <w:noProof/>
          <w:color w:val="auto"/>
          <w:lang w:eastAsia="pt-BR"/>
        </w:rPr>
        <w:drawing>
          <wp:inline distT="0" distB="0" distL="0" distR="0" wp14:anchorId="0B4ED598" wp14:editId="6A64D40D">
            <wp:extent cx="3952771" cy="2137144"/>
            <wp:effectExtent l="19050" t="0" r="0" b="0"/>
            <wp:docPr id="5" name="Imagem 4" descr="Nuvem de palav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vem de palavras.jpg"/>
                    <pic:cNvPicPr/>
                  </pic:nvPicPr>
                  <pic:blipFill>
                    <a:blip r:embed="rId12" cstate="print"/>
                    <a:stretch>
                      <a:fillRect/>
                    </a:stretch>
                  </pic:blipFill>
                  <pic:spPr>
                    <a:xfrm>
                      <a:off x="0" y="0"/>
                      <a:ext cx="3962119" cy="2142198"/>
                    </a:xfrm>
                    <a:prstGeom prst="rect">
                      <a:avLst/>
                    </a:prstGeom>
                  </pic:spPr>
                </pic:pic>
              </a:graphicData>
            </a:graphic>
          </wp:inline>
        </w:drawing>
      </w:r>
    </w:p>
    <w:p w14:paraId="5BE65DFA" w14:textId="77777777" w:rsidR="00B40E49" w:rsidRPr="00455B2F" w:rsidRDefault="00B40E49" w:rsidP="00B40E49">
      <w:pPr>
        <w:pStyle w:val="Corpodetexto"/>
        <w:jc w:val="center"/>
        <w:rPr>
          <w:color w:val="auto"/>
          <w:sz w:val="20"/>
          <w:szCs w:val="20"/>
        </w:rPr>
      </w:pPr>
      <w:r w:rsidRPr="00455B2F">
        <w:rPr>
          <w:color w:val="auto"/>
          <w:sz w:val="20"/>
          <w:szCs w:val="20"/>
        </w:rPr>
        <w:t xml:space="preserve">Fonte: </w:t>
      </w:r>
      <w:r>
        <w:rPr>
          <w:color w:val="auto"/>
          <w:sz w:val="20"/>
          <w:szCs w:val="20"/>
        </w:rPr>
        <w:t>Próprios autores.</w:t>
      </w:r>
    </w:p>
    <w:p w14:paraId="2FB02C65" w14:textId="77777777" w:rsidR="00B40E49" w:rsidRDefault="00B40E49" w:rsidP="009758C3">
      <w:pPr>
        <w:pStyle w:val="Corpodetexto"/>
        <w:spacing w:before="1" w:line="360" w:lineRule="auto"/>
        <w:ind w:left="222" w:right="253" w:firstLine="707"/>
        <w:jc w:val="center"/>
        <w:rPr>
          <w:color w:val="auto"/>
          <w:sz w:val="12"/>
        </w:rPr>
      </w:pPr>
    </w:p>
    <w:p w14:paraId="14A3D9BD" w14:textId="77777777" w:rsidR="00865530" w:rsidRPr="00C34E3E" w:rsidRDefault="00865530" w:rsidP="009758C3">
      <w:pPr>
        <w:pStyle w:val="Corpodetexto"/>
        <w:spacing w:before="1" w:line="360" w:lineRule="auto"/>
        <w:ind w:left="222" w:right="253" w:firstLine="707"/>
        <w:jc w:val="center"/>
        <w:rPr>
          <w:color w:val="auto"/>
          <w:sz w:val="12"/>
        </w:rPr>
      </w:pPr>
    </w:p>
    <w:p w14:paraId="6CE4E03B" w14:textId="77777777" w:rsidR="0076335F" w:rsidRPr="00C34E3E" w:rsidRDefault="0076335F" w:rsidP="007202AB">
      <w:pPr>
        <w:pStyle w:val="PargrafodaLista"/>
        <w:numPr>
          <w:ilvl w:val="0"/>
          <w:numId w:val="13"/>
        </w:numPr>
        <w:spacing w:line="360" w:lineRule="auto"/>
        <w:contextualSpacing w:val="0"/>
        <w:outlineLvl w:val="0"/>
        <w:rPr>
          <w:rStyle w:val="Forte"/>
          <w:color w:val="auto"/>
          <w:highlight w:val="lightGray"/>
        </w:rPr>
      </w:pPr>
      <w:bookmarkStart w:id="32" w:name="_Toc105512563"/>
      <w:r w:rsidRPr="00C34E3E">
        <w:rPr>
          <w:rStyle w:val="Forte"/>
          <w:color w:val="auto"/>
          <w:highlight w:val="lightGray"/>
        </w:rPr>
        <w:t>REQUISITOS E FORMAS DE INGRESSO</w:t>
      </w:r>
      <w:bookmarkEnd w:id="32"/>
    </w:p>
    <w:p w14:paraId="237B1698" w14:textId="77777777" w:rsidR="004331F5" w:rsidRPr="000E566E" w:rsidRDefault="004331F5" w:rsidP="004331F5">
      <w:pPr>
        <w:spacing w:line="360" w:lineRule="auto"/>
        <w:ind w:firstLine="851"/>
      </w:pPr>
      <w:r w:rsidRPr="000E566E">
        <w:t>O ingresso nos cursos de graduação deve atender aos requisitos e critérios vigentes nas legislações federais e normas internas do IFMG.</w:t>
      </w:r>
    </w:p>
    <w:p w14:paraId="441E9312" w14:textId="77777777" w:rsidR="004331F5" w:rsidRPr="000E566E" w:rsidRDefault="004331F5" w:rsidP="004331F5">
      <w:pPr>
        <w:tabs>
          <w:tab w:val="left" w:pos="6379"/>
        </w:tabs>
        <w:spacing w:line="360" w:lineRule="auto"/>
        <w:ind w:firstLine="851"/>
        <w:rPr>
          <w:color w:val="00000A"/>
        </w:rPr>
      </w:pPr>
      <w:r w:rsidRPr="000E566E">
        <w:t xml:space="preserve">Para ingressar no Curso </w:t>
      </w:r>
      <w:r w:rsidRPr="004331F5">
        <w:rPr>
          <w:color w:val="auto"/>
        </w:rPr>
        <w:t>Bacharelado em Engenharia Mecânica</w:t>
      </w:r>
      <w:r w:rsidRPr="000E566E">
        <w:rPr>
          <w:color w:val="00000A"/>
        </w:rPr>
        <w:t xml:space="preserve"> </w:t>
      </w:r>
      <w:r w:rsidRPr="000E566E">
        <w:t>o aluno deve ter concluído o Ensino Médio no ato de sua matrícula inicial.</w:t>
      </w:r>
    </w:p>
    <w:p w14:paraId="63FCE8D0" w14:textId="77777777" w:rsidR="0076335F" w:rsidRPr="00C657CD" w:rsidRDefault="004331F5" w:rsidP="004331F5">
      <w:pPr>
        <w:spacing w:line="360" w:lineRule="auto"/>
        <w:ind w:firstLine="851"/>
        <w:rPr>
          <w:color w:val="FF0000"/>
        </w:rPr>
      </w:pPr>
      <w:r w:rsidRPr="000E566E">
        <w:t>O ingresso nos cursos de graduação ofertados pelo IFMG se dá por meio de processo seletivo ou pelos processos de transferência e obtenção de novo título previstos no Regulamento de Ensino dos Cursos de Graduação, observadas as exigências definidas em edital específico</w:t>
      </w:r>
      <w:r w:rsidR="00E12D28">
        <w:t>.</w:t>
      </w:r>
    </w:p>
    <w:p w14:paraId="787C5424" w14:textId="77777777" w:rsidR="003B25FD" w:rsidRPr="00E75C56" w:rsidRDefault="003B25FD" w:rsidP="000E566E">
      <w:pPr>
        <w:spacing w:line="360" w:lineRule="auto"/>
        <w:ind w:firstLine="851"/>
        <w:rPr>
          <w:color w:val="auto"/>
        </w:rPr>
      </w:pPr>
    </w:p>
    <w:p w14:paraId="54B4EE73" w14:textId="77777777" w:rsidR="00C52308" w:rsidRDefault="00B71CD8" w:rsidP="007202AB">
      <w:pPr>
        <w:pStyle w:val="PargrafodaLista"/>
        <w:numPr>
          <w:ilvl w:val="0"/>
          <w:numId w:val="13"/>
        </w:numPr>
        <w:spacing w:line="360" w:lineRule="auto"/>
        <w:contextualSpacing w:val="0"/>
        <w:outlineLvl w:val="0"/>
        <w:rPr>
          <w:rStyle w:val="Forte"/>
          <w:highlight w:val="lightGray"/>
        </w:rPr>
      </w:pPr>
      <w:bookmarkStart w:id="33" w:name="_35nkun2" w:colFirst="0" w:colLast="0"/>
      <w:bookmarkStart w:id="34" w:name="_Toc105512564"/>
      <w:bookmarkEnd w:id="33"/>
      <w:r w:rsidRPr="00CB5B6F">
        <w:rPr>
          <w:rStyle w:val="Forte"/>
          <w:highlight w:val="lightGray"/>
        </w:rPr>
        <w:t>ESTRUTURA DO CURSO</w:t>
      </w:r>
      <w:bookmarkEnd w:id="34"/>
    </w:p>
    <w:p w14:paraId="3C2C97E8" w14:textId="77777777" w:rsidR="00C52308" w:rsidRPr="0076335F" w:rsidRDefault="00B71CD8" w:rsidP="007202AB">
      <w:pPr>
        <w:pStyle w:val="PargrafodaLista"/>
        <w:numPr>
          <w:ilvl w:val="1"/>
          <w:numId w:val="13"/>
        </w:numPr>
        <w:spacing w:line="360" w:lineRule="auto"/>
        <w:contextualSpacing w:val="0"/>
        <w:outlineLvl w:val="0"/>
        <w:rPr>
          <w:rStyle w:val="Forte"/>
          <w:highlight w:val="lightGray"/>
        </w:rPr>
      </w:pPr>
      <w:bookmarkStart w:id="35" w:name="_44sinio" w:colFirst="0" w:colLast="0"/>
      <w:bookmarkStart w:id="36" w:name="_Ref32915644"/>
      <w:bookmarkStart w:id="37" w:name="_Toc105512565"/>
      <w:bookmarkEnd w:id="35"/>
      <w:r w:rsidRPr="0076335F">
        <w:rPr>
          <w:rStyle w:val="Forte"/>
          <w:highlight w:val="lightGray"/>
        </w:rPr>
        <w:t>Organização Curricular</w:t>
      </w:r>
      <w:bookmarkEnd w:id="36"/>
      <w:bookmarkEnd w:id="37"/>
    </w:p>
    <w:p w14:paraId="15CC68DD" w14:textId="77777777" w:rsidR="004331F5" w:rsidRPr="004331F5" w:rsidRDefault="004331F5" w:rsidP="004331F5">
      <w:pPr>
        <w:spacing w:line="360" w:lineRule="auto"/>
        <w:ind w:firstLine="851"/>
        <w:rPr>
          <w:color w:val="auto"/>
        </w:rPr>
      </w:pPr>
      <w:r w:rsidRPr="004331F5">
        <w:rPr>
          <w:color w:val="auto"/>
        </w:rPr>
        <w:t>O Curso Bacharelado em Engenharia Mecânica é ofertado na modalidade presencial, com regime de matrícula semestral, por disciplina. O prazo de integralização do curso é de no mínimo 10 semestres e no máximo 18 semestres. O curso oferta 50 vagas anuais e funciona em período integral</w:t>
      </w:r>
      <w:r w:rsidR="00E12D28">
        <w:rPr>
          <w:color w:val="auto"/>
        </w:rPr>
        <w:t>.</w:t>
      </w:r>
    </w:p>
    <w:p w14:paraId="5DDFA7FF" w14:textId="77777777" w:rsidR="004331F5" w:rsidRDefault="004331F5" w:rsidP="004331F5">
      <w:pPr>
        <w:spacing w:line="360" w:lineRule="auto"/>
        <w:ind w:firstLine="851"/>
        <w:rPr>
          <w:color w:val="auto"/>
        </w:rPr>
      </w:pPr>
      <w:r w:rsidRPr="00A83E2C">
        <w:rPr>
          <w:color w:val="auto"/>
        </w:rPr>
        <w:lastRenderedPageBreak/>
        <w:t>Na composição do currículo</w:t>
      </w:r>
      <w:r>
        <w:rPr>
          <w:color w:val="auto"/>
        </w:rPr>
        <w:t>,</w:t>
      </w:r>
      <w:r w:rsidRPr="00A83E2C">
        <w:rPr>
          <w:color w:val="auto"/>
        </w:rPr>
        <w:t xml:space="preserve"> os componentes curriculares </w:t>
      </w:r>
      <w:r>
        <w:rPr>
          <w:color w:val="auto"/>
        </w:rPr>
        <w:t xml:space="preserve">abrangem </w:t>
      </w:r>
      <w:r w:rsidRPr="00A83E2C">
        <w:rPr>
          <w:color w:val="auto"/>
        </w:rPr>
        <w:t>formas de realização e integração entre a teoria e a prática, buscando coerência com os objetivos definidos e o perfil profissional proposto, articulação entre o ensino, a pesquisa e a extensão, contemplando conteúdos que atendam aos eixos de formação identificados nas Diretrizes Curriculares</w:t>
      </w:r>
      <w:r w:rsidR="00E12D28">
        <w:rPr>
          <w:color w:val="auto"/>
        </w:rPr>
        <w:t xml:space="preserve"> Nacionais para os Cursos de </w:t>
      </w:r>
      <w:r w:rsidR="00E12D28" w:rsidRPr="00865530">
        <w:rPr>
          <w:color w:val="auto"/>
        </w:rPr>
        <w:t>Engenharia (</w:t>
      </w:r>
      <w:r w:rsidR="005F6E46" w:rsidRPr="00865530">
        <w:rPr>
          <w:color w:val="auto"/>
        </w:rPr>
        <w:t>BRASIL</w:t>
      </w:r>
      <w:r w:rsidR="00E12D28" w:rsidRPr="00865530">
        <w:rPr>
          <w:color w:val="auto"/>
        </w:rPr>
        <w:t xml:space="preserve">, </w:t>
      </w:r>
      <w:r w:rsidR="005F6E46" w:rsidRPr="00865530">
        <w:rPr>
          <w:color w:val="auto"/>
        </w:rPr>
        <w:t>2019</w:t>
      </w:r>
      <w:r w:rsidR="00E12D28" w:rsidRPr="00865530">
        <w:rPr>
          <w:color w:val="auto"/>
        </w:rPr>
        <w:t>).</w:t>
      </w:r>
    </w:p>
    <w:p w14:paraId="683CC6F0" w14:textId="77777777" w:rsidR="00972D93" w:rsidRPr="00C34E3E" w:rsidRDefault="00972D93" w:rsidP="004331F5">
      <w:pPr>
        <w:spacing w:line="360" w:lineRule="auto"/>
        <w:ind w:firstLine="851"/>
        <w:rPr>
          <w:color w:val="auto"/>
        </w:rPr>
      </w:pPr>
      <w:r w:rsidRPr="00C34E3E">
        <w:rPr>
          <w:color w:val="auto"/>
        </w:rPr>
        <w:t xml:space="preserve">Para fins de otimizar a estrutura institucional, sempre que possível, há junção de turmas de diferentes cursos do </w:t>
      </w:r>
      <w:r w:rsidRPr="00C34E3E">
        <w:rPr>
          <w:i/>
          <w:color w:val="auto"/>
        </w:rPr>
        <w:t>campus</w:t>
      </w:r>
      <w:r w:rsidRPr="00C34E3E">
        <w:rPr>
          <w:color w:val="auto"/>
        </w:rPr>
        <w:t>, inclusive em turno diferenciado, desde que haja equivalência de disciplinas e que se assegure a qualidade do ensino.</w:t>
      </w:r>
    </w:p>
    <w:p w14:paraId="7EA8D534" w14:textId="77777777" w:rsidR="00972D93" w:rsidRPr="005A490A" w:rsidRDefault="00972D93" w:rsidP="00972D93">
      <w:pPr>
        <w:spacing w:line="360" w:lineRule="auto"/>
        <w:ind w:firstLine="851"/>
        <w:rPr>
          <w:color w:val="auto"/>
        </w:rPr>
      </w:pPr>
      <w:r w:rsidRPr="005A490A">
        <w:rPr>
          <w:color w:val="auto"/>
        </w:rPr>
        <w:t xml:space="preserve">A matrícula dar-se-á por disciplina, a começar preferencialmente por aquelas em regime de dependência, desde que atendidas as determinações do Regulamento de Ensino </w:t>
      </w:r>
      <w:r w:rsidR="00E75C56" w:rsidRPr="005A490A">
        <w:rPr>
          <w:color w:val="auto"/>
        </w:rPr>
        <w:t>dos Cursos de Graduação do IFMG</w:t>
      </w:r>
      <w:r w:rsidRPr="005A490A">
        <w:rPr>
          <w:color w:val="auto"/>
        </w:rPr>
        <w:t>.</w:t>
      </w:r>
    </w:p>
    <w:p w14:paraId="2E081AF0" w14:textId="6F3CB335" w:rsidR="00972D93" w:rsidRPr="00C34E3E" w:rsidRDefault="00972D93" w:rsidP="00972D93">
      <w:pPr>
        <w:spacing w:line="360" w:lineRule="auto"/>
        <w:ind w:firstLine="851"/>
        <w:rPr>
          <w:color w:val="auto"/>
        </w:rPr>
      </w:pPr>
      <w:r w:rsidRPr="005A490A">
        <w:rPr>
          <w:color w:val="auto"/>
        </w:rPr>
        <w:t>Para o caso específico de primeira matrícula nas disciplinas denominadas TAI’s, exige-se que o estudante ma</w:t>
      </w:r>
      <w:r w:rsidR="004E3E35" w:rsidRPr="005A490A">
        <w:rPr>
          <w:color w:val="auto"/>
        </w:rPr>
        <w:t>tricule-se também em outras</w:t>
      </w:r>
      <w:r w:rsidR="008E0942" w:rsidRPr="005A490A">
        <w:rPr>
          <w:color w:val="auto"/>
        </w:rPr>
        <w:t xml:space="preserve"> disciplinas, consideradas cor</w:t>
      </w:r>
      <w:r w:rsidRPr="005A490A">
        <w:rPr>
          <w:color w:val="auto"/>
        </w:rPr>
        <w:t>requisitos (disciplinas chave), referentes ao</w:t>
      </w:r>
      <w:r w:rsidR="008E0942" w:rsidRPr="005A490A">
        <w:rPr>
          <w:color w:val="auto"/>
        </w:rPr>
        <w:t xml:space="preserve"> semestre correspondente. Os cor</w:t>
      </w:r>
      <w:r w:rsidRPr="005A490A">
        <w:rPr>
          <w:color w:val="auto"/>
        </w:rPr>
        <w:t>requisitos p</w:t>
      </w:r>
      <w:r w:rsidR="00B81BDC" w:rsidRPr="005A490A">
        <w:rPr>
          <w:color w:val="auto"/>
        </w:rPr>
        <w:t xml:space="preserve">ara cada TAI são apresentados </w:t>
      </w:r>
      <w:r w:rsidR="00E75C56" w:rsidRPr="005A490A">
        <w:rPr>
          <w:color w:val="auto"/>
        </w:rPr>
        <w:t xml:space="preserve">no item </w:t>
      </w:r>
      <w:r w:rsidR="00DC7653">
        <w:fldChar w:fldCharType="begin"/>
      </w:r>
      <w:r w:rsidR="00DC7653">
        <w:instrText xml:space="preserve"> REF _Ref33004965 \r \h  \* MERGEFORMAT </w:instrText>
      </w:r>
      <w:r w:rsidR="00DC7653">
        <w:fldChar w:fldCharType="separate"/>
      </w:r>
      <w:r w:rsidR="00DE42B6" w:rsidRPr="00DE42B6">
        <w:rPr>
          <w:color w:val="auto"/>
        </w:rPr>
        <w:t>8.1.1</w:t>
      </w:r>
      <w:r w:rsidR="00DC7653">
        <w:fldChar w:fldCharType="end"/>
      </w:r>
      <w:r w:rsidR="00E75C56" w:rsidRPr="005A490A">
        <w:rPr>
          <w:color w:val="auto"/>
        </w:rPr>
        <w:t xml:space="preserve"> deste projeto pedagógico</w:t>
      </w:r>
      <w:r w:rsidRPr="005A490A">
        <w:rPr>
          <w:color w:val="auto"/>
        </w:rPr>
        <w:t>. Sob anuência do professor do respectivo TAI, permite-se a flexibilização desta regra apenas para os casos em que, segundo o seu entendimento, o projeto multidisciplinar não for comprometido.</w:t>
      </w:r>
      <w:r w:rsidR="00CB642F" w:rsidRPr="005A490A">
        <w:rPr>
          <w:color w:val="auto"/>
        </w:rPr>
        <w:t xml:space="preserve"> O uso desta flexibilização deverá ser registrado na secretaria acadêmica através de autorização emitida pelo professor responsável pela disciplina TAI e pelo coordenador do curso.</w:t>
      </w:r>
    </w:p>
    <w:p w14:paraId="07FE2429" w14:textId="77777777" w:rsidR="00CB642F" w:rsidRPr="00C34E3E" w:rsidRDefault="00CB642F" w:rsidP="00B81BDC">
      <w:pPr>
        <w:spacing w:line="360" w:lineRule="auto"/>
        <w:ind w:firstLine="851"/>
        <w:rPr>
          <w:color w:val="auto"/>
        </w:rPr>
      </w:pPr>
      <w:r w:rsidRPr="00C34E3E">
        <w:rPr>
          <w:color w:val="auto"/>
        </w:rPr>
        <w:t>Para organização curricular, tem-se se um plano de integralização da carga horária baseado em 200 dias letivos (aproximadamente 100 dias por semestre), conforme previsão da lei de diretrizes e bases da educação</w:t>
      </w:r>
      <w:r w:rsidR="00D4325C">
        <w:rPr>
          <w:color w:val="auto"/>
        </w:rPr>
        <w:t xml:space="preserve"> nacional – LDB (BRASIL, 1996</w:t>
      </w:r>
      <w:r w:rsidR="00D4325C" w:rsidRPr="00865530">
        <w:rPr>
          <w:color w:val="auto"/>
        </w:rPr>
        <w:t>) e no parecer nº</w:t>
      </w:r>
      <w:r w:rsidR="00242E22" w:rsidRPr="00865530">
        <w:rPr>
          <w:color w:val="auto"/>
        </w:rPr>
        <w:t xml:space="preserve"> 261 de 2006</w:t>
      </w:r>
      <w:r w:rsidR="00D4325C" w:rsidRPr="00865530">
        <w:rPr>
          <w:color w:val="auto"/>
        </w:rPr>
        <w:t xml:space="preserve"> da Câmara de Educação Superior do Conselho Nacional de Educação (BRASIL</w:t>
      </w:r>
      <w:r w:rsidR="00242E22" w:rsidRPr="00865530">
        <w:rPr>
          <w:color w:val="auto"/>
        </w:rPr>
        <w:t>,</w:t>
      </w:r>
      <w:r w:rsidR="00D4325C" w:rsidRPr="00865530">
        <w:rPr>
          <w:color w:val="auto"/>
        </w:rPr>
        <w:t xml:space="preserve"> 2006)</w:t>
      </w:r>
      <w:r w:rsidR="003455DE">
        <w:rPr>
          <w:color w:val="auto"/>
        </w:rPr>
        <w:t>.</w:t>
      </w:r>
    </w:p>
    <w:p w14:paraId="3BBDEA7F" w14:textId="5424B4BD" w:rsidR="00CB642F" w:rsidRPr="00C34E3E" w:rsidRDefault="00CB642F" w:rsidP="00CB642F">
      <w:pPr>
        <w:spacing w:line="360" w:lineRule="auto"/>
        <w:ind w:firstLine="851"/>
        <w:rPr>
          <w:color w:val="auto"/>
        </w:rPr>
      </w:pPr>
      <w:r w:rsidRPr="00C34E3E">
        <w:rPr>
          <w:color w:val="auto"/>
        </w:rPr>
        <w:t xml:space="preserve">Adotou-se a carga horária mínima permitida de 3.600 horas (BRASIL, 2007), onde 420 horas (aproximadamente 12% do curso) representam atividades complementares e estágio obrigatório, portanto, dentro da margem legal permitida para estes fins (BRASIL, 2007a). </w:t>
      </w:r>
      <w:r w:rsidRPr="00C34E3E">
        <w:rPr>
          <w:color w:val="auto"/>
        </w:rPr>
        <w:lastRenderedPageBreak/>
        <w:t>Quanto ao conceito de hora-aula, utiliza- se o quantitativo de 60 minutos. Deste modo, a organização geral do currículo apresenta-se conforme a</w:t>
      </w:r>
      <w:r w:rsidR="00E361A5" w:rsidRPr="00C34E3E">
        <w:rPr>
          <w:color w:val="auto"/>
        </w:rPr>
        <w:t xml:space="preserve"> </w:t>
      </w:r>
      <w:r w:rsidR="00DC7653">
        <w:fldChar w:fldCharType="begin"/>
      </w:r>
      <w:r w:rsidR="00DC7653">
        <w:instrText xml:space="preserve"> REF _Ref32848658 \h  \* MERGEFORMAT </w:instrText>
      </w:r>
      <w:r w:rsidR="00DC7653">
        <w:fldChar w:fldCharType="separate"/>
      </w:r>
      <w:r w:rsidR="00DE42B6" w:rsidRPr="00DE42B6">
        <w:rPr>
          <w:color w:val="auto"/>
        </w:rPr>
        <w:t>Figura 4</w:t>
      </w:r>
      <w:r w:rsidR="00DC7653">
        <w:fldChar w:fldCharType="end"/>
      </w:r>
      <w:r w:rsidRPr="00C34E3E">
        <w:rPr>
          <w:color w:val="auto"/>
        </w:rPr>
        <w:t>.</w:t>
      </w:r>
    </w:p>
    <w:p w14:paraId="7FD9ED6A" w14:textId="77777777" w:rsidR="00CB642F" w:rsidRPr="00C34E3E" w:rsidRDefault="00CB642F" w:rsidP="00CB642F">
      <w:pPr>
        <w:spacing w:line="360" w:lineRule="auto"/>
        <w:ind w:firstLine="851"/>
        <w:rPr>
          <w:color w:val="auto"/>
        </w:rPr>
      </w:pPr>
    </w:p>
    <w:p w14:paraId="6675EF32" w14:textId="0035FCC2" w:rsidR="00CB642F" w:rsidRPr="00CB642F" w:rsidRDefault="00CB642F" w:rsidP="00CB642F">
      <w:pPr>
        <w:pStyle w:val="Legenda"/>
        <w:keepNext/>
        <w:jc w:val="center"/>
        <w:rPr>
          <w:i w:val="0"/>
        </w:rPr>
      </w:pPr>
      <w:bookmarkStart w:id="38" w:name="_Ref32848658"/>
      <w:r w:rsidRPr="00CB642F">
        <w:rPr>
          <w:i w:val="0"/>
        </w:rPr>
        <w:t xml:space="preserve">Figura </w:t>
      </w:r>
      <w:r w:rsidR="008C330A">
        <w:rPr>
          <w:i w:val="0"/>
        </w:rPr>
        <w:fldChar w:fldCharType="begin"/>
      </w:r>
      <w:r w:rsidR="00B644F0">
        <w:rPr>
          <w:i w:val="0"/>
        </w:rPr>
        <w:instrText xml:space="preserve"> SEQ Figura \* ARABIC </w:instrText>
      </w:r>
      <w:r w:rsidR="008C330A">
        <w:rPr>
          <w:i w:val="0"/>
        </w:rPr>
        <w:fldChar w:fldCharType="separate"/>
      </w:r>
      <w:r w:rsidR="00DE42B6">
        <w:rPr>
          <w:i w:val="0"/>
          <w:noProof/>
        </w:rPr>
        <w:t>4</w:t>
      </w:r>
      <w:r w:rsidR="008C330A">
        <w:rPr>
          <w:i w:val="0"/>
        </w:rPr>
        <w:fldChar w:fldCharType="end"/>
      </w:r>
      <w:bookmarkEnd w:id="38"/>
      <w:r w:rsidRPr="00CB642F">
        <w:rPr>
          <w:i w:val="0"/>
        </w:rPr>
        <w:t xml:space="preserve"> - Plano de integralização da carga horária</w:t>
      </w:r>
    </w:p>
    <w:p w14:paraId="55663C63" w14:textId="77777777" w:rsidR="00CB642F" w:rsidRDefault="00CB642F" w:rsidP="00CB642F">
      <w:pPr>
        <w:keepNext/>
        <w:spacing w:line="360" w:lineRule="auto"/>
        <w:ind w:firstLine="851"/>
        <w:jc w:val="center"/>
      </w:pPr>
      <w:r>
        <w:rPr>
          <w:noProof/>
        </w:rPr>
        <w:drawing>
          <wp:inline distT="0" distB="0" distL="0" distR="0" wp14:anchorId="3927DA87" wp14:editId="48F744C9">
            <wp:extent cx="4181475" cy="2114550"/>
            <wp:effectExtent l="19050" t="0" r="9525" b="0"/>
            <wp:docPr id="1" name="Imagem 0" descr="Plano de integralização da carga horá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de integralização da carga horária.jpg"/>
                    <pic:cNvPicPr/>
                  </pic:nvPicPr>
                  <pic:blipFill>
                    <a:blip r:embed="rId13" cstate="print"/>
                    <a:stretch>
                      <a:fillRect/>
                    </a:stretch>
                  </pic:blipFill>
                  <pic:spPr>
                    <a:xfrm>
                      <a:off x="0" y="0"/>
                      <a:ext cx="4181475" cy="2114550"/>
                    </a:xfrm>
                    <a:prstGeom prst="rect">
                      <a:avLst/>
                    </a:prstGeom>
                  </pic:spPr>
                </pic:pic>
              </a:graphicData>
            </a:graphic>
          </wp:inline>
        </w:drawing>
      </w:r>
    </w:p>
    <w:p w14:paraId="4E277908" w14:textId="77777777" w:rsidR="00B40E49" w:rsidRPr="00455B2F" w:rsidRDefault="00B40E49" w:rsidP="00B40E49">
      <w:pPr>
        <w:pStyle w:val="Corpodetexto"/>
        <w:jc w:val="center"/>
        <w:rPr>
          <w:color w:val="auto"/>
          <w:sz w:val="20"/>
          <w:szCs w:val="20"/>
        </w:rPr>
      </w:pPr>
      <w:r w:rsidRPr="00455B2F">
        <w:rPr>
          <w:color w:val="auto"/>
          <w:sz w:val="20"/>
          <w:szCs w:val="20"/>
        </w:rPr>
        <w:t xml:space="preserve">Fonte: </w:t>
      </w:r>
      <w:r>
        <w:rPr>
          <w:color w:val="auto"/>
          <w:sz w:val="20"/>
          <w:szCs w:val="20"/>
        </w:rPr>
        <w:t>Próprios autores.</w:t>
      </w:r>
    </w:p>
    <w:p w14:paraId="5B5B044B" w14:textId="77777777" w:rsidR="00CB642F" w:rsidRDefault="00CB642F" w:rsidP="00CB642F">
      <w:pPr>
        <w:keepNext/>
        <w:spacing w:line="360" w:lineRule="auto"/>
        <w:ind w:firstLine="851"/>
        <w:jc w:val="center"/>
      </w:pPr>
    </w:p>
    <w:p w14:paraId="4DC089A9" w14:textId="23EBEBB5" w:rsidR="00CB642F" w:rsidRPr="00C34E3E" w:rsidRDefault="00CB642F" w:rsidP="00CB642F">
      <w:pPr>
        <w:spacing w:line="360" w:lineRule="auto"/>
        <w:ind w:firstLine="851"/>
        <w:rPr>
          <w:color w:val="auto"/>
        </w:rPr>
      </w:pPr>
      <w:r w:rsidRPr="00C34E3E">
        <w:rPr>
          <w:color w:val="auto"/>
        </w:rPr>
        <w:t>Em re</w:t>
      </w:r>
      <w:r w:rsidR="004E3E35" w:rsidRPr="00C34E3E">
        <w:rPr>
          <w:color w:val="auto"/>
        </w:rPr>
        <w:t xml:space="preserve">lação ao elenco de disciplinas oferecidas no curso, </w:t>
      </w:r>
      <w:r w:rsidRPr="00C34E3E">
        <w:rPr>
          <w:color w:val="auto"/>
        </w:rPr>
        <w:t>conforme os núcleos de conteúdos, têm-se a</w:t>
      </w:r>
      <w:r w:rsidR="00E361A5" w:rsidRPr="00C34E3E">
        <w:rPr>
          <w:color w:val="auto"/>
        </w:rPr>
        <w:t xml:space="preserve"> sua distribuição detalhada nos</w:t>
      </w:r>
      <w:r w:rsidR="007028A8">
        <w:rPr>
          <w:color w:val="auto"/>
        </w:rPr>
        <w:t xml:space="preserve"> </w:t>
      </w:r>
      <w:r w:rsidR="00DC7653">
        <w:fldChar w:fldCharType="begin"/>
      </w:r>
      <w:r w:rsidR="00DC7653">
        <w:instrText xml:space="preserve"> REF _Ref34294540 \h  \* MERGEFORMAT </w:instrText>
      </w:r>
      <w:r w:rsidR="00DC7653">
        <w:fldChar w:fldCharType="separate"/>
      </w:r>
      <w:r w:rsidR="00DE42B6" w:rsidRPr="00DE42B6">
        <w:rPr>
          <w:color w:val="auto"/>
        </w:rPr>
        <w:t>Quadro 2</w:t>
      </w:r>
      <w:r w:rsidR="00DC7653">
        <w:fldChar w:fldCharType="end"/>
      </w:r>
      <w:r w:rsidR="007028A8">
        <w:rPr>
          <w:color w:val="auto"/>
        </w:rPr>
        <w:t xml:space="preserve">, </w:t>
      </w:r>
      <w:r w:rsidR="00DC7653">
        <w:fldChar w:fldCharType="begin"/>
      </w:r>
      <w:r w:rsidR="00DC7653">
        <w:instrText xml:space="preserve"> REF _Ref34294546 \h  \* MERGEFORMAT </w:instrText>
      </w:r>
      <w:r w:rsidR="00DC7653">
        <w:fldChar w:fldCharType="separate"/>
      </w:r>
      <w:r w:rsidR="00DE42B6" w:rsidRPr="00DE42B6">
        <w:rPr>
          <w:color w:val="auto"/>
        </w:rPr>
        <w:t>Quadro</w:t>
      </w:r>
      <w:r w:rsidR="00DE42B6" w:rsidRPr="007028A8">
        <w:rPr>
          <w:b/>
          <w:sz w:val="16"/>
          <w:szCs w:val="16"/>
        </w:rPr>
        <w:t xml:space="preserve"> </w:t>
      </w:r>
      <w:r w:rsidR="00DE42B6">
        <w:rPr>
          <w:b/>
          <w:sz w:val="16"/>
          <w:szCs w:val="16"/>
        </w:rPr>
        <w:t>3</w:t>
      </w:r>
      <w:r w:rsidR="00DC7653">
        <w:fldChar w:fldCharType="end"/>
      </w:r>
      <w:r w:rsidR="007028A8">
        <w:rPr>
          <w:color w:val="auto"/>
        </w:rPr>
        <w:t xml:space="preserve"> e </w:t>
      </w:r>
      <w:r w:rsidR="00DC7653">
        <w:fldChar w:fldCharType="begin"/>
      </w:r>
      <w:r w:rsidR="00DC7653">
        <w:instrText xml:space="preserve"> REF _Ref34294548 \h  \* MERGEFORMAT </w:instrText>
      </w:r>
      <w:r w:rsidR="00DC7653">
        <w:fldChar w:fldCharType="separate"/>
      </w:r>
      <w:r w:rsidR="00DE42B6" w:rsidRPr="00DE42B6">
        <w:rPr>
          <w:color w:val="auto"/>
        </w:rPr>
        <w:t>Quadro 4</w:t>
      </w:r>
      <w:r w:rsidR="00DC7653">
        <w:fldChar w:fldCharType="end"/>
      </w:r>
      <w:r w:rsidR="00E361A5" w:rsidRPr="00C34E3E">
        <w:rPr>
          <w:color w:val="auto"/>
        </w:rPr>
        <w:t>.</w:t>
      </w:r>
    </w:p>
    <w:p w14:paraId="6E6DFF1E" w14:textId="77777777" w:rsidR="0073489E" w:rsidRPr="00C34E3E" w:rsidRDefault="00CB642F" w:rsidP="004E3E35">
      <w:pPr>
        <w:spacing w:line="360" w:lineRule="auto"/>
        <w:ind w:firstLine="851"/>
        <w:rPr>
          <w:color w:val="auto"/>
        </w:rPr>
        <w:sectPr w:rsidR="0073489E" w:rsidRPr="00C34E3E" w:rsidSect="00195D64">
          <w:pgSz w:w="11906" w:h="16838"/>
          <w:pgMar w:top="1134" w:right="1134" w:bottom="1134" w:left="1418" w:header="357" w:footer="357" w:gutter="0"/>
          <w:cols w:space="720"/>
          <w:docGrid w:linePitch="326"/>
        </w:sectPr>
      </w:pPr>
      <w:r w:rsidRPr="00C34E3E">
        <w:rPr>
          <w:color w:val="auto"/>
        </w:rPr>
        <w:t>Além do conteúdo obrigatório, aos ingressantes são oferecidos cursos de nivelamento de conceitos em áreas do conhecimentos básicos, de maneira a permitir que os alunos desenvolvam ou fortaleçam as habilidades conceituais necessárias para o ingre</w:t>
      </w:r>
      <w:r w:rsidR="007B34E0">
        <w:rPr>
          <w:color w:val="auto"/>
        </w:rPr>
        <w:t>sso nas atividades do curso de Bacharelado em Engenharia M</w:t>
      </w:r>
      <w:r w:rsidRPr="00C34E3E">
        <w:rPr>
          <w:color w:val="auto"/>
        </w:rPr>
        <w:t>ecânica.</w:t>
      </w:r>
      <w:r w:rsidR="00E361A5" w:rsidRPr="00C34E3E">
        <w:rPr>
          <w:color w:val="auto"/>
        </w:rPr>
        <w:t xml:space="preserve"> Para atendimento ainda à necessidade de nivelamento de conceitos, são oferecidas regularmente monitorias</w:t>
      </w:r>
      <w:r w:rsidR="00DD12B3" w:rsidRPr="00C34E3E">
        <w:rPr>
          <w:color w:val="auto"/>
        </w:rPr>
        <w:t xml:space="preserve"> e tutorias</w:t>
      </w:r>
      <w:r w:rsidR="00E361A5" w:rsidRPr="00C34E3E">
        <w:rPr>
          <w:color w:val="auto"/>
        </w:rPr>
        <w:t>. Os docentes do curso, também para esta finalidade, disponibilizam tempo de atendimento aos discentes fora do horário de aula.</w:t>
      </w:r>
    </w:p>
    <w:p w14:paraId="0CE1233A" w14:textId="21987C77" w:rsidR="009E4E35" w:rsidRPr="009E4E35" w:rsidRDefault="009E4E35" w:rsidP="009E4E35">
      <w:pPr>
        <w:spacing w:after="0"/>
        <w:jc w:val="center"/>
        <w:rPr>
          <w:b/>
          <w:sz w:val="16"/>
          <w:szCs w:val="16"/>
        </w:rPr>
      </w:pPr>
      <w:bookmarkStart w:id="39" w:name="_Ref34294540"/>
      <w:r w:rsidRPr="009E4E35">
        <w:rPr>
          <w:b/>
          <w:sz w:val="16"/>
          <w:szCs w:val="16"/>
        </w:rPr>
        <w:lastRenderedPageBreak/>
        <w:t xml:space="preserve">Quadro </w:t>
      </w:r>
      <w:r w:rsidR="00953F7C">
        <w:rPr>
          <w:b/>
          <w:sz w:val="16"/>
          <w:szCs w:val="16"/>
        </w:rPr>
        <w:fldChar w:fldCharType="begin"/>
      </w:r>
      <w:r w:rsidR="00953F7C">
        <w:rPr>
          <w:b/>
          <w:sz w:val="16"/>
          <w:szCs w:val="16"/>
        </w:rPr>
        <w:instrText xml:space="preserve"> SEQ Quadro \* ARABIC </w:instrText>
      </w:r>
      <w:r w:rsidR="00953F7C">
        <w:rPr>
          <w:b/>
          <w:sz w:val="16"/>
          <w:szCs w:val="16"/>
        </w:rPr>
        <w:fldChar w:fldCharType="separate"/>
      </w:r>
      <w:r w:rsidR="00DE42B6">
        <w:rPr>
          <w:b/>
          <w:noProof/>
          <w:sz w:val="16"/>
          <w:szCs w:val="16"/>
        </w:rPr>
        <w:t>2</w:t>
      </w:r>
      <w:r w:rsidR="00953F7C">
        <w:rPr>
          <w:b/>
          <w:sz w:val="16"/>
          <w:szCs w:val="16"/>
        </w:rPr>
        <w:fldChar w:fldCharType="end"/>
      </w:r>
      <w:bookmarkEnd w:id="39"/>
      <w:r w:rsidRPr="009E4E35">
        <w:rPr>
          <w:b/>
          <w:sz w:val="16"/>
          <w:szCs w:val="16"/>
        </w:rPr>
        <w:t xml:space="preserve"> -DISCIPLINAS DO NÚCLEO DE CONTEÚDOS BÁSICOS</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835"/>
        <w:gridCol w:w="3402"/>
        <w:gridCol w:w="3119"/>
      </w:tblGrid>
      <w:tr w:rsidR="003D7F6E" w:rsidRPr="00275B9B" w14:paraId="631EDADD" w14:textId="77777777" w:rsidTr="008E0942">
        <w:trPr>
          <w:trHeight w:val="160"/>
        </w:trPr>
        <w:tc>
          <w:tcPr>
            <w:tcW w:w="2835" w:type="dxa"/>
            <w:tcBorders>
              <w:top w:val="single" w:sz="4" w:space="0" w:color="auto"/>
              <w:left w:val="single" w:sz="4" w:space="0" w:color="auto"/>
              <w:bottom w:val="single" w:sz="8" w:space="0" w:color="000000"/>
              <w:right w:val="single" w:sz="8" w:space="0" w:color="000000"/>
            </w:tcBorders>
            <w:shd w:val="clear" w:color="auto" w:fill="BFBFBF"/>
            <w:tcMar>
              <w:top w:w="100" w:type="dxa"/>
              <w:left w:w="100" w:type="dxa"/>
              <w:bottom w:w="100" w:type="dxa"/>
              <w:right w:w="100" w:type="dxa"/>
            </w:tcMar>
            <w:vAlign w:val="center"/>
          </w:tcPr>
          <w:p w14:paraId="34112F54" w14:textId="77777777" w:rsidR="003D7F6E" w:rsidRPr="00275B9B" w:rsidRDefault="003D7F6E" w:rsidP="00673283">
            <w:pPr>
              <w:spacing w:after="0"/>
              <w:jc w:val="center"/>
              <w:rPr>
                <w:sz w:val="16"/>
                <w:szCs w:val="16"/>
              </w:rPr>
            </w:pPr>
            <w:r w:rsidRPr="00275B9B">
              <w:rPr>
                <w:sz w:val="16"/>
                <w:szCs w:val="16"/>
              </w:rPr>
              <w:t>ÁREA DE FORMAÇÃO</w:t>
            </w:r>
          </w:p>
        </w:tc>
        <w:tc>
          <w:tcPr>
            <w:tcW w:w="3402" w:type="dxa"/>
            <w:tcBorders>
              <w:top w:val="single" w:sz="4" w:space="0" w:color="auto"/>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12517964" w14:textId="77777777" w:rsidR="003D7F6E" w:rsidRPr="00275B9B" w:rsidRDefault="003D7F6E" w:rsidP="00673283">
            <w:pPr>
              <w:spacing w:after="0"/>
              <w:jc w:val="center"/>
              <w:rPr>
                <w:sz w:val="16"/>
                <w:szCs w:val="16"/>
              </w:rPr>
            </w:pPr>
            <w:r w:rsidRPr="00275B9B">
              <w:rPr>
                <w:sz w:val="16"/>
                <w:szCs w:val="16"/>
              </w:rPr>
              <w:t>DISCIPLINA</w:t>
            </w:r>
          </w:p>
        </w:tc>
        <w:tc>
          <w:tcPr>
            <w:tcW w:w="3119" w:type="dxa"/>
            <w:tcBorders>
              <w:top w:val="single" w:sz="4" w:space="0" w:color="auto"/>
              <w:left w:val="single" w:sz="8" w:space="0" w:color="000000"/>
              <w:bottom w:val="single" w:sz="8" w:space="0" w:color="000000"/>
              <w:right w:val="single" w:sz="12" w:space="0" w:color="000000"/>
            </w:tcBorders>
            <w:shd w:val="clear" w:color="auto" w:fill="BFBFBF"/>
            <w:tcMar>
              <w:top w:w="100" w:type="dxa"/>
              <w:left w:w="100" w:type="dxa"/>
              <w:bottom w:w="100" w:type="dxa"/>
              <w:right w:w="100" w:type="dxa"/>
            </w:tcMar>
            <w:vAlign w:val="center"/>
          </w:tcPr>
          <w:p w14:paraId="5AAABCEE" w14:textId="77777777" w:rsidR="003D7F6E" w:rsidRPr="00275B9B" w:rsidRDefault="003D7F6E" w:rsidP="003D7F6E">
            <w:pPr>
              <w:spacing w:after="0"/>
              <w:jc w:val="center"/>
              <w:rPr>
                <w:sz w:val="16"/>
                <w:szCs w:val="16"/>
              </w:rPr>
            </w:pPr>
            <w:r w:rsidRPr="00275B9B">
              <w:rPr>
                <w:sz w:val="16"/>
                <w:szCs w:val="16"/>
              </w:rPr>
              <w:t>CARGA HORÁRIA EM HORAS RELÓGIO</w:t>
            </w:r>
          </w:p>
        </w:tc>
      </w:tr>
      <w:tr w:rsidR="00147C34" w:rsidRPr="00275B9B" w14:paraId="0101F798" w14:textId="77777777" w:rsidTr="008E0942">
        <w:trPr>
          <w:trHeight w:val="160"/>
        </w:trPr>
        <w:tc>
          <w:tcPr>
            <w:tcW w:w="2835" w:type="dxa"/>
            <w:vMerge w:val="restart"/>
            <w:tcBorders>
              <w:top w:val="single" w:sz="8" w:space="0" w:color="000000"/>
              <w:left w:val="single" w:sz="4" w:space="0" w:color="auto"/>
              <w:right w:val="single" w:sz="7" w:space="0" w:color="000000"/>
            </w:tcBorders>
            <w:shd w:val="clear" w:color="auto" w:fill="auto"/>
            <w:tcMar>
              <w:top w:w="100" w:type="dxa"/>
              <w:left w:w="100" w:type="dxa"/>
              <w:bottom w:w="100" w:type="dxa"/>
              <w:right w:w="100" w:type="dxa"/>
            </w:tcMar>
            <w:vAlign w:val="center"/>
          </w:tcPr>
          <w:p w14:paraId="31BF3969" w14:textId="77777777" w:rsidR="00147C34" w:rsidRPr="00275B9B" w:rsidRDefault="00147C34" w:rsidP="00673283">
            <w:pPr>
              <w:spacing w:after="0"/>
              <w:jc w:val="center"/>
              <w:rPr>
                <w:sz w:val="16"/>
                <w:szCs w:val="16"/>
              </w:rPr>
            </w:pPr>
            <w:r w:rsidRPr="00275B9B">
              <w:rPr>
                <w:sz w:val="16"/>
                <w:szCs w:val="16"/>
              </w:rPr>
              <w:t>MATEMÁTICA</w:t>
            </w:r>
          </w:p>
        </w:tc>
        <w:tc>
          <w:tcPr>
            <w:tcW w:w="340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00A44EB" w14:textId="77777777" w:rsidR="00147C34" w:rsidRPr="00275B9B" w:rsidRDefault="00147C34" w:rsidP="00673283">
            <w:pPr>
              <w:spacing w:after="0"/>
              <w:jc w:val="center"/>
              <w:rPr>
                <w:sz w:val="16"/>
                <w:szCs w:val="16"/>
              </w:rPr>
            </w:pPr>
            <w:r w:rsidRPr="00275B9B">
              <w:rPr>
                <w:sz w:val="16"/>
                <w:szCs w:val="16"/>
              </w:rPr>
              <w:t>Cálculo I</w:t>
            </w:r>
          </w:p>
        </w:tc>
        <w:tc>
          <w:tcPr>
            <w:tcW w:w="3119" w:type="dxa"/>
            <w:tcBorders>
              <w:top w:val="single" w:sz="8" w:space="0" w:color="000000"/>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502A1B1"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6ED41A8E" w14:textId="77777777" w:rsidTr="008E0942">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43843219" w14:textId="77777777" w:rsidR="00147C34" w:rsidRPr="00275B9B" w:rsidRDefault="00147C34" w:rsidP="00673283">
            <w:pPr>
              <w:spacing w:after="0"/>
              <w:jc w:val="center"/>
              <w:rPr>
                <w:sz w:val="16"/>
                <w:szCs w:val="16"/>
              </w:rPr>
            </w:pPr>
          </w:p>
        </w:tc>
        <w:tc>
          <w:tcPr>
            <w:tcW w:w="340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182C58C" w14:textId="77777777" w:rsidR="00147C34" w:rsidRPr="00275B9B" w:rsidRDefault="00147C34" w:rsidP="00673283">
            <w:pPr>
              <w:spacing w:after="0"/>
              <w:jc w:val="center"/>
              <w:rPr>
                <w:sz w:val="16"/>
                <w:szCs w:val="16"/>
              </w:rPr>
            </w:pPr>
            <w:r w:rsidRPr="00275B9B">
              <w:rPr>
                <w:sz w:val="16"/>
                <w:szCs w:val="16"/>
              </w:rPr>
              <w:t>Cálculo II</w:t>
            </w:r>
          </w:p>
        </w:tc>
        <w:tc>
          <w:tcPr>
            <w:tcW w:w="3119"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50E15058"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3D881362" w14:textId="77777777" w:rsidTr="008E0942">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5A0BAA94" w14:textId="77777777" w:rsidR="00147C34" w:rsidRPr="00275B9B" w:rsidRDefault="00147C34" w:rsidP="00673283">
            <w:pPr>
              <w:spacing w:after="0"/>
              <w:jc w:val="center"/>
              <w:rPr>
                <w:sz w:val="16"/>
                <w:szCs w:val="16"/>
              </w:rPr>
            </w:pPr>
          </w:p>
        </w:tc>
        <w:tc>
          <w:tcPr>
            <w:tcW w:w="3402" w:type="dxa"/>
            <w:tcBorders>
              <w:top w:val="nil"/>
              <w:left w:val="nil"/>
              <w:bottom w:val="single" w:sz="4" w:space="0" w:color="auto"/>
              <w:right w:val="single" w:sz="7" w:space="0" w:color="000000"/>
            </w:tcBorders>
            <w:shd w:val="clear" w:color="auto" w:fill="auto"/>
            <w:tcMar>
              <w:top w:w="100" w:type="dxa"/>
              <w:left w:w="100" w:type="dxa"/>
              <w:bottom w:w="100" w:type="dxa"/>
              <w:right w:w="100" w:type="dxa"/>
            </w:tcMar>
            <w:vAlign w:val="center"/>
          </w:tcPr>
          <w:p w14:paraId="0C9BC650" w14:textId="77777777" w:rsidR="00147C34" w:rsidRPr="00275B9B" w:rsidRDefault="00147C34" w:rsidP="00673283">
            <w:pPr>
              <w:spacing w:after="0"/>
              <w:jc w:val="center"/>
              <w:rPr>
                <w:sz w:val="16"/>
                <w:szCs w:val="16"/>
              </w:rPr>
            </w:pPr>
            <w:r w:rsidRPr="00275B9B">
              <w:rPr>
                <w:sz w:val="16"/>
                <w:szCs w:val="16"/>
              </w:rPr>
              <w:t>Cálculo III</w:t>
            </w:r>
          </w:p>
        </w:tc>
        <w:tc>
          <w:tcPr>
            <w:tcW w:w="3119" w:type="dxa"/>
            <w:tcBorders>
              <w:top w:val="nil"/>
              <w:left w:val="nil"/>
              <w:bottom w:val="single" w:sz="4" w:space="0" w:color="auto"/>
              <w:right w:val="single" w:sz="11" w:space="0" w:color="000000"/>
            </w:tcBorders>
            <w:shd w:val="clear" w:color="auto" w:fill="auto"/>
            <w:tcMar>
              <w:top w:w="100" w:type="dxa"/>
              <w:left w:w="100" w:type="dxa"/>
              <w:bottom w:w="100" w:type="dxa"/>
              <w:right w:w="100" w:type="dxa"/>
            </w:tcMar>
            <w:vAlign w:val="center"/>
          </w:tcPr>
          <w:p w14:paraId="4F1396AC" w14:textId="77777777" w:rsidR="00147C34" w:rsidRPr="00275B9B" w:rsidRDefault="00147C34" w:rsidP="00673283">
            <w:pPr>
              <w:spacing w:after="0"/>
              <w:jc w:val="center"/>
              <w:rPr>
                <w:sz w:val="16"/>
                <w:szCs w:val="16"/>
              </w:rPr>
            </w:pPr>
            <w:r w:rsidRPr="00275B9B">
              <w:rPr>
                <w:sz w:val="16"/>
                <w:szCs w:val="16"/>
              </w:rPr>
              <w:t>90</w:t>
            </w:r>
          </w:p>
        </w:tc>
      </w:tr>
      <w:tr w:rsidR="00147C34" w:rsidRPr="00275B9B" w14:paraId="14CDA1BD" w14:textId="77777777" w:rsidTr="008E0942">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285C7AB5" w14:textId="77777777" w:rsidR="00147C34" w:rsidRPr="00275B9B" w:rsidRDefault="00147C34" w:rsidP="00673283">
            <w:pPr>
              <w:spacing w:after="0"/>
              <w:jc w:val="center"/>
              <w:rPr>
                <w:sz w:val="16"/>
                <w:szCs w:val="16"/>
              </w:rPr>
            </w:pPr>
          </w:p>
        </w:tc>
        <w:tc>
          <w:tcPr>
            <w:tcW w:w="3402" w:type="dxa"/>
            <w:tcBorders>
              <w:top w:val="single" w:sz="4" w:space="0" w:color="auto"/>
              <w:left w:val="single" w:sz="7" w:space="0" w:color="000000"/>
              <w:bottom w:val="single" w:sz="4" w:space="0" w:color="auto"/>
              <w:right w:val="single" w:sz="4" w:space="0" w:color="auto"/>
            </w:tcBorders>
            <w:shd w:val="clear" w:color="auto" w:fill="auto"/>
            <w:tcMar>
              <w:top w:w="100" w:type="dxa"/>
              <w:left w:w="100" w:type="dxa"/>
              <w:bottom w:w="100" w:type="dxa"/>
              <w:right w:w="100" w:type="dxa"/>
            </w:tcMar>
            <w:vAlign w:val="center"/>
          </w:tcPr>
          <w:p w14:paraId="7EDC3F00" w14:textId="77777777" w:rsidR="00147C34" w:rsidRPr="00275B9B" w:rsidRDefault="00147C34" w:rsidP="00673283">
            <w:pPr>
              <w:spacing w:after="0"/>
              <w:jc w:val="center"/>
              <w:rPr>
                <w:sz w:val="16"/>
                <w:szCs w:val="16"/>
              </w:rPr>
            </w:pPr>
            <w:r w:rsidRPr="00275B9B">
              <w:rPr>
                <w:sz w:val="16"/>
                <w:szCs w:val="16"/>
              </w:rPr>
              <w:t>Cálculo IV</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269ED9E"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3A5D7EE1" w14:textId="77777777" w:rsidTr="008E0942">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2FC2933F" w14:textId="77777777" w:rsidR="00147C34" w:rsidRPr="00275B9B" w:rsidRDefault="00147C34" w:rsidP="00673283">
            <w:pPr>
              <w:spacing w:after="0"/>
              <w:jc w:val="center"/>
              <w:rPr>
                <w:sz w:val="16"/>
                <w:szCs w:val="16"/>
              </w:rPr>
            </w:pPr>
          </w:p>
        </w:tc>
        <w:tc>
          <w:tcPr>
            <w:tcW w:w="3402" w:type="dxa"/>
            <w:tcBorders>
              <w:top w:val="single" w:sz="4" w:space="0" w:color="auto"/>
              <w:left w:val="single" w:sz="7" w:space="0" w:color="000000"/>
              <w:bottom w:val="single" w:sz="4" w:space="0" w:color="auto"/>
              <w:right w:val="single" w:sz="4" w:space="0" w:color="auto"/>
            </w:tcBorders>
            <w:shd w:val="clear" w:color="auto" w:fill="auto"/>
            <w:tcMar>
              <w:top w:w="100" w:type="dxa"/>
              <w:left w:w="100" w:type="dxa"/>
              <w:bottom w:w="100" w:type="dxa"/>
              <w:right w:w="100" w:type="dxa"/>
            </w:tcMar>
            <w:vAlign w:val="center"/>
          </w:tcPr>
          <w:p w14:paraId="5697AB95" w14:textId="77777777" w:rsidR="00147C34" w:rsidRPr="00275B9B" w:rsidRDefault="00147C34" w:rsidP="00673283">
            <w:pPr>
              <w:spacing w:after="0"/>
              <w:jc w:val="center"/>
              <w:rPr>
                <w:sz w:val="16"/>
                <w:szCs w:val="16"/>
              </w:rPr>
            </w:pPr>
            <w:r w:rsidRPr="00275B9B">
              <w:rPr>
                <w:sz w:val="16"/>
                <w:szCs w:val="16"/>
              </w:rPr>
              <w:t>Cálculo Numérico</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39E48DA"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0206F6C0" w14:textId="77777777" w:rsidTr="008E0942">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2FD9539B" w14:textId="77777777" w:rsidR="00147C34" w:rsidRPr="00275B9B" w:rsidRDefault="00147C34" w:rsidP="00673283">
            <w:pPr>
              <w:spacing w:after="0"/>
              <w:jc w:val="center"/>
              <w:rPr>
                <w:sz w:val="16"/>
                <w:szCs w:val="16"/>
              </w:rPr>
            </w:pPr>
          </w:p>
        </w:tc>
        <w:tc>
          <w:tcPr>
            <w:tcW w:w="3402" w:type="dxa"/>
            <w:tcBorders>
              <w:top w:val="single" w:sz="4" w:space="0" w:color="auto"/>
              <w:left w:val="single" w:sz="7" w:space="0" w:color="000000"/>
              <w:bottom w:val="single" w:sz="4" w:space="0" w:color="auto"/>
              <w:right w:val="single" w:sz="4" w:space="0" w:color="auto"/>
            </w:tcBorders>
            <w:shd w:val="clear" w:color="auto" w:fill="auto"/>
            <w:tcMar>
              <w:top w:w="100" w:type="dxa"/>
              <w:left w:w="100" w:type="dxa"/>
              <w:bottom w:w="100" w:type="dxa"/>
              <w:right w:w="100" w:type="dxa"/>
            </w:tcMar>
            <w:vAlign w:val="center"/>
          </w:tcPr>
          <w:p w14:paraId="3F69414B" w14:textId="77777777" w:rsidR="00147C34" w:rsidRPr="00275B9B" w:rsidRDefault="00147C34" w:rsidP="00673283">
            <w:pPr>
              <w:spacing w:after="0"/>
              <w:jc w:val="center"/>
              <w:rPr>
                <w:sz w:val="16"/>
                <w:szCs w:val="16"/>
              </w:rPr>
            </w:pPr>
            <w:r w:rsidRPr="00275B9B">
              <w:rPr>
                <w:sz w:val="16"/>
                <w:szCs w:val="16"/>
              </w:rPr>
              <w:t>Geometria Analítica</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3FAA7DF"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4FFEB3EB" w14:textId="77777777" w:rsidTr="008E0942">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6034C3F8" w14:textId="77777777" w:rsidR="00147C34" w:rsidRPr="00275B9B" w:rsidRDefault="00147C34" w:rsidP="00673283">
            <w:pPr>
              <w:spacing w:after="0"/>
              <w:jc w:val="center"/>
              <w:rPr>
                <w:sz w:val="16"/>
                <w:szCs w:val="16"/>
              </w:rPr>
            </w:pPr>
          </w:p>
        </w:tc>
        <w:tc>
          <w:tcPr>
            <w:tcW w:w="3402" w:type="dxa"/>
            <w:tcBorders>
              <w:top w:val="single" w:sz="4" w:space="0" w:color="auto"/>
              <w:left w:val="single" w:sz="7" w:space="0" w:color="000000"/>
              <w:bottom w:val="single" w:sz="4" w:space="0" w:color="auto"/>
              <w:right w:val="single" w:sz="4" w:space="0" w:color="auto"/>
            </w:tcBorders>
            <w:shd w:val="clear" w:color="auto" w:fill="auto"/>
            <w:tcMar>
              <w:top w:w="100" w:type="dxa"/>
              <w:left w:w="100" w:type="dxa"/>
              <w:bottom w:w="100" w:type="dxa"/>
              <w:right w:w="100" w:type="dxa"/>
            </w:tcMar>
            <w:vAlign w:val="center"/>
          </w:tcPr>
          <w:p w14:paraId="634EDEFB" w14:textId="77777777" w:rsidR="00147C34" w:rsidRPr="00275B9B" w:rsidRDefault="00147C34" w:rsidP="00673283">
            <w:pPr>
              <w:spacing w:after="0"/>
              <w:jc w:val="center"/>
              <w:rPr>
                <w:sz w:val="16"/>
                <w:szCs w:val="16"/>
              </w:rPr>
            </w:pPr>
            <w:r w:rsidRPr="00275B9B">
              <w:rPr>
                <w:sz w:val="16"/>
                <w:szCs w:val="16"/>
              </w:rPr>
              <w:t>Álgebra Linear</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3CD2483"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6B965E33" w14:textId="77777777" w:rsidTr="008E0942">
        <w:trPr>
          <w:trHeight w:val="160"/>
        </w:trPr>
        <w:tc>
          <w:tcPr>
            <w:tcW w:w="2835" w:type="dxa"/>
            <w:vMerge/>
            <w:tcBorders>
              <w:left w:val="single" w:sz="4" w:space="0" w:color="auto"/>
              <w:bottom w:val="single" w:sz="4" w:space="0" w:color="auto"/>
              <w:right w:val="single" w:sz="7" w:space="0" w:color="000000"/>
            </w:tcBorders>
            <w:shd w:val="clear" w:color="auto" w:fill="auto"/>
            <w:tcMar>
              <w:top w:w="100" w:type="dxa"/>
              <w:left w:w="100" w:type="dxa"/>
              <w:bottom w:w="100" w:type="dxa"/>
              <w:right w:w="100" w:type="dxa"/>
            </w:tcMar>
            <w:vAlign w:val="center"/>
          </w:tcPr>
          <w:p w14:paraId="794921A6" w14:textId="77777777" w:rsidR="00147C34" w:rsidRPr="00275B9B" w:rsidRDefault="00147C34" w:rsidP="00673283">
            <w:pPr>
              <w:spacing w:after="0"/>
              <w:jc w:val="center"/>
              <w:rPr>
                <w:sz w:val="16"/>
                <w:szCs w:val="16"/>
              </w:rPr>
            </w:pPr>
          </w:p>
        </w:tc>
        <w:tc>
          <w:tcPr>
            <w:tcW w:w="3402" w:type="dxa"/>
            <w:tcBorders>
              <w:top w:val="single" w:sz="4" w:space="0" w:color="auto"/>
              <w:left w:val="single" w:sz="7" w:space="0" w:color="000000"/>
              <w:bottom w:val="single" w:sz="4" w:space="0" w:color="auto"/>
              <w:right w:val="single" w:sz="4" w:space="0" w:color="auto"/>
            </w:tcBorders>
            <w:shd w:val="clear" w:color="auto" w:fill="auto"/>
            <w:tcMar>
              <w:top w:w="100" w:type="dxa"/>
              <w:left w:w="100" w:type="dxa"/>
              <w:bottom w:w="100" w:type="dxa"/>
              <w:right w:w="100" w:type="dxa"/>
            </w:tcMar>
            <w:vAlign w:val="center"/>
          </w:tcPr>
          <w:p w14:paraId="059CD0FF" w14:textId="77777777" w:rsidR="00147C34" w:rsidRPr="00275B9B" w:rsidRDefault="00E12D28" w:rsidP="00673283">
            <w:pPr>
              <w:spacing w:after="0"/>
              <w:jc w:val="center"/>
              <w:rPr>
                <w:sz w:val="16"/>
                <w:szCs w:val="16"/>
              </w:rPr>
            </w:pPr>
            <w:r>
              <w:rPr>
                <w:sz w:val="16"/>
                <w:szCs w:val="16"/>
              </w:rPr>
              <w:t>Estatística</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C0A8B7E"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02FE1173" w14:textId="77777777" w:rsidTr="00673283">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02A8CD6E" w14:textId="77777777" w:rsidR="00147C34" w:rsidRPr="00275B9B" w:rsidRDefault="00147C34" w:rsidP="00673283">
            <w:pPr>
              <w:spacing w:after="0"/>
              <w:jc w:val="center"/>
              <w:rPr>
                <w:sz w:val="16"/>
                <w:szCs w:val="16"/>
              </w:rPr>
            </w:pPr>
            <w:r w:rsidRPr="00275B9B">
              <w:rPr>
                <w:sz w:val="16"/>
                <w:szCs w:val="16"/>
              </w:rPr>
              <w:t>FÍSICA</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0DDB507" w14:textId="77777777" w:rsidR="00147C34" w:rsidRPr="00275B9B" w:rsidRDefault="00147C34" w:rsidP="00673283">
            <w:pPr>
              <w:spacing w:after="0"/>
              <w:jc w:val="center"/>
              <w:rPr>
                <w:sz w:val="16"/>
                <w:szCs w:val="16"/>
              </w:rPr>
            </w:pPr>
            <w:r w:rsidRPr="00275B9B">
              <w:rPr>
                <w:sz w:val="16"/>
                <w:szCs w:val="16"/>
              </w:rPr>
              <w:t>Física 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768CA2" w14:textId="77777777" w:rsidR="00147C34" w:rsidRPr="00275B9B" w:rsidRDefault="00147C34" w:rsidP="00673283">
            <w:pPr>
              <w:spacing w:after="0"/>
              <w:jc w:val="center"/>
              <w:rPr>
                <w:sz w:val="16"/>
                <w:szCs w:val="16"/>
              </w:rPr>
            </w:pPr>
            <w:r w:rsidRPr="00275B9B">
              <w:rPr>
                <w:sz w:val="16"/>
                <w:szCs w:val="16"/>
              </w:rPr>
              <w:t>90</w:t>
            </w:r>
          </w:p>
        </w:tc>
      </w:tr>
      <w:tr w:rsidR="00147C34" w:rsidRPr="00275B9B" w14:paraId="787653B6" w14:textId="77777777" w:rsidTr="0067328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67F02026" w14:textId="77777777" w:rsidR="00147C34" w:rsidRPr="00275B9B" w:rsidRDefault="00147C34"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20E3491" w14:textId="77777777" w:rsidR="00147C34" w:rsidRPr="00275B9B" w:rsidRDefault="00147C34" w:rsidP="00673283">
            <w:pPr>
              <w:spacing w:after="0"/>
              <w:jc w:val="center"/>
              <w:rPr>
                <w:sz w:val="16"/>
                <w:szCs w:val="16"/>
              </w:rPr>
            </w:pPr>
            <w:r w:rsidRPr="00275B9B">
              <w:rPr>
                <w:sz w:val="16"/>
                <w:szCs w:val="16"/>
              </w:rPr>
              <w:t>Física 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6035239" w14:textId="77777777" w:rsidR="00147C34" w:rsidRPr="00275B9B" w:rsidRDefault="00147C34" w:rsidP="00673283">
            <w:pPr>
              <w:spacing w:after="0"/>
              <w:jc w:val="center"/>
              <w:rPr>
                <w:sz w:val="16"/>
                <w:szCs w:val="16"/>
              </w:rPr>
            </w:pPr>
            <w:r w:rsidRPr="00275B9B">
              <w:rPr>
                <w:sz w:val="16"/>
                <w:szCs w:val="16"/>
              </w:rPr>
              <w:t>90</w:t>
            </w:r>
          </w:p>
        </w:tc>
      </w:tr>
      <w:tr w:rsidR="00147C34" w:rsidRPr="00275B9B" w14:paraId="77796206" w14:textId="77777777" w:rsidTr="0067328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E765963" w14:textId="77777777" w:rsidR="00147C34" w:rsidRPr="00275B9B" w:rsidRDefault="00147C34"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D5016F0" w14:textId="77777777" w:rsidR="00147C34" w:rsidRPr="00275B9B" w:rsidRDefault="00147C34" w:rsidP="00673283">
            <w:pPr>
              <w:spacing w:after="0"/>
              <w:jc w:val="center"/>
              <w:rPr>
                <w:sz w:val="16"/>
                <w:szCs w:val="16"/>
              </w:rPr>
            </w:pPr>
            <w:r w:rsidRPr="00275B9B">
              <w:rPr>
                <w:sz w:val="16"/>
                <w:szCs w:val="16"/>
              </w:rPr>
              <w:t>Física III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48CC54A" w14:textId="77777777" w:rsidR="00147C34" w:rsidRPr="00275B9B" w:rsidRDefault="00147C34" w:rsidP="00673283">
            <w:pPr>
              <w:spacing w:after="0"/>
              <w:jc w:val="center"/>
              <w:rPr>
                <w:sz w:val="16"/>
                <w:szCs w:val="16"/>
              </w:rPr>
            </w:pPr>
            <w:r w:rsidRPr="00275B9B">
              <w:rPr>
                <w:sz w:val="16"/>
                <w:szCs w:val="16"/>
              </w:rPr>
              <w:t>45</w:t>
            </w:r>
          </w:p>
        </w:tc>
      </w:tr>
      <w:tr w:rsidR="00147C34" w:rsidRPr="00275B9B" w14:paraId="73DB3289" w14:textId="77777777" w:rsidTr="003D7F6E">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B27E96" w14:textId="77777777" w:rsidR="00147C34" w:rsidRPr="00275B9B" w:rsidRDefault="00147C34" w:rsidP="00673283">
            <w:pPr>
              <w:spacing w:after="0"/>
              <w:jc w:val="center"/>
              <w:rPr>
                <w:sz w:val="16"/>
                <w:szCs w:val="16"/>
              </w:rPr>
            </w:pPr>
            <w:r w:rsidRPr="00275B9B">
              <w:rPr>
                <w:sz w:val="16"/>
                <w:szCs w:val="16"/>
              </w:rPr>
              <w:t>QUÍMICA</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8AF0475" w14:textId="77777777" w:rsidR="00147C34" w:rsidRPr="00275B9B" w:rsidRDefault="00147C34" w:rsidP="00673283">
            <w:pPr>
              <w:spacing w:after="0"/>
              <w:jc w:val="center"/>
              <w:rPr>
                <w:sz w:val="16"/>
                <w:szCs w:val="16"/>
              </w:rPr>
            </w:pPr>
            <w:r w:rsidRPr="00275B9B">
              <w:rPr>
                <w:sz w:val="16"/>
                <w:szCs w:val="16"/>
              </w:rPr>
              <w:t>Química Geral</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D4AA650"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50CF7D72" w14:textId="77777777" w:rsidTr="003D7F6E">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B2EAC0E" w14:textId="77777777" w:rsidR="00147C34" w:rsidRPr="00275B9B" w:rsidRDefault="00147C34" w:rsidP="00673283">
            <w:pPr>
              <w:spacing w:after="0"/>
              <w:jc w:val="center"/>
              <w:rPr>
                <w:sz w:val="16"/>
                <w:szCs w:val="16"/>
              </w:rPr>
            </w:pPr>
            <w:r w:rsidRPr="00275B9B">
              <w:rPr>
                <w:sz w:val="16"/>
                <w:szCs w:val="16"/>
              </w:rPr>
              <w:t>INFORMÁTICA</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88B5959" w14:textId="77777777" w:rsidR="00147C34" w:rsidRPr="00275B9B" w:rsidRDefault="00147C34" w:rsidP="00673283">
            <w:pPr>
              <w:spacing w:after="0"/>
              <w:jc w:val="center"/>
              <w:rPr>
                <w:sz w:val="16"/>
                <w:szCs w:val="16"/>
              </w:rPr>
            </w:pPr>
            <w:r w:rsidRPr="00275B9B">
              <w:rPr>
                <w:sz w:val="16"/>
                <w:szCs w:val="16"/>
              </w:rPr>
              <w:t>Computação Aplicada</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4EF7103" w14:textId="77777777" w:rsidR="00147C34" w:rsidRPr="00275B9B" w:rsidRDefault="00147C34" w:rsidP="00673283">
            <w:pPr>
              <w:spacing w:after="0"/>
              <w:jc w:val="center"/>
              <w:rPr>
                <w:sz w:val="16"/>
                <w:szCs w:val="16"/>
              </w:rPr>
            </w:pPr>
            <w:r w:rsidRPr="00275B9B">
              <w:rPr>
                <w:sz w:val="16"/>
                <w:szCs w:val="16"/>
              </w:rPr>
              <w:t>30</w:t>
            </w:r>
          </w:p>
        </w:tc>
      </w:tr>
      <w:tr w:rsidR="00147C34" w:rsidRPr="00275B9B" w14:paraId="515A40E8" w14:textId="77777777" w:rsidTr="00673283">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430C53D5" w14:textId="77777777" w:rsidR="00147C34" w:rsidRPr="00275B9B" w:rsidRDefault="00147C34" w:rsidP="00673283">
            <w:pPr>
              <w:spacing w:after="0"/>
              <w:jc w:val="center"/>
              <w:rPr>
                <w:sz w:val="16"/>
                <w:szCs w:val="16"/>
              </w:rPr>
            </w:pPr>
            <w:r w:rsidRPr="00275B9B">
              <w:rPr>
                <w:sz w:val="16"/>
                <w:szCs w:val="16"/>
              </w:rPr>
              <w:t>FENÔMENOS DE TRANSPORTE</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F8EEEA" w14:textId="77777777" w:rsidR="00147C34" w:rsidRPr="00275B9B" w:rsidRDefault="00147C34" w:rsidP="00673283">
            <w:pPr>
              <w:spacing w:after="0"/>
              <w:jc w:val="center"/>
              <w:rPr>
                <w:sz w:val="16"/>
                <w:szCs w:val="16"/>
              </w:rPr>
            </w:pPr>
            <w:r w:rsidRPr="00275B9B">
              <w:rPr>
                <w:sz w:val="16"/>
                <w:szCs w:val="16"/>
              </w:rPr>
              <w:t>Mecânica dos Fluidos 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F26D5C" w14:textId="77777777" w:rsidR="00147C34" w:rsidRPr="00275B9B" w:rsidRDefault="00147C34" w:rsidP="00673283">
            <w:pPr>
              <w:spacing w:after="0"/>
              <w:jc w:val="center"/>
              <w:rPr>
                <w:sz w:val="16"/>
                <w:szCs w:val="16"/>
              </w:rPr>
            </w:pPr>
            <w:r w:rsidRPr="00275B9B">
              <w:rPr>
                <w:sz w:val="16"/>
                <w:szCs w:val="16"/>
              </w:rPr>
              <w:t>45</w:t>
            </w:r>
          </w:p>
        </w:tc>
      </w:tr>
      <w:tr w:rsidR="00147C34" w:rsidRPr="00275B9B" w14:paraId="66129F46" w14:textId="77777777" w:rsidTr="0067328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E78DFFF" w14:textId="77777777" w:rsidR="00147C34" w:rsidRPr="00275B9B" w:rsidRDefault="00147C34"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E35F9B3" w14:textId="77777777" w:rsidR="00147C34" w:rsidRPr="00275B9B" w:rsidRDefault="00147C34" w:rsidP="00673283">
            <w:pPr>
              <w:spacing w:after="0"/>
              <w:jc w:val="center"/>
              <w:rPr>
                <w:sz w:val="16"/>
                <w:szCs w:val="16"/>
              </w:rPr>
            </w:pPr>
            <w:r w:rsidRPr="00275B9B">
              <w:rPr>
                <w:sz w:val="16"/>
                <w:szCs w:val="16"/>
              </w:rPr>
              <w:t>Mecânica dos Fluidos 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7B92D7C" w14:textId="77777777" w:rsidR="00147C34" w:rsidRPr="00275B9B" w:rsidRDefault="00147C34" w:rsidP="00673283">
            <w:pPr>
              <w:spacing w:after="0"/>
              <w:jc w:val="center"/>
              <w:rPr>
                <w:sz w:val="16"/>
                <w:szCs w:val="16"/>
              </w:rPr>
            </w:pPr>
            <w:r w:rsidRPr="00275B9B">
              <w:rPr>
                <w:sz w:val="16"/>
                <w:szCs w:val="16"/>
              </w:rPr>
              <w:t>45</w:t>
            </w:r>
          </w:p>
        </w:tc>
      </w:tr>
      <w:tr w:rsidR="00147C34" w:rsidRPr="00275B9B" w14:paraId="3170B9F9" w14:textId="77777777" w:rsidTr="00673283">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7375273A" w14:textId="77777777" w:rsidR="00147C34" w:rsidRPr="00275B9B" w:rsidRDefault="00147C34" w:rsidP="00673283">
            <w:pPr>
              <w:spacing w:after="0"/>
              <w:jc w:val="center"/>
              <w:rPr>
                <w:sz w:val="16"/>
                <w:szCs w:val="16"/>
              </w:rPr>
            </w:pPr>
            <w:r w:rsidRPr="00275B9B">
              <w:rPr>
                <w:sz w:val="16"/>
                <w:szCs w:val="16"/>
              </w:rPr>
              <w:t>MECÂNICA DOS SÓLIDOS</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06EE45D" w14:textId="77777777" w:rsidR="00147C34" w:rsidRPr="00275B9B" w:rsidRDefault="00147C34" w:rsidP="00673283">
            <w:pPr>
              <w:spacing w:after="0"/>
              <w:jc w:val="center"/>
              <w:rPr>
                <w:sz w:val="16"/>
                <w:szCs w:val="16"/>
              </w:rPr>
            </w:pPr>
            <w:r w:rsidRPr="00275B9B">
              <w:rPr>
                <w:sz w:val="16"/>
                <w:szCs w:val="16"/>
              </w:rPr>
              <w:t>Resistência dos Materiais 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93BAD35" w14:textId="77777777" w:rsidR="00147C34" w:rsidRPr="00275B9B" w:rsidRDefault="00147C34" w:rsidP="00673283">
            <w:pPr>
              <w:spacing w:after="0"/>
              <w:jc w:val="center"/>
              <w:rPr>
                <w:sz w:val="16"/>
                <w:szCs w:val="16"/>
              </w:rPr>
            </w:pPr>
            <w:r w:rsidRPr="00275B9B">
              <w:rPr>
                <w:sz w:val="16"/>
                <w:szCs w:val="16"/>
              </w:rPr>
              <w:t>75</w:t>
            </w:r>
          </w:p>
        </w:tc>
      </w:tr>
      <w:tr w:rsidR="00147C34" w:rsidRPr="00275B9B" w14:paraId="2DC5960A" w14:textId="77777777" w:rsidTr="0067328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C9B58A1" w14:textId="77777777" w:rsidR="00147C34" w:rsidRPr="00275B9B" w:rsidRDefault="00147C34"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EA3E3CA" w14:textId="77777777" w:rsidR="00147C34" w:rsidRPr="00275B9B" w:rsidRDefault="00147C34" w:rsidP="00673283">
            <w:pPr>
              <w:spacing w:after="0"/>
              <w:jc w:val="center"/>
              <w:rPr>
                <w:sz w:val="16"/>
                <w:szCs w:val="16"/>
              </w:rPr>
            </w:pPr>
            <w:r w:rsidRPr="00275B9B">
              <w:rPr>
                <w:sz w:val="16"/>
                <w:szCs w:val="16"/>
              </w:rPr>
              <w:t>Resistência dos Materiais 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066AB46"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51F0A4B0" w14:textId="77777777" w:rsidTr="003D7F6E">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019CFFB" w14:textId="77777777" w:rsidR="00147C34" w:rsidRPr="00275B9B" w:rsidRDefault="00147C34" w:rsidP="00673283">
            <w:pPr>
              <w:spacing w:after="0"/>
              <w:jc w:val="center"/>
              <w:rPr>
                <w:sz w:val="16"/>
                <w:szCs w:val="16"/>
              </w:rPr>
            </w:pPr>
            <w:r w:rsidRPr="00275B9B">
              <w:rPr>
                <w:sz w:val="16"/>
                <w:szCs w:val="16"/>
              </w:rPr>
              <w:t>EXPRESSÃO GRÁFICA</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94C9B90" w14:textId="77777777" w:rsidR="00147C34" w:rsidRPr="00275B9B" w:rsidRDefault="00147C34" w:rsidP="00673283">
            <w:pPr>
              <w:spacing w:after="0"/>
              <w:jc w:val="center"/>
              <w:rPr>
                <w:sz w:val="16"/>
                <w:szCs w:val="16"/>
              </w:rPr>
            </w:pPr>
            <w:r w:rsidRPr="00275B9B">
              <w:rPr>
                <w:sz w:val="16"/>
                <w:szCs w:val="16"/>
              </w:rPr>
              <w:t>Desenho Técnico Computacional</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AF8B2D0" w14:textId="77777777" w:rsidR="00147C34" w:rsidRPr="00275B9B" w:rsidRDefault="00147C34" w:rsidP="00673283">
            <w:pPr>
              <w:spacing w:after="0"/>
              <w:jc w:val="center"/>
              <w:rPr>
                <w:sz w:val="16"/>
                <w:szCs w:val="16"/>
              </w:rPr>
            </w:pPr>
            <w:r w:rsidRPr="00275B9B">
              <w:rPr>
                <w:sz w:val="16"/>
                <w:szCs w:val="16"/>
              </w:rPr>
              <w:t>60</w:t>
            </w:r>
          </w:p>
        </w:tc>
      </w:tr>
      <w:tr w:rsidR="00147C34" w:rsidRPr="00275B9B" w14:paraId="70EDA505" w14:textId="77777777" w:rsidTr="0073489E">
        <w:trPr>
          <w:trHeight w:val="273"/>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7EAC696" w14:textId="77777777" w:rsidR="00147C34" w:rsidRPr="00275B9B" w:rsidRDefault="00147C34" w:rsidP="00673283">
            <w:pPr>
              <w:spacing w:after="0"/>
              <w:jc w:val="center"/>
              <w:rPr>
                <w:sz w:val="16"/>
                <w:szCs w:val="16"/>
              </w:rPr>
            </w:pPr>
            <w:r w:rsidRPr="00275B9B">
              <w:rPr>
                <w:sz w:val="16"/>
                <w:szCs w:val="16"/>
              </w:rPr>
              <w:t>METODOLOGIA CIENTÍFICA</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4D12962" w14:textId="77777777" w:rsidR="00147C34" w:rsidRPr="00275B9B" w:rsidRDefault="00147C34" w:rsidP="00673283">
            <w:pPr>
              <w:spacing w:after="0"/>
              <w:jc w:val="center"/>
              <w:rPr>
                <w:sz w:val="16"/>
                <w:szCs w:val="16"/>
              </w:rPr>
            </w:pPr>
            <w:r w:rsidRPr="00275B9B">
              <w:rPr>
                <w:sz w:val="16"/>
                <w:szCs w:val="16"/>
              </w:rPr>
              <w:t>TAI I (metodologia científica e introdução à engenharia)</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72D539F" w14:textId="77777777" w:rsidR="00147C34" w:rsidRPr="00275B9B" w:rsidRDefault="00147C34" w:rsidP="00673283">
            <w:pPr>
              <w:spacing w:after="0"/>
              <w:jc w:val="center"/>
              <w:rPr>
                <w:sz w:val="16"/>
                <w:szCs w:val="16"/>
              </w:rPr>
            </w:pPr>
            <w:r w:rsidRPr="00275B9B">
              <w:rPr>
                <w:sz w:val="16"/>
                <w:szCs w:val="16"/>
              </w:rPr>
              <w:t>22,5</w:t>
            </w:r>
          </w:p>
        </w:tc>
      </w:tr>
      <w:tr w:rsidR="00147C34" w:rsidRPr="00275B9B" w14:paraId="50990901" w14:textId="77777777" w:rsidTr="003D7F6E">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7E09BBD" w14:textId="77777777" w:rsidR="00147C34" w:rsidRPr="00275B9B" w:rsidRDefault="00147C34" w:rsidP="00673283">
            <w:pPr>
              <w:spacing w:after="0"/>
              <w:jc w:val="center"/>
              <w:rPr>
                <w:sz w:val="16"/>
                <w:szCs w:val="16"/>
              </w:rPr>
            </w:pPr>
            <w:r w:rsidRPr="00275B9B">
              <w:rPr>
                <w:sz w:val="16"/>
                <w:szCs w:val="16"/>
              </w:rPr>
              <w:t>CIÊNCIAS DO AMBIENTE</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EC3834B" w14:textId="77777777" w:rsidR="00147C34" w:rsidRPr="00275B9B" w:rsidRDefault="00147C34" w:rsidP="00673283">
            <w:pPr>
              <w:spacing w:after="0"/>
              <w:jc w:val="center"/>
              <w:rPr>
                <w:sz w:val="16"/>
                <w:szCs w:val="16"/>
              </w:rPr>
            </w:pPr>
            <w:r w:rsidRPr="00275B9B">
              <w:rPr>
                <w:sz w:val="16"/>
                <w:szCs w:val="16"/>
              </w:rPr>
              <w:t>TAI VIII (meio ambiente e sustentabilidade)</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90A1B9" w14:textId="77777777" w:rsidR="00147C34" w:rsidRPr="00275B9B" w:rsidRDefault="00147C34" w:rsidP="00673283">
            <w:pPr>
              <w:spacing w:after="0"/>
              <w:jc w:val="center"/>
              <w:rPr>
                <w:sz w:val="16"/>
                <w:szCs w:val="16"/>
              </w:rPr>
            </w:pPr>
            <w:r w:rsidRPr="00275B9B">
              <w:rPr>
                <w:sz w:val="16"/>
                <w:szCs w:val="16"/>
              </w:rPr>
              <w:t>22,5</w:t>
            </w:r>
          </w:p>
        </w:tc>
      </w:tr>
      <w:tr w:rsidR="00147C34" w:rsidRPr="00275B9B" w14:paraId="3B3027CF" w14:textId="77777777" w:rsidTr="003D7F6E">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9FB3A31" w14:textId="77777777" w:rsidR="00147C34" w:rsidRPr="00275B9B" w:rsidRDefault="00147C34" w:rsidP="00673283">
            <w:pPr>
              <w:spacing w:after="0"/>
              <w:jc w:val="center"/>
              <w:rPr>
                <w:sz w:val="16"/>
                <w:szCs w:val="16"/>
              </w:rPr>
            </w:pPr>
            <w:r w:rsidRPr="00275B9B">
              <w:rPr>
                <w:sz w:val="16"/>
                <w:szCs w:val="16"/>
              </w:rPr>
              <w:t>ADMINISTRAÇÃO E ECONOMIA</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5F42093" w14:textId="77777777" w:rsidR="00147C34" w:rsidRPr="00275B9B" w:rsidRDefault="00147C34" w:rsidP="00673283">
            <w:pPr>
              <w:spacing w:after="0"/>
              <w:jc w:val="center"/>
              <w:rPr>
                <w:sz w:val="16"/>
                <w:szCs w:val="16"/>
              </w:rPr>
            </w:pPr>
            <w:r w:rsidRPr="00275B9B">
              <w:rPr>
                <w:sz w:val="16"/>
                <w:szCs w:val="16"/>
              </w:rPr>
              <w:t>TAI VII (viabilidade econômica e economia aplicada)</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19278C7" w14:textId="77777777" w:rsidR="00147C34" w:rsidRPr="00275B9B" w:rsidRDefault="00147C34" w:rsidP="00673283">
            <w:pPr>
              <w:spacing w:after="0"/>
              <w:jc w:val="center"/>
              <w:rPr>
                <w:sz w:val="16"/>
                <w:szCs w:val="16"/>
              </w:rPr>
            </w:pPr>
            <w:r w:rsidRPr="00275B9B">
              <w:rPr>
                <w:sz w:val="16"/>
                <w:szCs w:val="16"/>
              </w:rPr>
              <w:t>22,5</w:t>
            </w:r>
          </w:p>
        </w:tc>
      </w:tr>
      <w:tr w:rsidR="00147C34" w:rsidRPr="00275B9B" w14:paraId="59E79AF9" w14:textId="77777777" w:rsidTr="003D7F6E">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1740EE9" w14:textId="77777777" w:rsidR="00147C34" w:rsidRPr="00275B9B" w:rsidRDefault="00147C34" w:rsidP="00673283">
            <w:pPr>
              <w:spacing w:after="0"/>
              <w:jc w:val="center"/>
              <w:rPr>
                <w:sz w:val="16"/>
                <w:szCs w:val="16"/>
              </w:rPr>
            </w:pPr>
            <w:r w:rsidRPr="00275B9B">
              <w:rPr>
                <w:sz w:val="16"/>
                <w:szCs w:val="16"/>
              </w:rPr>
              <w:t>CIÊNCIA E TECNOLOGIA DOS MATERIAIS</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C6CCAE7" w14:textId="77777777" w:rsidR="00147C34" w:rsidRPr="00275B9B" w:rsidRDefault="00147C34" w:rsidP="00673283">
            <w:pPr>
              <w:spacing w:after="0"/>
              <w:jc w:val="center"/>
              <w:rPr>
                <w:sz w:val="16"/>
                <w:szCs w:val="16"/>
              </w:rPr>
            </w:pPr>
            <w:r w:rsidRPr="00275B9B">
              <w:rPr>
                <w:sz w:val="16"/>
                <w:szCs w:val="16"/>
              </w:rPr>
              <w:t>Ciência dos Materiais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4B0B39F" w14:textId="77777777" w:rsidR="00147C34" w:rsidRPr="00275B9B" w:rsidRDefault="00147C34" w:rsidP="00673283">
            <w:pPr>
              <w:spacing w:after="0"/>
              <w:jc w:val="center"/>
              <w:rPr>
                <w:sz w:val="16"/>
                <w:szCs w:val="16"/>
              </w:rPr>
            </w:pPr>
            <w:r w:rsidRPr="00275B9B">
              <w:rPr>
                <w:sz w:val="16"/>
                <w:szCs w:val="16"/>
              </w:rPr>
              <w:t>30</w:t>
            </w:r>
          </w:p>
        </w:tc>
      </w:tr>
      <w:tr w:rsidR="00147C34" w:rsidRPr="00275B9B" w14:paraId="3588FE61" w14:textId="77777777" w:rsidTr="003D7F6E">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53135D9" w14:textId="77777777" w:rsidR="00147C34" w:rsidRPr="00275B9B" w:rsidRDefault="00147C34" w:rsidP="00673283">
            <w:pPr>
              <w:spacing w:after="0"/>
              <w:jc w:val="center"/>
              <w:rPr>
                <w:sz w:val="16"/>
                <w:szCs w:val="16"/>
              </w:rPr>
            </w:pPr>
            <w:r w:rsidRPr="00275B9B">
              <w:rPr>
                <w:sz w:val="16"/>
                <w:szCs w:val="16"/>
              </w:rPr>
              <w:t>HUMANIDADES, CIÊNCIAS SOCIAIS E CIDADANIA</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BEB952E" w14:textId="77777777" w:rsidR="00147C34" w:rsidRPr="00275B9B" w:rsidRDefault="00147C34" w:rsidP="00673283">
            <w:pPr>
              <w:spacing w:after="0"/>
              <w:jc w:val="center"/>
              <w:rPr>
                <w:sz w:val="16"/>
                <w:szCs w:val="16"/>
              </w:rPr>
            </w:pPr>
            <w:r w:rsidRPr="00275B9B">
              <w:rPr>
                <w:sz w:val="16"/>
                <w:szCs w:val="16"/>
              </w:rPr>
              <w:t>Ciência, Tecnologia e Sociedade</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C6ED43" w14:textId="77777777" w:rsidR="00147C34" w:rsidRPr="00275B9B" w:rsidRDefault="00147C34" w:rsidP="00673283">
            <w:pPr>
              <w:spacing w:after="0"/>
              <w:jc w:val="center"/>
              <w:rPr>
                <w:sz w:val="16"/>
                <w:szCs w:val="16"/>
              </w:rPr>
            </w:pPr>
            <w:r w:rsidRPr="00275B9B">
              <w:rPr>
                <w:sz w:val="16"/>
                <w:szCs w:val="16"/>
              </w:rPr>
              <w:t>30</w:t>
            </w:r>
          </w:p>
        </w:tc>
      </w:tr>
      <w:tr w:rsidR="00147C34" w:rsidRPr="00275B9B" w14:paraId="715520BD" w14:textId="77777777" w:rsidTr="00673283">
        <w:trPr>
          <w:trHeight w:val="160"/>
        </w:trPr>
        <w:tc>
          <w:tcPr>
            <w:tcW w:w="623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3939D50" w14:textId="77777777" w:rsidR="00147C34" w:rsidRPr="00275B9B" w:rsidRDefault="00147C34" w:rsidP="00673283">
            <w:pPr>
              <w:spacing w:after="0"/>
              <w:jc w:val="center"/>
              <w:rPr>
                <w:sz w:val="16"/>
                <w:szCs w:val="16"/>
              </w:rPr>
            </w:pPr>
            <w:r w:rsidRPr="00275B9B">
              <w:rPr>
                <w:sz w:val="16"/>
                <w:szCs w:val="16"/>
              </w:rPr>
              <w:t>TOTAL</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106EA3E" w14:textId="77777777" w:rsidR="00147C34" w:rsidRPr="00275B9B" w:rsidRDefault="00781D79" w:rsidP="00673283">
            <w:pPr>
              <w:spacing w:after="0"/>
              <w:jc w:val="center"/>
              <w:rPr>
                <w:sz w:val="16"/>
                <w:szCs w:val="16"/>
              </w:rPr>
            </w:pPr>
            <w:r w:rsidRPr="00275B9B">
              <w:rPr>
                <w:sz w:val="16"/>
                <w:szCs w:val="16"/>
              </w:rPr>
              <w:t>1237,5</w:t>
            </w:r>
            <w:r w:rsidR="00147C34" w:rsidRPr="00275B9B">
              <w:rPr>
                <w:sz w:val="16"/>
                <w:szCs w:val="16"/>
              </w:rPr>
              <w:t xml:space="preserve"> (39% do conteúdo efetivo)</w:t>
            </w:r>
          </w:p>
        </w:tc>
      </w:tr>
    </w:tbl>
    <w:p w14:paraId="69D5F927" w14:textId="77777777" w:rsidR="00275B9B" w:rsidRDefault="00275B9B" w:rsidP="00972D93">
      <w:pPr>
        <w:spacing w:line="360" w:lineRule="auto"/>
        <w:ind w:firstLine="851"/>
        <w:rPr>
          <w:sz w:val="16"/>
          <w:szCs w:val="16"/>
        </w:rPr>
        <w:sectPr w:rsidR="00275B9B" w:rsidSect="00195D64">
          <w:pgSz w:w="11906" w:h="16838"/>
          <w:pgMar w:top="1134" w:right="1134" w:bottom="1134" w:left="1418" w:header="357" w:footer="357" w:gutter="0"/>
          <w:cols w:space="720"/>
          <w:docGrid w:linePitch="326"/>
        </w:sectPr>
      </w:pPr>
    </w:p>
    <w:p w14:paraId="50C44F2B" w14:textId="2C7B0AF3" w:rsidR="007028A8" w:rsidRPr="007028A8" w:rsidRDefault="007028A8" w:rsidP="007028A8">
      <w:pPr>
        <w:spacing w:after="0"/>
        <w:jc w:val="center"/>
        <w:rPr>
          <w:b/>
          <w:sz w:val="16"/>
          <w:szCs w:val="16"/>
        </w:rPr>
      </w:pPr>
      <w:bookmarkStart w:id="40" w:name="_Ref34294546"/>
      <w:r w:rsidRPr="007028A8">
        <w:rPr>
          <w:b/>
          <w:sz w:val="16"/>
          <w:szCs w:val="16"/>
        </w:rPr>
        <w:lastRenderedPageBreak/>
        <w:t xml:space="preserve">Quadro </w:t>
      </w:r>
      <w:r w:rsidR="00953F7C">
        <w:rPr>
          <w:b/>
          <w:sz w:val="16"/>
          <w:szCs w:val="16"/>
        </w:rPr>
        <w:fldChar w:fldCharType="begin"/>
      </w:r>
      <w:r w:rsidR="00953F7C">
        <w:rPr>
          <w:b/>
          <w:sz w:val="16"/>
          <w:szCs w:val="16"/>
        </w:rPr>
        <w:instrText xml:space="preserve"> SEQ Quadro \* ARABIC </w:instrText>
      </w:r>
      <w:r w:rsidR="00953F7C">
        <w:rPr>
          <w:b/>
          <w:sz w:val="16"/>
          <w:szCs w:val="16"/>
        </w:rPr>
        <w:fldChar w:fldCharType="separate"/>
      </w:r>
      <w:r w:rsidR="00DE42B6">
        <w:rPr>
          <w:b/>
          <w:noProof/>
          <w:sz w:val="16"/>
          <w:szCs w:val="16"/>
        </w:rPr>
        <w:t>3</w:t>
      </w:r>
      <w:r w:rsidR="00953F7C">
        <w:rPr>
          <w:b/>
          <w:sz w:val="16"/>
          <w:szCs w:val="16"/>
        </w:rPr>
        <w:fldChar w:fldCharType="end"/>
      </w:r>
      <w:bookmarkEnd w:id="40"/>
      <w:r w:rsidRPr="007028A8">
        <w:rPr>
          <w:b/>
          <w:sz w:val="16"/>
          <w:szCs w:val="16"/>
        </w:rPr>
        <w:t>- DISCIPLINAS DO NÚCLEO DE CONTEÚDOS PROFISSIONALIZANTES</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835"/>
        <w:gridCol w:w="3402"/>
        <w:gridCol w:w="3119"/>
      </w:tblGrid>
      <w:tr w:rsidR="00276D1C" w:rsidRPr="00275B9B" w14:paraId="6E2CE31C" w14:textId="77777777" w:rsidTr="00CA171D">
        <w:trPr>
          <w:trHeight w:val="160"/>
        </w:trPr>
        <w:tc>
          <w:tcPr>
            <w:tcW w:w="2835" w:type="dxa"/>
            <w:tcBorders>
              <w:top w:val="single" w:sz="4" w:space="0" w:color="auto"/>
              <w:left w:val="single" w:sz="4" w:space="0" w:color="auto"/>
              <w:bottom w:val="single" w:sz="8" w:space="0" w:color="000000"/>
              <w:right w:val="single" w:sz="8" w:space="0" w:color="000000"/>
            </w:tcBorders>
            <w:shd w:val="clear" w:color="auto" w:fill="BFBFBF"/>
            <w:tcMar>
              <w:top w:w="100" w:type="dxa"/>
              <w:left w:w="100" w:type="dxa"/>
              <w:bottom w:w="100" w:type="dxa"/>
              <w:right w:w="100" w:type="dxa"/>
            </w:tcMar>
            <w:vAlign w:val="center"/>
          </w:tcPr>
          <w:p w14:paraId="161E0415" w14:textId="77777777" w:rsidR="00276D1C" w:rsidRPr="00275B9B" w:rsidRDefault="00276D1C" w:rsidP="00673283">
            <w:pPr>
              <w:spacing w:after="0"/>
              <w:jc w:val="center"/>
              <w:rPr>
                <w:sz w:val="16"/>
                <w:szCs w:val="16"/>
              </w:rPr>
            </w:pPr>
            <w:r w:rsidRPr="00275B9B">
              <w:rPr>
                <w:sz w:val="16"/>
                <w:szCs w:val="16"/>
              </w:rPr>
              <w:t>ÁREA DE FORMAÇÃO</w:t>
            </w:r>
          </w:p>
        </w:tc>
        <w:tc>
          <w:tcPr>
            <w:tcW w:w="3402" w:type="dxa"/>
            <w:tcBorders>
              <w:top w:val="single" w:sz="4" w:space="0" w:color="auto"/>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188F5CD8" w14:textId="77777777" w:rsidR="00276D1C" w:rsidRPr="00275B9B" w:rsidRDefault="00276D1C" w:rsidP="00673283">
            <w:pPr>
              <w:spacing w:after="0"/>
              <w:jc w:val="center"/>
              <w:rPr>
                <w:sz w:val="16"/>
                <w:szCs w:val="16"/>
              </w:rPr>
            </w:pPr>
            <w:r w:rsidRPr="00275B9B">
              <w:rPr>
                <w:sz w:val="16"/>
                <w:szCs w:val="16"/>
              </w:rPr>
              <w:t>DISCIPLINA</w:t>
            </w:r>
          </w:p>
        </w:tc>
        <w:tc>
          <w:tcPr>
            <w:tcW w:w="3119" w:type="dxa"/>
            <w:tcBorders>
              <w:top w:val="single" w:sz="4" w:space="0" w:color="auto"/>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4EE97B52" w14:textId="77777777" w:rsidR="00276D1C" w:rsidRPr="00275B9B" w:rsidRDefault="00276D1C" w:rsidP="00673283">
            <w:pPr>
              <w:spacing w:after="0"/>
              <w:jc w:val="center"/>
              <w:rPr>
                <w:sz w:val="16"/>
                <w:szCs w:val="16"/>
              </w:rPr>
            </w:pPr>
            <w:r w:rsidRPr="00275B9B">
              <w:rPr>
                <w:sz w:val="16"/>
                <w:szCs w:val="16"/>
              </w:rPr>
              <w:t>CARGA HORÁRIA EM HORAS RELÓGIO</w:t>
            </w:r>
          </w:p>
        </w:tc>
      </w:tr>
      <w:tr w:rsidR="00276D1C" w:rsidRPr="00275B9B" w14:paraId="6710F43F" w14:textId="77777777" w:rsidTr="00CA171D">
        <w:trPr>
          <w:trHeight w:val="160"/>
        </w:trPr>
        <w:tc>
          <w:tcPr>
            <w:tcW w:w="2835" w:type="dxa"/>
            <w:vMerge w:val="restart"/>
            <w:tcBorders>
              <w:top w:val="single" w:sz="8" w:space="0" w:color="000000"/>
              <w:left w:val="single" w:sz="4" w:space="0" w:color="auto"/>
              <w:right w:val="single" w:sz="7" w:space="0" w:color="000000"/>
            </w:tcBorders>
            <w:shd w:val="clear" w:color="auto" w:fill="auto"/>
            <w:tcMar>
              <w:top w:w="100" w:type="dxa"/>
              <w:left w:w="100" w:type="dxa"/>
              <w:bottom w:w="100" w:type="dxa"/>
              <w:right w:w="100" w:type="dxa"/>
            </w:tcMar>
            <w:vAlign w:val="center"/>
          </w:tcPr>
          <w:p w14:paraId="4B119FB5" w14:textId="77777777" w:rsidR="00276D1C" w:rsidRPr="00275B9B" w:rsidRDefault="00673283" w:rsidP="00673283">
            <w:pPr>
              <w:spacing w:after="0"/>
              <w:jc w:val="center"/>
              <w:rPr>
                <w:sz w:val="16"/>
                <w:szCs w:val="16"/>
              </w:rPr>
            </w:pPr>
            <w:r w:rsidRPr="00275B9B">
              <w:rPr>
                <w:sz w:val="16"/>
                <w:szCs w:val="16"/>
              </w:rPr>
              <w:t>MATERIAIS DE CONSTRUÇÃO MECÂNICA</w:t>
            </w:r>
          </w:p>
        </w:tc>
        <w:tc>
          <w:tcPr>
            <w:tcW w:w="340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E28CA60" w14:textId="77777777" w:rsidR="00276D1C" w:rsidRPr="00275B9B" w:rsidRDefault="00673283" w:rsidP="00673283">
            <w:pPr>
              <w:spacing w:after="0"/>
              <w:jc w:val="center"/>
              <w:rPr>
                <w:sz w:val="16"/>
                <w:szCs w:val="16"/>
              </w:rPr>
            </w:pPr>
            <w:r w:rsidRPr="00275B9B">
              <w:rPr>
                <w:sz w:val="16"/>
                <w:szCs w:val="16"/>
              </w:rPr>
              <w:t>Materiais Metálicos</w:t>
            </w:r>
          </w:p>
        </w:tc>
        <w:tc>
          <w:tcPr>
            <w:tcW w:w="3119" w:type="dxa"/>
            <w:tcBorders>
              <w:top w:val="single" w:sz="8" w:space="0" w:color="000000"/>
              <w:left w:val="nil"/>
              <w:bottom w:val="single" w:sz="7" w:space="0" w:color="000000"/>
              <w:right w:val="single" w:sz="8" w:space="0" w:color="000000"/>
            </w:tcBorders>
            <w:shd w:val="clear" w:color="auto" w:fill="auto"/>
            <w:tcMar>
              <w:top w:w="100" w:type="dxa"/>
              <w:left w:w="100" w:type="dxa"/>
              <w:bottom w:w="100" w:type="dxa"/>
              <w:right w:w="100" w:type="dxa"/>
            </w:tcMar>
            <w:vAlign w:val="center"/>
          </w:tcPr>
          <w:p w14:paraId="7DE8CD17" w14:textId="77777777" w:rsidR="00276D1C" w:rsidRPr="00275B9B" w:rsidRDefault="00673283" w:rsidP="00673283">
            <w:pPr>
              <w:spacing w:after="0"/>
              <w:jc w:val="center"/>
              <w:rPr>
                <w:sz w:val="16"/>
                <w:szCs w:val="16"/>
              </w:rPr>
            </w:pPr>
            <w:r w:rsidRPr="00275B9B">
              <w:rPr>
                <w:sz w:val="16"/>
                <w:szCs w:val="16"/>
              </w:rPr>
              <w:t>30</w:t>
            </w:r>
          </w:p>
        </w:tc>
      </w:tr>
      <w:tr w:rsidR="00673283" w:rsidRPr="00275B9B" w14:paraId="39790E73" w14:textId="77777777" w:rsidTr="00CA171D">
        <w:trPr>
          <w:trHeight w:val="160"/>
        </w:trPr>
        <w:tc>
          <w:tcPr>
            <w:tcW w:w="2835" w:type="dxa"/>
            <w:vMerge/>
            <w:tcBorders>
              <w:top w:val="nil"/>
              <w:left w:val="single" w:sz="4" w:space="0" w:color="auto"/>
              <w:right w:val="single" w:sz="7" w:space="0" w:color="000000"/>
            </w:tcBorders>
            <w:shd w:val="clear" w:color="auto" w:fill="auto"/>
            <w:tcMar>
              <w:top w:w="100" w:type="dxa"/>
              <w:left w:w="100" w:type="dxa"/>
              <w:bottom w:w="100" w:type="dxa"/>
              <w:right w:w="100" w:type="dxa"/>
            </w:tcMar>
            <w:vAlign w:val="center"/>
          </w:tcPr>
          <w:p w14:paraId="10770FB3" w14:textId="77777777" w:rsidR="00673283" w:rsidRPr="00275B9B" w:rsidRDefault="00673283" w:rsidP="00673283">
            <w:pPr>
              <w:spacing w:after="0"/>
              <w:jc w:val="center"/>
              <w:rPr>
                <w:sz w:val="16"/>
                <w:szCs w:val="16"/>
              </w:rPr>
            </w:pPr>
          </w:p>
        </w:tc>
        <w:tc>
          <w:tcPr>
            <w:tcW w:w="340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2A1EE57" w14:textId="77777777" w:rsidR="00673283" w:rsidRPr="00275B9B" w:rsidRDefault="00673283" w:rsidP="00673283">
            <w:pPr>
              <w:spacing w:after="0"/>
              <w:jc w:val="center"/>
              <w:rPr>
                <w:sz w:val="16"/>
                <w:szCs w:val="16"/>
              </w:rPr>
            </w:pPr>
            <w:r w:rsidRPr="00275B9B">
              <w:rPr>
                <w:sz w:val="16"/>
                <w:szCs w:val="16"/>
              </w:rPr>
              <w:t>Materiais Não Metálicos</w:t>
            </w:r>
          </w:p>
        </w:tc>
        <w:tc>
          <w:tcPr>
            <w:tcW w:w="3119" w:type="dxa"/>
            <w:tcBorders>
              <w:top w:val="nil"/>
              <w:left w:val="nil"/>
              <w:bottom w:val="single" w:sz="7" w:space="0" w:color="000000"/>
              <w:right w:val="single" w:sz="8" w:space="0" w:color="000000"/>
            </w:tcBorders>
            <w:shd w:val="clear" w:color="auto" w:fill="auto"/>
            <w:tcMar>
              <w:top w:w="100" w:type="dxa"/>
              <w:left w:w="100" w:type="dxa"/>
              <w:bottom w:w="100" w:type="dxa"/>
              <w:right w:w="100" w:type="dxa"/>
            </w:tcMar>
            <w:vAlign w:val="center"/>
          </w:tcPr>
          <w:p w14:paraId="59414ECE" w14:textId="77777777" w:rsidR="00673283" w:rsidRPr="00275B9B" w:rsidRDefault="00673283" w:rsidP="00673283">
            <w:pPr>
              <w:spacing w:after="0"/>
              <w:jc w:val="center"/>
              <w:rPr>
                <w:sz w:val="16"/>
                <w:szCs w:val="16"/>
              </w:rPr>
            </w:pPr>
            <w:r w:rsidRPr="00275B9B">
              <w:rPr>
                <w:sz w:val="16"/>
                <w:szCs w:val="16"/>
              </w:rPr>
              <w:t>30</w:t>
            </w:r>
          </w:p>
        </w:tc>
      </w:tr>
      <w:tr w:rsidR="00673283" w:rsidRPr="00275B9B" w14:paraId="11541E93" w14:textId="77777777" w:rsidTr="00CA171D">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742C34E8" w14:textId="77777777" w:rsidR="00673283" w:rsidRPr="00275B9B" w:rsidRDefault="00673283" w:rsidP="00673283">
            <w:pPr>
              <w:spacing w:after="0"/>
              <w:jc w:val="center"/>
              <w:rPr>
                <w:sz w:val="16"/>
                <w:szCs w:val="16"/>
              </w:rPr>
            </w:pPr>
          </w:p>
        </w:tc>
        <w:tc>
          <w:tcPr>
            <w:tcW w:w="340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EF68E08" w14:textId="77777777" w:rsidR="00673283" w:rsidRPr="00275B9B" w:rsidRDefault="00673283" w:rsidP="00673283">
            <w:pPr>
              <w:spacing w:after="0"/>
              <w:jc w:val="center"/>
              <w:rPr>
                <w:sz w:val="16"/>
                <w:szCs w:val="16"/>
              </w:rPr>
            </w:pPr>
            <w:r w:rsidRPr="00275B9B">
              <w:rPr>
                <w:sz w:val="16"/>
                <w:szCs w:val="16"/>
              </w:rPr>
              <w:t>Ensaios Mecânicos</w:t>
            </w:r>
          </w:p>
        </w:tc>
        <w:tc>
          <w:tcPr>
            <w:tcW w:w="3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B3BC86" w14:textId="77777777" w:rsidR="00673283" w:rsidRPr="00275B9B" w:rsidRDefault="00FB29F6" w:rsidP="00673283">
            <w:pPr>
              <w:spacing w:after="0"/>
              <w:jc w:val="center"/>
              <w:rPr>
                <w:sz w:val="16"/>
                <w:szCs w:val="16"/>
              </w:rPr>
            </w:pPr>
            <w:r w:rsidRPr="00275B9B">
              <w:rPr>
                <w:sz w:val="16"/>
                <w:szCs w:val="16"/>
              </w:rPr>
              <w:t>60</w:t>
            </w:r>
          </w:p>
        </w:tc>
      </w:tr>
      <w:tr w:rsidR="00FB29F6" w:rsidRPr="00275B9B" w14:paraId="0C69CBA6" w14:textId="77777777" w:rsidTr="00CA171D">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6325A23A" w14:textId="77777777" w:rsidR="00FB29F6" w:rsidRPr="00275B9B" w:rsidRDefault="00FB29F6" w:rsidP="00673283">
            <w:pPr>
              <w:spacing w:after="0"/>
              <w:jc w:val="center"/>
              <w:rPr>
                <w:sz w:val="16"/>
                <w:szCs w:val="16"/>
              </w:rPr>
            </w:pPr>
            <w:r w:rsidRPr="00275B9B">
              <w:rPr>
                <w:sz w:val="16"/>
                <w:szCs w:val="16"/>
              </w:rPr>
              <w:t>SISTEMAS MECÂNICOS</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5CD6715" w14:textId="77777777" w:rsidR="00FB29F6" w:rsidRPr="00275B9B" w:rsidRDefault="00FB29F6" w:rsidP="00673283">
            <w:pPr>
              <w:spacing w:after="0"/>
              <w:jc w:val="center"/>
              <w:rPr>
                <w:sz w:val="16"/>
                <w:szCs w:val="16"/>
              </w:rPr>
            </w:pPr>
            <w:r w:rsidRPr="00275B9B">
              <w:rPr>
                <w:sz w:val="16"/>
                <w:szCs w:val="16"/>
              </w:rPr>
              <w:t>Estática</w:t>
            </w:r>
          </w:p>
        </w:tc>
        <w:tc>
          <w:tcPr>
            <w:tcW w:w="3119" w:type="dxa"/>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3F86C91" w14:textId="77777777" w:rsidR="00FB29F6" w:rsidRPr="00275B9B" w:rsidRDefault="00FB29F6" w:rsidP="00673283">
            <w:pPr>
              <w:spacing w:after="0"/>
              <w:jc w:val="center"/>
              <w:rPr>
                <w:sz w:val="16"/>
                <w:szCs w:val="16"/>
              </w:rPr>
            </w:pPr>
            <w:r w:rsidRPr="00275B9B">
              <w:rPr>
                <w:sz w:val="16"/>
                <w:szCs w:val="16"/>
              </w:rPr>
              <w:t>60</w:t>
            </w:r>
          </w:p>
        </w:tc>
      </w:tr>
      <w:tr w:rsidR="00FB29F6" w:rsidRPr="00275B9B" w14:paraId="5945F77A" w14:textId="77777777" w:rsidTr="0067328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51B65208" w14:textId="77777777" w:rsidR="00FB29F6" w:rsidRPr="00275B9B" w:rsidRDefault="00FB29F6"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A75D59F" w14:textId="77777777" w:rsidR="00FB29F6" w:rsidRPr="00275B9B" w:rsidRDefault="00FB29F6" w:rsidP="00673283">
            <w:pPr>
              <w:spacing w:after="0"/>
              <w:jc w:val="center"/>
              <w:rPr>
                <w:sz w:val="16"/>
                <w:szCs w:val="16"/>
              </w:rPr>
            </w:pPr>
            <w:r w:rsidRPr="00275B9B">
              <w:rPr>
                <w:sz w:val="16"/>
                <w:szCs w:val="16"/>
              </w:rPr>
              <w:t>Dinâmica</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59110FF" w14:textId="77777777" w:rsidR="00FB29F6" w:rsidRPr="00275B9B" w:rsidRDefault="00FB29F6" w:rsidP="00673283">
            <w:pPr>
              <w:spacing w:after="0"/>
              <w:jc w:val="center"/>
              <w:rPr>
                <w:sz w:val="16"/>
                <w:szCs w:val="16"/>
              </w:rPr>
            </w:pPr>
            <w:r w:rsidRPr="00275B9B">
              <w:rPr>
                <w:sz w:val="16"/>
                <w:szCs w:val="16"/>
              </w:rPr>
              <w:t>60</w:t>
            </w:r>
          </w:p>
        </w:tc>
      </w:tr>
      <w:tr w:rsidR="00FB29F6" w:rsidRPr="00275B9B" w14:paraId="55724EBA"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6C33F270" w14:textId="77777777" w:rsidR="00FB29F6" w:rsidRPr="00275B9B" w:rsidRDefault="00FB29F6"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FE89AD7" w14:textId="77777777" w:rsidR="00FB29F6" w:rsidRPr="00275B9B" w:rsidRDefault="00FB29F6" w:rsidP="00673283">
            <w:pPr>
              <w:spacing w:after="0"/>
              <w:jc w:val="center"/>
              <w:rPr>
                <w:sz w:val="16"/>
                <w:szCs w:val="16"/>
              </w:rPr>
            </w:pPr>
            <w:r w:rsidRPr="00275B9B">
              <w:rPr>
                <w:sz w:val="16"/>
                <w:szCs w:val="16"/>
              </w:rPr>
              <w:t>Metrologia</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988F02A" w14:textId="77777777" w:rsidR="00FB29F6" w:rsidRPr="00275B9B" w:rsidRDefault="00FB29F6" w:rsidP="00673283">
            <w:pPr>
              <w:spacing w:after="0"/>
              <w:jc w:val="center"/>
              <w:rPr>
                <w:sz w:val="16"/>
                <w:szCs w:val="16"/>
              </w:rPr>
            </w:pPr>
            <w:r w:rsidRPr="00275B9B">
              <w:rPr>
                <w:sz w:val="16"/>
                <w:szCs w:val="16"/>
              </w:rPr>
              <w:t>30</w:t>
            </w:r>
          </w:p>
        </w:tc>
      </w:tr>
      <w:tr w:rsidR="00FB29F6" w:rsidRPr="00275B9B" w14:paraId="372154BF"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1D431CC0" w14:textId="77777777" w:rsidR="00FB29F6" w:rsidRPr="00275B9B" w:rsidRDefault="00FB29F6"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2B2A9CC" w14:textId="77777777" w:rsidR="00FB29F6" w:rsidRPr="00275B9B" w:rsidRDefault="00FB29F6" w:rsidP="00673283">
            <w:pPr>
              <w:spacing w:after="0"/>
              <w:jc w:val="center"/>
              <w:rPr>
                <w:sz w:val="16"/>
                <w:szCs w:val="16"/>
              </w:rPr>
            </w:pPr>
            <w:r w:rsidRPr="00275B9B">
              <w:rPr>
                <w:sz w:val="16"/>
                <w:szCs w:val="16"/>
              </w:rPr>
              <w:t>Elementos de Máquinas 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B28CBDB" w14:textId="77777777" w:rsidR="00FB29F6" w:rsidRPr="00275B9B" w:rsidRDefault="00FB29F6" w:rsidP="00673283">
            <w:pPr>
              <w:spacing w:after="0"/>
              <w:jc w:val="center"/>
              <w:rPr>
                <w:sz w:val="16"/>
                <w:szCs w:val="16"/>
              </w:rPr>
            </w:pPr>
            <w:r w:rsidRPr="00275B9B">
              <w:rPr>
                <w:sz w:val="16"/>
                <w:szCs w:val="16"/>
              </w:rPr>
              <w:t>60</w:t>
            </w:r>
          </w:p>
        </w:tc>
      </w:tr>
      <w:tr w:rsidR="00FB29F6" w:rsidRPr="00275B9B" w14:paraId="28981455" w14:textId="77777777" w:rsidTr="00394F4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4BCE21B" w14:textId="77777777" w:rsidR="00FB29F6" w:rsidRPr="00275B9B" w:rsidRDefault="00FB29F6"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D3ADA8F" w14:textId="77777777" w:rsidR="00FB29F6" w:rsidRPr="00275B9B" w:rsidRDefault="00FB29F6" w:rsidP="00673283">
            <w:pPr>
              <w:spacing w:after="0"/>
              <w:jc w:val="center"/>
              <w:rPr>
                <w:sz w:val="16"/>
                <w:szCs w:val="16"/>
              </w:rPr>
            </w:pPr>
            <w:r w:rsidRPr="00275B9B">
              <w:rPr>
                <w:sz w:val="16"/>
                <w:szCs w:val="16"/>
              </w:rPr>
              <w:t>Elementos de Máquinas 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5DF74FE" w14:textId="77777777" w:rsidR="00FB29F6" w:rsidRPr="00275B9B" w:rsidRDefault="00FB29F6" w:rsidP="00673283">
            <w:pPr>
              <w:spacing w:after="0"/>
              <w:jc w:val="center"/>
              <w:rPr>
                <w:sz w:val="16"/>
                <w:szCs w:val="16"/>
              </w:rPr>
            </w:pPr>
            <w:r w:rsidRPr="00275B9B">
              <w:rPr>
                <w:sz w:val="16"/>
                <w:szCs w:val="16"/>
              </w:rPr>
              <w:t>60</w:t>
            </w:r>
          </w:p>
        </w:tc>
      </w:tr>
      <w:tr w:rsidR="00673283" w:rsidRPr="00275B9B" w14:paraId="226B5301" w14:textId="77777777" w:rsidTr="00673283">
        <w:trPr>
          <w:trHeight w:val="160"/>
        </w:trPr>
        <w:tc>
          <w:tcPr>
            <w:tcW w:w="2835" w:type="dxa"/>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6D50D578" w14:textId="77777777" w:rsidR="00673283" w:rsidRPr="00275B9B" w:rsidRDefault="0068438D" w:rsidP="00673283">
            <w:pPr>
              <w:spacing w:after="0"/>
              <w:jc w:val="center"/>
              <w:rPr>
                <w:sz w:val="16"/>
                <w:szCs w:val="16"/>
              </w:rPr>
            </w:pPr>
            <w:r w:rsidRPr="00275B9B">
              <w:rPr>
                <w:sz w:val="16"/>
                <w:szCs w:val="16"/>
              </w:rPr>
              <w:t>MODELAGEM, ANÁLISE E SIMULAÇÃO DE SISTEMAS</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11A5F91" w14:textId="77777777" w:rsidR="00673283" w:rsidRPr="00275B9B" w:rsidRDefault="0068438D" w:rsidP="00673283">
            <w:pPr>
              <w:spacing w:after="0"/>
              <w:jc w:val="center"/>
              <w:rPr>
                <w:sz w:val="16"/>
                <w:szCs w:val="16"/>
              </w:rPr>
            </w:pPr>
            <w:r w:rsidRPr="00275B9B">
              <w:rPr>
                <w:sz w:val="16"/>
                <w:szCs w:val="16"/>
              </w:rPr>
              <w:t>TAI IV (modelagem matemática e computacional)</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BD12AFE" w14:textId="77777777" w:rsidR="00673283" w:rsidRPr="00275B9B" w:rsidRDefault="0068438D" w:rsidP="00673283">
            <w:pPr>
              <w:spacing w:after="0"/>
              <w:jc w:val="center"/>
              <w:rPr>
                <w:sz w:val="16"/>
                <w:szCs w:val="16"/>
              </w:rPr>
            </w:pPr>
            <w:r w:rsidRPr="00275B9B">
              <w:rPr>
                <w:sz w:val="16"/>
                <w:szCs w:val="16"/>
              </w:rPr>
              <w:t>22,5</w:t>
            </w:r>
          </w:p>
        </w:tc>
      </w:tr>
      <w:tr w:rsidR="00673283" w:rsidRPr="00275B9B" w14:paraId="19603E4A" w14:textId="77777777" w:rsidTr="00673283">
        <w:trPr>
          <w:trHeight w:val="160"/>
        </w:trPr>
        <w:tc>
          <w:tcPr>
            <w:tcW w:w="2835" w:type="dxa"/>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0A5C033E" w14:textId="77777777" w:rsidR="00673283" w:rsidRPr="00275B9B" w:rsidRDefault="0068438D" w:rsidP="00673283">
            <w:pPr>
              <w:spacing w:after="0"/>
              <w:jc w:val="center"/>
              <w:rPr>
                <w:sz w:val="16"/>
                <w:szCs w:val="16"/>
              </w:rPr>
            </w:pPr>
            <w:r w:rsidRPr="00275B9B">
              <w:rPr>
                <w:sz w:val="16"/>
                <w:szCs w:val="16"/>
              </w:rPr>
              <w:t>CIRCUITOS ELÉTRICOS</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F505A5" w14:textId="77777777" w:rsidR="00673283" w:rsidRPr="00275B9B" w:rsidRDefault="0068438D" w:rsidP="00673283">
            <w:pPr>
              <w:spacing w:after="0"/>
              <w:jc w:val="center"/>
              <w:rPr>
                <w:sz w:val="16"/>
                <w:szCs w:val="16"/>
              </w:rPr>
            </w:pPr>
            <w:r w:rsidRPr="00275B9B">
              <w:rPr>
                <w:sz w:val="16"/>
                <w:szCs w:val="16"/>
              </w:rPr>
              <w:t>Fundamentos de Circuitos Elétricos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0E62D30" w14:textId="77777777" w:rsidR="00673283" w:rsidRPr="00275B9B" w:rsidRDefault="0068438D" w:rsidP="00673283">
            <w:pPr>
              <w:spacing w:after="0"/>
              <w:jc w:val="center"/>
              <w:rPr>
                <w:sz w:val="16"/>
                <w:szCs w:val="16"/>
              </w:rPr>
            </w:pPr>
            <w:r w:rsidRPr="00275B9B">
              <w:rPr>
                <w:sz w:val="16"/>
                <w:szCs w:val="16"/>
              </w:rPr>
              <w:t>60</w:t>
            </w:r>
          </w:p>
        </w:tc>
      </w:tr>
      <w:tr w:rsidR="00673283" w:rsidRPr="00275B9B" w14:paraId="736CB3D5" w14:textId="77777777" w:rsidTr="00673283">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C426B09" w14:textId="77777777" w:rsidR="00673283" w:rsidRPr="00275B9B" w:rsidRDefault="0068438D" w:rsidP="00673283">
            <w:pPr>
              <w:spacing w:after="0"/>
              <w:jc w:val="center"/>
              <w:rPr>
                <w:sz w:val="16"/>
                <w:szCs w:val="16"/>
              </w:rPr>
            </w:pPr>
            <w:r w:rsidRPr="00275B9B">
              <w:rPr>
                <w:sz w:val="16"/>
                <w:szCs w:val="16"/>
              </w:rPr>
              <w:t>PESQUISA OPERACIONAL</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B11088E" w14:textId="77777777" w:rsidR="00673283" w:rsidRPr="00275B9B" w:rsidRDefault="0068438D" w:rsidP="00673283">
            <w:pPr>
              <w:spacing w:after="0"/>
              <w:jc w:val="center"/>
              <w:rPr>
                <w:sz w:val="16"/>
                <w:szCs w:val="16"/>
              </w:rPr>
            </w:pPr>
            <w:r w:rsidRPr="00275B9B">
              <w:rPr>
                <w:sz w:val="16"/>
                <w:szCs w:val="16"/>
              </w:rPr>
              <w:t>TAI V (otimização de processos)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7820E56" w14:textId="77777777" w:rsidR="00673283" w:rsidRPr="00275B9B" w:rsidRDefault="0068438D" w:rsidP="00673283">
            <w:pPr>
              <w:spacing w:after="0"/>
              <w:jc w:val="center"/>
              <w:rPr>
                <w:sz w:val="16"/>
                <w:szCs w:val="16"/>
              </w:rPr>
            </w:pPr>
            <w:r w:rsidRPr="00275B9B">
              <w:rPr>
                <w:sz w:val="16"/>
                <w:szCs w:val="16"/>
              </w:rPr>
              <w:t>22,5</w:t>
            </w:r>
          </w:p>
        </w:tc>
      </w:tr>
      <w:tr w:rsidR="00673283" w:rsidRPr="00275B9B" w14:paraId="2C81AEDD" w14:textId="77777777" w:rsidTr="00673283">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C3BF43B" w14:textId="77777777" w:rsidR="00673283" w:rsidRPr="00275B9B" w:rsidRDefault="0068438D" w:rsidP="00673283">
            <w:pPr>
              <w:spacing w:after="0"/>
              <w:jc w:val="center"/>
              <w:rPr>
                <w:sz w:val="16"/>
                <w:szCs w:val="16"/>
              </w:rPr>
            </w:pPr>
            <w:r w:rsidRPr="00275B9B">
              <w:rPr>
                <w:sz w:val="16"/>
                <w:szCs w:val="16"/>
              </w:rPr>
              <w:t>TECNOLOGIA MECÂNICA</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3154D09" w14:textId="77777777" w:rsidR="00673283" w:rsidRPr="00275B9B" w:rsidRDefault="0068438D" w:rsidP="00673283">
            <w:pPr>
              <w:spacing w:after="0"/>
              <w:jc w:val="center"/>
              <w:rPr>
                <w:sz w:val="16"/>
                <w:szCs w:val="16"/>
              </w:rPr>
            </w:pPr>
            <w:r w:rsidRPr="00275B9B">
              <w:rPr>
                <w:sz w:val="16"/>
                <w:szCs w:val="16"/>
              </w:rPr>
              <w:t>Ensaios Não Destrutivos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338FE54" w14:textId="77777777" w:rsidR="00673283" w:rsidRPr="00275B9B" w:rsidRDefault="0068438D" w:rsidP="00673283">
            <w:pPr>
              <w:spacing w:after="0"/>
              <w:jc w:val="center"/>
              <w:rPr>
                <w:sz w:val="16"/>
                <w:szCs w:val="16"/>
              </w:rPr>
            </w:pPr>
            <w:r w:rsidRPr="00275B9B">
              <w:rPr>
                <w:sz w:val="16"/>
                <w:szCs w:val="16"/>
              </w:rPr>
              <w:t>60</w:t>
            </w:r>
          </w:p>
        </w:tc>
      </w:tr>
      <w:tr w:rsidR="0068438D" w:rsidRPr="00275B9B" w14:paraId="10A4AB18" w14:textId="77777777" w:rsidTr="00394F43">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061E1FAB" w14:textId="77777777" w:rsidR="0068438D" w:rsidRPr="00275B9B" w:rsidRDefault="0068438D" w:rsidP="00673283">
            <w:pPr>
              <w:spacing w:after="0"/>
              <w:jc w:val="center"/>
              <w:rPr>
                <w:sz w:val="16"/>
                <w:szCs w:val="16"/>
              </w:rPr>
            </w:pPr>
            <w:r w:rsidRPr="00275B9B">
              <w:rPr>
                <w:sz w:val="16"/>
                <w:szCs w:val="16"/>
              </w:rPr>
              <w:t>ESTRATÉGIA E ORGANIZAÇÃO</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CB18C42" w14:textId="77777777" w:rsidR="0068438D" w:rsidRPr="00275B9B" w:rsidRDefault="0068438D" w:rsidP="00673283">
            <w:pPr>
              <w:spacing w:after="0"/>
              <w:jc w:val="center"/>
              <w:rPr>
                <w:sz w:val="16"/>
                <w:szCs w:val="16"/>
              </w:rPr>
            </w:pPr>
            <w:r w:rsidRPr="00275B9B">
              <w:rPr>
                <w:sz w:val="16"/>
                <w:szCs w:val="16"/>
              </w:rPr>
              <w:t>TAI IX (empreendedorismos e tópicos contábeis)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25E8F1A" w14:textId="77777777" w:rsidR="0068438D" w:rsidRPr="00275B9B" w:rsidRDefault="0068438D" w:rsidP="00673283">
            <w:pPr>
              <w:spacing w:after="0"/>
              <w:jc w:val="center"/>
              <w:rPr>
                <w:sz w:val="16"/>
                <w:szCs w:val="16"/>
              </w:rPr>
            </w:pPr>
            <w:r w:rsidRPr="00275B9B">
              <w:rPr>
                <w:sz w:val="16"/>
                <w:szCs w:val="16"/>
              </w:rPr>
              <w:t>22,5</w:t>
            </w:r>
          </w:p>
        </w:tc>
      </w:tr>
      <w:tr w:rsidR="0068438D" w:rsidRPr="00275B9B" w14:paraId="43D477DF" w14:textId="77777777" w:rsidTr="00394F4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844789C" w14:textId="77777777" w:rsidR="0068438D" w:rsidRPr="00275B9B" w:rsidRDefault="0068438D" w:rsidP="0067328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5D3B7B1" w14:textId="77777777" w:rsidR="0068438D" w:rsidRPr="00275B9B" w:rsidRDefault="0068438D" w:rsidP="00673283">
            <w:pPr>
              <w:spacing w:after="0"/>
              <w:jc w:val="center"/>
              <w:rPr>
                <w:sz w:val="16"/>
                <w:szCs w:val="16"/>
              </w:rPr>
            </w:pPr>
            <w:r w:rsidRPr="00275B9B">
              <w:rPr>
                <w:sz w:val="16"/>
                <w:szCs w:val="16"/>
              </w:rPr>
              <w:t>TAI III (gestão de projetos)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63AAB8F" w14:textId="77777777" w:rsidR="0068438D" w:rsidRPr="00275B9B" w:rsidRDefault="0068438D" w:rsidP="00673283">
            <w:pPr>
              <w:spacing w:after="0"/>
              <w:jc w:val="center"/>
              <w:rPr>
                <w:sz w:val="16"/>
                <w:szCs w:val="16"/>
              </w:rPr>
            </w:pPr>
            <w:r w:rsidRPr="00275B9B">
              <w:rPr>
                <w:sz w:val="16"/>
                <w:szCs w:val="16"/>
              </w:rPr>
              <w:t>22,5</w:t>
            </w:r>
          </w:p>
        </w:tc>
      </w:tr>
      <w:tr w:rsidR="00673283" w:rsidRPr="00275B9B" w14:paraId="0EE39FF3" w14:textId="77777777" w:rsidTr="00673283">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90787A5" w14:textId="77777777" w:rsidR="00673283" w:rsidRPr="00275B9B" w:rsidRDefault="0068438D" w:rsidP="00673283">
            <w:pPr>
              <w:spacing w:after="0"/>
              <w:jc w:val="center"/>
              <w:rPr>
                <w:sz w:val="16"/>
                <w:szCs w:val="16"/>
              </w:rPr>
            </w:pPr>
            <w:r w:rsidRPr="00275B9B">
              <w:rPr>
                <w:sz w:val="16"/>
                <w:szCs w:val="16"/>
              </w:rPr>
              <w:t>ERGONOMIA E SEGURANÇA DO TRABALHO</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0EB926B" w14:textId="77777777" w:rsidR="00673283" w:rsidRPr="00275B9B" w:rsidRDefault="0068438D" w:rsidP="00673283">
            <w:pPr>
              <w:spacing w:after="0"/>
              <w:jc w:val="center"/>
              <w:rPr>
                <w:sz w:val="16"/>
                <w:szCs w:val="16"/>
              </w:rPr>
            </w:pPr>
            <w:r w:rsidRPr="00275B9B">
              <w:rPr>
                <w:sz w:val="16"/>
                <w:szCs w:val="16"/>
              </w:rPr>
              <w:t>TAI X (ergonomia, segurança e legislação)</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85CE5AB" w14:textId="77777777" w:rsidR="00673283" w:rsidRPr="00275B9B" w:rsidRDefault="0068438D" w:rsidP="00673283">
            <w:pPr>
              <w:spacing w:after="0"/>
              <w:jc w:val="center"/>
              <w:rPr>
                <w:sz w:val="16"/>
                <w:szCs w:val="16"/>
              </w:rPr>
            </w:pPr>
            <w:r w:rsidRPr="00275B9B">
              <w:rPr>
                <w:sz w:val="16"/>
                <w:szCs w:val="16"/>
              </w:rPr>
              <w:t>22,5</w:t>
            </w:r>
          </w:p>
        </w:tc>
      </w:tr>
      <w:tr w:rsidR="00673283" w:rsidRPr="00275B9B" w14:paraId="0A1FB49A" w14:textId="77777777" w:rsidTr="00673283">
        <w:trPr>
          <w:trHeight w:val="160"/>
        </w:trPr>
        <w:tc>
          <w:tcPr>
            <w:tcW w:w="623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D7BE40D" w14:textId="77777777" w:rsidR="00673283" w:rsidRPr="00275B9B" w:rsidRDefault="00781D79" w:rsidP="00673283">
            <w:pPr>
              <w:spacing w:after="0"/>
              <w:jc w:val="center"/>
              <w:rPr>
                <w:sz w:val="16"/>
                <w:szCs w:val="16"/>
              </w:rPr>
            </w:pPr>
            <w:r w:rsidRPr="00275B9B">
              <w:rPr>
                <w:sz w:val="16"/>
                <w:szCs w:val="16"/>
              </w:rPr>
              <w:t>TOTAL</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4E89819" w14:textId="77777777" w:rsidR="00673283" w:rsidRPr="00275B9B" w:rsidRDefault="00781D79" w:rsidP="00673283">
            <w:pPr>
              <w:spacing w:after="0"/>
              <w:jc w:val="center"/>
              <w:rPr>
                <w:sz w:val="16"/>
                <w:szCs w:val="16"/>
              </w:rPr>
            </w:pPr>
            <w:r w:rsidRPr="00275B9B">
              <w:rPr>
                <w:sz w:val="16"/>
                <w:szCs w:val="16"/>
              </w:rPr>
              <w:t>622,5 (20% do conteúdo efetivo)</w:t>
            </w:r>
          </w:p>
        </w:tc>
      </w:tr>
    </w:tbl>
    <w:p w14:paraId="7D60304A" w14:textId="77777777" w:rsidR="0073489E" w:rsidRPr="00275B9B" w:rsidRDefault="0073489E" w:rsidP="000E566E">
      <w:pPr>
        <w:spacing w:line="360" w:lineRule="auto"/>
        <w:ind w:firstLine="851"/>
        <w:rPr>
          <w:color w:val="0070C0"/>
          <w:sz w:val="16"/>
          <w:szCs w:val="16"/>
        </w:rPr>
        <w:sectPr w:rsidR="0073489E" w:rsidRPr="00275B9B" w:rsidSect="00195D64">
          <w:pgSz w:w="11906" w:h="16838"/>
          <w:pgMar w:top="1134" w:right="1134" w:bottom="1134" w:left="1418" w:header="357" w:footer="357" w:gutter="0"/>
          <w:cols w:space="720"/>
          <w:docGrid w:linePitch="326"/>
        </w:sectPr>
      </w:pPr>
    </w:p>
    <w:p w14:paraId="6E29777F" w14:textId="18FB858E" w:rsidR="007028A8" w:rsidRPr="007028A8" w:rsidRDefault="007028A8" w:rsidP="007028A8">
      <w:pPr>
        <w:spacing w:after="0"/>
        <w:jc w:val="center"/>
        <w:rPr>
          <w:b/>
          <w:sz w:val="16"/>
          <w:szCs w:val="16"/>
        </w:rPr>
      </w:pPr>
      <w:bookmarkStart w:id="41" w:name="_Ref34294548"/>
      <w:r w:rsidRPr="007028A8">
        <w:rPr>
          <w:b/>
          <w:sz w:val="16"/>
          <w:szCs w:val="16"/>
        </w:rPr>
        <w:lastRenderedPageBreak/>
        <w:t xml:space="preserve">Quadro </w:t>
      </w:r>
      <w:r w:rsidR="00953F7C">
        <w:rPr>
          <w:b/>
          <w:sz w:val="16"/>
          <w:szCs w:val="16"/>
        </w:rPr>
        <w:fldChar w:fldCharType="begin"/>
      </w:r>
      <w:r w:rsidR="00953F7C">
        <w:rPr>
          <w:b/>
          <w:sz w:val="16"/>
          <w:szCs w:val="16"/>
        </w:rPr>
        <w:instrText xml:space="preserve"> SEQ Quadro \* ARABIC </w:instrText>
      </w:r>
      <w:r w:rsidR="00953F7C">
        <w:rPr>
          <w:b/>
          <w:sz w:val="16"/>
          <w:szCs w:val="16"/>
        </w:rPr>
        <w:fldChar w:fldCharType="separate"/>
      </w:r>
      <w:r w:rsidR="00DE42B6">
        <w:rPr>
          <w:b/>
          <w:noProof/>
          <w:sz w:val="16"/>
          <w:szCs w:val="16"/>
        </w:rPr>
        <w:t>4</w:t>
      </w:r>
      <w:r w:rsidR="00953F7C">
        <w:rPr>
          <w:b/>
          <w:sz w:val="16"/>
          <w:szCs w:val="16"/>
        </w:rPr>
        <w:fldChar w:fldCharType="end"/>
      </w:r>
      <w:bookmarkEnd w:id="41"/>
      <w:r w:rsidRPr="007028A8">
        <w:rPr>
          <w:b/>
          <w:sz w:val="16"/>
          <w:szCs w:val="16"/>
        </w:rPr>
        <w:t>- DISCIPLINAS DO NÚCLEO DE CONTEÚDOS ESPECÍFICOS</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835"/>
        <w:gridCol w:w="3402"/>
        <w:gridCol w:w="3119"/>
      </w:tblGrid>
      <w:tr w:rsidR="00DA26CA" w:rsidRPr="00275B9B" w14:paraId="52392F00" w14:textId="77777777" w:rsidTr="00CA171D">
        <w:trPr>
          <w:trHeight w:val="160"/>
        </w:trPr>
        <w:tc>
          <w:tcPr>
            <w:tcW w:w="2835" w:type="dxa"/>
            <w:tcBorders>
              <w:top w:val="single" w:sz="4" w:space="0" w:color="auto"/>
              <w:left w:val="single" w:sz="4" w:space="0" w:color="auto"/>
              <w:bottom w:val="single" w:sz="8" w:space="0" w:color="000000"/>
              <w:right w:val="single" w:sz="8" w:space="0" w:color="000000"/>
            </w:tcBorders>
            <w:shd w:val="clear" w:color="auto" w:fill="BFBFBF"/>
            <w:tcMar>
              <w:top w:w="100" w:type="dxa"/>
              <w:left w:w="100" w:type="dxa"/>
              <w:bottom w:w="100" w:type="dxa"/>
              <w:right w:w="100" w:type="dxa"/>
            </w:tcMar>
            <w:vAlign w:val="center"/>
          </w:tcPr>
          <w:p w14:paraId="47DA43A3" w14:textId="77777777" w:rsidR="00DA26CA" w:rsidRPr="00275B9B" w:rsidRDefault="00DA26CA" w:rsidP="00394F43">
            <w:pPr>
              <w:spacing w:after="0"/>
              <w:jc w:val="center"/>
              <w:rPr>
                <w:sz w:val="16"/>
                <w:szCs w:val="16"/>
              </w:rPr>
            </w:pPr>
            <w:r w:rsidRPr="00275B9B">
              <w:rPr>
                <w:sz w:val="16"/>
                <w:szCs w:val="16"/>
              </w:rPr>
              <w:t>ÁREA DE FORMAÇÃO</w:t>
            </w:r>
          </w:p>
        </w:tc>
        <w:tc>
          <w:tcPr>
            <w:tcW w:w="3402" w:type="dxa"/>
            <w:tcBorders>
              <w:top w:val="single" w:sz="4" w:space="0" w:color="auto"/>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1B61B1D6" w14:textId="77777777" w:rsidR="00DA26CA" w:rsidRPr="00275B9B" w:rsidRDefault="00DA26CA" w:rsidP="00394F43">
            <w:pPr>
              <w:spacing w:after="0"/>
              <w:jc w:val="center"/>
              <w:rPr>
                <w:sz w:val="16"/>
                <w:szCs w:val="16"/>
              </w:rPr>
            </w:pPr>
            <w:r w:rsidRPr="00275B9B">
              <w:rPr>
                <w:sz w:val="16"/>
                <w:szCs w:val="16"/>
              </w:rPr>
              <w:t>DISCIPLINA</w:t>
            </w:r>
          </w:p>
        </w:tc>
        <w:tc>
          <w:tcPr>
            <w:tcW w:w="3119" w:type="dxa"/>
            <w:tcBorders>
              <w:top w:val="single" w:sz="4" w:space="0" w:color="auto"/>
              <w:left w:val="single" w:sz="8" w:space="0" w:color="000000"/>
              <w:bottom w:val="single" w:sz="8" w:space="0" w:color="000000"/>
              <w:right w:val="single" w:sz="4" w:space="0" w:color="auto"/>
            </w:tcBorders>
            <w:shd w:val="clear" w:color="auto" w:fill="BFBFBF"/>
            <w:tcMar>
              <w:top w:w="100" w:type="dxa"/>
              <w:left w:w="100" w:type="dxa"/>
              <w:bottom w:w="100" w:type="dxa"/>
              <w:right w:w="100" w:type="dxa"/>
            </w:tcMar>
            <w:vAlign w:val="center"/>
          </w:tcPr>
          <w:p w14:paraId="0DF02E9E" w14:textId="77777777" w:rsidR="00DA26CA" w:rsidRPr="00275B9B" w:rsidRDefault="00DA26CA" w:rsidP="00394F43">
            <w:pPr>
              <w:spacing w:after="0"/>
              <w:jc w:val="center"/>
              <w:rPr>
                <w:sz w:val="16"/>
                <w:szCs w:val="16"/>
              </w:rPr>
            </w:pPr>
            <w:r w:rsidRPr="00275B9B">
              <w:rPr>
                <w:sz w:val="16"/>
                <w:szCs w:val="16"/>
              </w:rPr>
              <w:t>CARGA HORÁRIA EM HORAS RELÓGIO</w:t>
            </w:r>
          </w:p>
        </w:tc>
      </w:tr>
      <w:tr w:rsidR="00DA26CA" w:rsidRPr="00275B9B" w14:paraId="5B75E042" w14:textId="77777777" w:rsidTr="00CA171D">
        <w:trPr>
          <w:trHeight w:val="160"/>
        </w:trPr>
        <w:tc>
          <w:tcPr>
            <w:tcW w:w="2835" w:type="dxa"/>
            <w:vMerge w:val="restart"/>
            <w:tcBorders>
              <w:top w:val="single" w:sz="8" w:space="0" w:color="000000"/>
              <w:left w:val="single" w:sz="4" w:space="0" w:color="auto"/>
              <w:right w:val="single" w:sz="7" w:space="0" w:color="000000"/>
            </w:tcBorders>
            <w:shd w:val="clear" w:color="auto" w:fill="auto"/>
            <w:tcMar>
              <w:top w:w="100" w:type="dxa"/>
              <w:left w:w="100" w:type="dxa"/>
              <w:bottom w:w="100" w:type="dxa"/>
              <w:right w:w="100" w:type="dxa"/>
            </w:tcMar>
            <w:vAlign w:val="center"/>
          </w:tcPr>
          <w:p w14:paraId="76CCF767" w14:textId="77777777" w:rsidR="00DA26CA" w:rsidRPr="00275B9B" w:rsidRDefault="00DA26CA" w:rsidP="00394F43">
            <w:pPr>
              <w:spacing w:after="0"/>
              <w:jc w:val="center"/>
              <w:rPr>
                <w:sz w:val="16"/>
                <w:szCs w:val="16"/>
              </w:rPr>
            </w:pPr>
            <w:r w:rsidRPr="00275B9B">
              <w:rPr>
                <w:sz w:val="16"/>
                <w:szCs w:val="16"/>
              </w:rPr>
              <w:t>PROCESSOS DE FABRICAÇÃO</w:t>
            </w:r>
          </w:p>
        </w:tc>
        <w:tc>
          <w:tcPr>
            <w:tcW w:w="340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03C138B" w14:textId="77777777" w:rsidR="00DA26CA" w:rsidRPr="00275B9B" w:rsidRDefault="00DA26CA" w:rsidP="00DD12B3">
            <w:pPr>
              <w:spacing w:after="0"/>
              <w:jc w:val="center"/>
              <w:rPr>
                <w:sz w:val="16"/>
                <w:szCs w:val="16"/>
              </w:rPr>
            </w:pPr>
            <w:r w:rsidRPr="00275B9B">
              <w:rPr>
                <w:sz w:val="16"/>
                <w:szCs w:val="16"/>
              </w:rPr>
              <w:t>Processos de Fabricaç</w:t>
            </w:r>
            <w:r w:rsidR="00DD12B3">
              <w:rPr>
                <w:sz w:val="16"/>
                <w:szCs w:val="16"/>
              </w:rPr>
              <w:t>ão</w:t>
            </w:r>
            <w:r w:rsidRPr="00275B9B">
              <w:rPr>
                <w:sz w:val="16"/>
                <w:szCs w:val="16"/>
              </w:rPr>
              <w:t xml:space="preserve"> I</w:t>
            </w:r>
          </w:p>
        </w:tc>
        <w:tc>
          <w:tcPr>
            <w:tcW w:w="3119" w:type="dxa"/>
            <w:tcBorders>
              <w:top w:val="single" w:sz="8" w:space="0" w:color="000000"/>
              <w:left w:val="nil"/>
              <w:bottom w:val="single" w:sz="7" w:space="0" w:color="000000"/>
              <w:right w:val="single" w:sz="4" w:space="0" w:color="auto"/>
            </w:tcBorders>
            <w:shd w:val="clear" w:color="auto" w:fill="auto"/>
            <w:tcMar>
              <w:top w:w="100" w:type="dxa"/>
              <w:left w:w="100" w:type="dxa"/>
              <w:bottom w:w="100" w:type="dxa"/>
              <w:right w:w="100" w:type="dxa"/>
            </w:tcMar>
            <w:vAlign w:val="center"/>
          </w:tcPr>
          <w:p w14:paraId="0BC68F58" w14:textId="77777777" w:rsidR="00DA26CA" w:rsidRPr="00275B9B" w:rsidRDefault="00DA26CA" w:rsidP="00394F43">
            <w:pPr>
              <w:spacing w:after="0"/>
              <w:jc w:val="center"/>
              <w:rPr>
                <w:sz w:val="16"/>
                <w:szCs w:val="16"/>
              </w:rPr>
            </w:pPr>
            <w:r w:rsidRPr="00275B9B">
              <w:rPr>
                <w:sz w:val="16"/>
                <w:szCs w:val="16"/>
              </w:rPr>
              <w:t>60</w:t>
            </w:r>
          </w:p>
        </w:tc>
      </w:tr>
      <w:tr w:rsidR="00DA26CA" w:rsidRPr="00275B9B" w14:paraId="505E751B" w14:textId="77777777" w:rsidTr="00CA171D">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54293425" w14:textId="77777777" w:rsidR="00DA26CA" w:rsidRPr="00275B9B" w:rsidRDefault="00DA26CA" w:rsidP="00394F43">
            <w:pPr>
              <w:spacing w:after="0"/>
              <w:jc w:val="center"/>
              <w:rPr>
                <w:sz w:val="16"/>
                <w:szCs w:val="16"/>
              </w:rPr>
            </w:pPr>
          </w:p>
        </w:tc>
        <w:tc>
          <w:tcPr>
            <w:tcW w:w="340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BC2460F" w14:textId="77777777" w:rsidR="00DA26CA" w:rsidRPr="00275B9B" w:rsidRDefault="00DA26CA" w:rsidP="00394F43">
            <w:pPr>
              <w:spacing w:after="0"/>
              <w:jc w:val="center"/>
              <w:rPr>
                <w:sz w:val="16"/>
                <w:szCs w:val="16"/>
              </w:rPr>
            </w:pPr>
            <w:r w:rsidRPr="00275B9B">
              <w:rPr>
                <w:sz w:val="16"/>
                <w:szCs w:val="16"/>
              </w:rPr>
              <w:t>Processos de Fabricação II</w:t>
            </w:r>
          </w:p>
        </w:tc>
        <w:tc>
          <w:tcPr>
            <w:tcW w:w="3119" w:type="dxa"/>
            <w:tcBorders>
              <w:top w:val="nil"/>
              <w:left w:val="nil"/>
              <w:bottom w:val="single" w:sz="7" w:space="0" w:color="000000"/>
              <w:right w:val="single" w:sz="4" w:space="0" w:color="auto"/>
            </w:tcBorders>
            <w:shd w:val="clear" w:color="auto" w:fill="auto"/>
            <w:tcMar>
              <w:top w:w="100" w:type="dxa"/>
              <w:left w:w="100" w:type="dxa"/>
              <w:bottom w:w="100" w:type="dxa"/>
              <w:right w:w="100" w:type="dxa"/>
            </w:tcMar>
            <w:vAlign w:val="center"/>
          </w:tcPr>
          <w:p w14:paraId="77068663" w14:textId="77777777" w:rsidR="00DA26CA" w:rsidRPr="00275B9B" w:rsidRDefault="00DA26CA" w:rsidP="00394F43">
            <w:pPr>
              <w:spacing w:after="0"/>
              <w:jc w:val="center"/>
              <w:rPr>
                <w:sz w:val="16"/>
                <w:szCs w:val="16"/>
              </w:rPr>
            </w:pPr>
            <w:r w:rsidRPr="00275B9B">
              <w:rPr>
                <w:sz w:val="16"/>
                <w:szCs w:val="16"/>
              </w:rPr>
              <w:t>60</w:t>
            </w:r>
          </w:p>
        </w:tc>
      </w:tr>
      <w:tr w:rsidR="00DA26CA" w:rsidRPr="00275B9B" w14:paraId="39DB0A0B" w14:textId="77777777" w:rsidTr="00CA171D">
        <w:trPr>
          <w:trHeight w:val="160"/>
        </w:trPr>
        <w:tc>
          <w:tcPr>
            <w:tcW w:w="2835" w:type="dxa"/>
            <w:vMerge/>
            <w:tcBorders>
              <w:left w:val="single" w:sz="4" w:space="0" w:color="auto"/>
              <w:right w:val="single" w:sz="7" w:space="0" w:color="000000"/>
            </w:tcBorders>
            <w:shd w:val="clear" w:color="auto" w:fill="auto"/>
            <w:tcMar>
              <w:top w:w="100" w:type="dxa"/>
              <w:left w:w="100" w:type="dxa"/>
              <w:bottom w:w="100" w:type="dxa"/>
              <w:right w:w="100" w:type="dxa"/>
            </w:tcMar>
            <w:vAlign w:val="center"/>
          </w:tcPr>
          <w:p w14:paraId="52BF7170" w14:textId="77777777" w:rsidR="00DA26CA" w:rsidRPr="00275B9B" w:rsidRDefault="00DA26CA" w:rsidP="00394F43">
            <w:pPr>
              <w:spacing w:after="0"/>
              <w:jc w:val="center"/>
              <w:rPr>
                <w:sz w:val="16"/>
                <w:szCs w:val="16"/>
              </w:rPr>
            </w:pPr>
          </w:p>
        </w:tc>
        <w:tc>
          <w:tcPr>
            <w:tcW w:w="340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56FAD5B" w14:textId="77777777" w:rsidR="00DA26CA" w:rsidRPr="00275B9B" w:rsidRDefault="00DA26CA" w:rsidP="00394F43">
            <w:pPr>
              <w:spacing w:after="0"/>
              <w:jc w:val="center"/>
              <w:rPr>
                <w:sz w:val="16"/>
                <w:szCs w:val="16"/>
              </w:rPr>
            </w:pPr>
            <w:r w:rsidRPr="00275B9B">
              <w:rPr>
                <w:sz w:val="16"/>
                <w:szCs w:val="16"/>
              </w:rPr>
              <w:t>Processos de Fabricação III</w:t>
            </w:r>
          </w:p>
        </w:tc>
        <w:tc>
          <w:tcPr>
            <w:tcW w:w="3119" w:type="dxa"/>
            <w:tcBorders>
              <w:top w:val="nil"/>
              <w:left w:val="nil"/>
              <w:bottom w:val="single" w:sz="7" w:space="0" w:color="000000"/>
              <w:right w:val="single" w:sz="4" w:space="0" w:color="auto"/>
            </w:tcBorders>
            <w:shd w:val="clear" w:color="auto" w:fill="auto"/>
            <w:tcMar>
              <w:top w:w="100" w:type="dxa"/>
              <w:left w:w="100" w:type="dxa"/>
              <w:bottom w:w="100" w:type="dxa"/>
              <w:right w:w="100" w:type="dxa"/>
            </w:tcMar>
            <w:vAlign w:val="center"/>
          </w:tcPr>
          <w:p w14:paraId="785A4376" w14:textId="77777777" w:rsidR="00DA26CA" w:rsidRPr="00275B9B" w:rsidRDefault="00DA26CA" w:rsidP="00394F43">
            <w:pPr>
              <w:spacing w:after="0"/>
              <w:jc w:val="center"/>
              <w:rPr>
                <w:sz w:val="16"/>
                <w:szCs w:val="16"/>
              </w:rPr>
            </w:pPr>
            <w:r w:rsidRPr="00275B9B">
              <w:rPr>
                <w:sz w:val="16"/>
                <w:szCs w:val="16"/>
              </w:rPr>
              <w:t>60</w:t>
            </w:r>
          </w:p>
        </w:tc>
      </w:tr>
      <w:tr w:rsidR="00DA26CA" w:rsidRPr="00275B9B" w14:paraId="562217F3" w14:textId="77777777" w:rsidTr="00CA171D">
        <w:trPr>
          <w:trHeight w:val="160"/>
        </w:trPr>
        <w:tc>
          <w:tcPr>
            <w:tcW w:w="2835" w:type="dxa"/>
            <w:vMerge/>
            <w:tcBorders>
              <w:left w:val="single" w:sz="4" w:space="0" w:color="auto"/>
              <w:bottom w:val="single" w:sz="4" w:space="0" w:color="auto"/>
              <w:right w:val="single" w:sz="7" w:space="0" w:color="000000"/>
            </w:tcBorders>
            <w:shd w:val="clear" w:color="auto" w:fill="auto"/>
            <w:tcMar>
              <w:top w:w="100" w:type="dxa"/>
              <w:left w:w="100" w:type="dxa"/>
              <w:bottom w:w="100" w:type="dxa"/>
              <w:right w:w="100" w:type="dxa"/>
            </w:tcMar>
            <w:vAlign w:val="center"/>
          </w:tcPr>
          <w:p w14:paraId="231D0B5C" w14:textId="77777777" w:rsidR="00DA26CA" w:rsidRPr="00275B9B" w:rsidRDefault="00DA26CA" w:rsidP="00394F43">
            <w:pPr>
              <w:spacing w:after="0"/>
              <w:jc w:val="center"/>
              <w:rPr>
                <w:sz w:val="16"/>
                <w:szCs w:val="16"/>
              </w:rPr>
            </w:pPr>
          </w:p>
        </w:tc>
        <w:tc>
          <w:tcPr>
            <w:tcW w:w="3402" w:type="dxa"/>
            <w:tcBorders>
              <w:top w:val="nil"/>
              <w:left w:val="nil"/>
              <w:bottom w:val="single" w:sz="4" w:space="0" w:color="auto"/>
              <w:right w:val="single" w:sz="7" w:space="0" w:color="000000"/>
            </w:tcBorders>
            <w:shd w:val="clear" w:color="auto" w:fill="auto"/>
            <w:tcMar>
              <w:top w:w="100" w:type="dxa"/>
              <w:left w:w="100" w:type="dxa"/>
              <w:bottom w:w="100" w:type="dxa"/>
              <w:right w:w="100" w:type="dxa"/>
            </w:tcMar>
            <w:vAlign w:val="center"/>
          </w:tcPr>
          <w:p w14:paraId="2C498737" w14:textId="77777777" w:rsidR="00DA26CA" w:rsidRPr="00275B9B" w:rsidRDefault="00DA26CA" w:rsidP="00394F43">
            <w:pPr>
              <w:spacing w:after="0"/>
              <w:jc w:val="center"/>
              <w:rPr>
                <w:sz w:val="16"/>
                <w:szCs w:val="16"/>
              </w:rPr>
            </w:pPr>
            <w:r w:rsidRPr="00275B9B">
              <w:rPr>
                <w:sz w:val="16"/>
                <w:szCs w:val="16"/>
              </w:rPr>
              <w:t>Processos de Fabricação IV</w:t>
            </w:r>
          </w:p>
        </w:tc>
        <w:tc>
          <w:tcPr>
            <w:tcW w:w="3119" w:type="dxa"/>
            <w:tcBorders>
              <w:top w:val="nil"/>
              <w:left w:val="nil"/>
              <w:bottom w:val="single" w:sz="4" w:space="0" w:color="auto"/>
              <w:right w:val="single" w:sz="4" w:space="0" w:color="auto"/>
            </w:tcBorders>
            <w:shd w:val="clear" w:color="auto" w:fill="auto"/>
            <w:tcMar>
              <w:top w:w="100" w:type="dxa"/>
              <w:left w:w="100" w:type="dxa"/>
              <w:bottom w:w="100" w:type="dxa"/>
              <w:right w:w="100" w:type="dxa"/>
            </w:tcMar>
            <w:vAlign w:val="center"/>
          </w:tcPr>
          <w:p w14:paraId="1BD504B3" w14:textId="77777777" w:rsidR="00DA26CA" w:rsidRPr="00275B9B" w:rsidRDefault="00DA26CA" w:rsidP="00394F43">
            <w:pPr>
              <w:spacing w:after="0"/>
              <w:jc w:val="center"/>
              <w:rPr>
                <w:sz w:val="16"/>
                <w:szCs w:val="16"/>
              </w:rPr>
            </w:pPr>
            <w:r w:rsidRPr="00275B9B">
              <w:rPr>
                <w:sz w:val="16"/>
                <w:szCs w:val="16"/>
              </w:rPr>
              <w:t>30</w:t>
            </w:r>
          </w:p>
        </w:tc>
      </w:tr>
      <w:tr w:rsidR="006273CC" w:rsidRPr="00275B9B" w14:paraId="736C18C5" w14:textId="77777777" w:rsidTr="00394F43">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74FDA5B5" w14:textId="77777777" w:rsidR="006273CC" w:rsidRPr="00275B9B" w:rsidRDefault="006273CC" w:rsidP="00394F43">
            <w:pPr>
              <w:spacing w:after="0"/>
              <w:jc w:val="center"/>
              <w:rPr>
                <w:sz w:val="16"/>
                <w:szCs w:val="16"/>
              </w:rPr>
            </w:pPr>
            <w:r w:rsidRPr="00275B9B">
              <w:rPr>
                <w:sz w:val="16"/>
                <w:szCs w:val="16"/>
              </w:rPr>
              <w:t>SISTEMAS TÉRMICOS E FLUIDOMECÂNICOS</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1CB0831" w14:textId="77777777" w:rsidR="006273CC" w:rsidRPr="00275B9B" w:rsidRDefault="006273CC" w:rsidP="00394F43">
            <w:pPr>
              <w:spacing w:after="0"/>
              <w:jc w:val="center"/>
              <w:rPr>
                <w:sz w:val="16"/>
                <w:szCs w:val="16"/>
              </w:rPr>
            </w:pPr>
            <w:r w:rsidRPr="00275B9B">
              <w:rPr>
                <w:sz w:val="16"/>
                <w:szCs w:val="16"/>
              </w:rPr>
              <w:t>Termodinâmica 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50607F5" w14:textId="77777777" w:rsidR="006273CC" w:rsidRPr="00275B9B" w:rsidRDefault="006273CC" w:rsidP="00394F43">
            <w:pPr>
              <w:spacing w:after="0"/>
              <w:jc w:val="center"/>
              <w:rPr>
                <w:sz w:val="16"/>
                <w:szCs w:val="16"/>
              </w:rPr>
            </w:pPr>
            <w:r w:rsidRPr="00275B9B">
              <w:rPr>
                <w:sz w:val="16"/>
                <w:szCs w:val="16"/>
              </w:rPr>
              <w:t>45</w:t>
            </w:r>
          </w:p>
        </w:tc>
      </w:tr>
      <w:tr w:rsidR="006273CC" w:rsidRPr="00275B9B" w14:paraId="604EDDCD"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14FF2472"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B25EC07" w14:textId="77777777" w:rsidR="006273CC" w:rsidRPr="00275B9B" w:rsidRDefault="006273CC" w:rsidP="00394F43">
            <w:pPr>
              <w:spacing w:after="0"/>
              <w:jc w:val="center"/>
              <w:rPr>
                <w:sz w:val="16"/>
                <w:szCs w:val="16"/>
              </w:rPr>
            </w:pPr>
            <w:r w:rsidRPr="00275B9B">
              <w:rPr>
                <w:sz w:val="16"/>
                <w:szCs w:val="16"/>
              </w:rPr>
              <w:t>Termodinâmica 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8DC8E61" w14:textId="77777777" w:rsidR="006273CC" w:rsidRPr="00275B9B" w:rsidRDefault="006273CC" w:rsidP="00394F43">
            <w:pPr>
              <w:spacing w:after="0"/>
              <w:jc w:val="center"/>
              <w:rPr>
                <w:sz w:val="16"/>
                <w:szCs w:val="16"/>
              </w:rPr>
            </w:pPr>
            <w:r w:rsidRPr="00275B9B">
              <w:rPr>
                <w:sz w:val="16"/>
                <w:szCs w:val="16"/>
              </w:rPr>
              <w:t>45</w:t>
            </w:r>
          </w:p>
        </w:tc>
      </w:tr>
      <w:tr w:rsidR="006273CC" w:rsidRPr="00275B9B" w14:paraId="26D279B7"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4C9FF503"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F875160" w14:textId="77777777" w:rsidR="006273CC" w:rsidRPr="00275B9B" w:rsidRDefault="006273CC" w:rsidP="00394F43">
            <w:pPr>
              <w:spacing w:after="0"/>
              <w:jc w:val="center"/>
              <w:rPr>
                <w:sz w:val="16"/>
                <w:szCs w:val="16"/>
              </w:rPr>
            </w:pPr>
            <w:r w:rsidRPr="00275B9B">
              <w:rPr>
                <w:sz w:val="16"/>
                <w:szCs w:val="16"/>
              </w:rPr>
              <w:t>Transferência de Calor 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549AF2E" w14:textId="77777777" w:rsidR="006273CC" w:rsidRPr="00275B9B" w:rsidRDefault="006273CC" w:rsidP="00394F43">
            <w:pPr>
              <w:spacing w:after="0"/>
              <w:jc w:val="center"/>
              <w:rPr>
                <w:sz w:val="16"/>
                <w:szCs w:val="16"/>
              </w:rPr>
            </w:pPr>
            <w:r w:rsidRPr="00275B9B">
              <w:rPr>
                <w:sz w:val="16"/>
                <w:szCs w:val="16"/>
              </w:rPr>
              <w:t>45</w:t>
            </w:r>
          </w:p>
        </w:tc>
      </w:tr>
      <w:tr w:rsidR="006273CC" w:rsidRPr="00275B9B" w14:paraId="050D9B8A"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73941AA6"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3CF42DA" w14:textId="77777777" w:rsidR="006273CC" w:rsidRPr="00275B9B" w:rsidRDefault="006273CC" w:rsidP="00394F43">
            <w:pPr>
              <w:spacing w:after="0"/>
              <w:jc w:val="center"/>
              <w:rPr>
                <w:sz w:val="16"/>
                <w:szCs w:val="16"/>
              </w:rPr>
            </w:pPr>
            <w:r w:rsidRPr="00275B9B">
              <w:rPr>
                <w:sz w:val="16"/>
                <w:szCs w:val="16"/>
              </w:rPr>
              <w:t>Transferência de Calor 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1445215" w14:textId="77777777" w:rsidR="006273CC" w:rsidRPr="00275B9B" w:rsidRDefault="006273CC" w:rsidP="00394F43">
            <w:pPr>
              <w:spacing w:after="0"/>
              <w:jc w:val="center"/>
              <w:rPr>
                <w:sz w:val="16"/>
                <w:szCs w:val="16"/>
              </w:rPr>
            </w:pPr>
            <w:r w:rsidRPr="00275B9B">
              <w:rPr>
                <w:sz w:val="16"/>
                <w:szCs w:val="16"/>
              </w:rPr>
              <w:t>45</w:t>
            </w:r>
          </w:p>
        </w:tc>
      </w:tr>
      <w:tr w:rsidR="006273CC" w:rsidRPr="00275B9B" w14:paraId="18815C7A"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7614C18A"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551C51E" w14:textId="77777777" w:rsidR="006273CC" w:rsidRPr="00275B9B" w:rsidRDefault="006273CC" w:rsidP="00394F43">
            <w:pPr>
              <w:spacing w:after="0"/>
              <w:jc w:val="center"/>
              <w:rPr>
                <w:sz w:val="16"/>
                <w:szCs w:val="16"/>
              </w:rPr>
            </w:pPr>
            <w:r w:rsidRPr="00275B9B">
              <w:rPr>
                <w:sz w:val="16"/>
                <w:szCs w:val="16"/>
              </w:rPr>
              <w:t>Sistemas Térmicos 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D03DEA5" w14:textId="77777777" w:rsidR="006273CC" w:rsidRPr="00275B9B" w:rsidRDefault="006273CC" w:rsidP="00394F43">
            <w:pPr>
              <w:spacing w:after="0"/>
              <w:jc w:val="center"/>
              <w:rPr>
                <w:sz w:val="16"/>
                <w:szCs w:val="16"/>
              </w:rPr>
            </w:pPr>
            <w:r w:rsidRPr="00275B9B">
              <w:rPr>
                <w:sz w:val="16"/>
                <w:szCs w:val="16"/>
              </w:rPr>
              <w:t>60</w:t>
            </w:r>
          </w:p>
        </w:tc>
      </w:tr>
      <w:tr w:rsidR="006273CC" w:rsidRPr="00275B9B" w14:paraId="0092174F"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35C5639A"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08AD605" w14:textId="77777777" w:rsidR="006273CC" w:rsidRPr="00275B9B" w:rsidRDefault="006273CC" w:rsidP="00394F43">
            <w:pPr>
              <w:spacing w:after="0"/>
              <w:jc w:val="center"/>
              <w:rPr>
                <w:sz w:val="16"/>
                <w:szCs w:val="16"/>
              </w:rPr>
            </w:pPr>
            <w:r w:rsidRPr="00275B9B">
              <w:rPr>
                <w:sz w:val="16"/>
                <w:szCs w:val="16"/>
              </w:rPr>
              <w:t>Sistemas Térmicos 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9417E2C" w14:textId="77777777" w:rsidR="006273CC" w:rsidRPr="00275B9B" w:rsidRDefault="006273CC" w:rsidP="00394F43">
            <w:pPr>
              <w:spacing w:after="0"/>
              <w:jc w:val="center"/>
              <w:rPr>
                <w:sz w:val="16"/>
                <w:szCs w:val="16"/>
              </w:rPr>
            </w:pPr>
            <w:r w:rsidRPr="00275B9B">
              <w:rPr>
                <w:sz w:val="16"/>
                <w:szCs w:val="16"/>
              </w:rPr>
              <w:t>45</w:t>
            </w:r>
          </w:p>
        </w:tc>
      </w:tr>
      <w:tr w:rsidR="006273CC" w:rsidRPr="00275B9B" w14:paraId="5D1A34C5"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7F94E373"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DE6A400" w14:textId="77777777" w:rsidR="006273CC" w:rsidRPr="00275B9B" w:rsidRDefault="006273CC" w:rsidP="00394F43">
            <w:pPr>
              <w:spacing w:after="0"/>
              <w:jc w:val="center"/>
              <w:rPr>
                <w:sz w:val="16"/>
                <w:szCs w:val="16"/>
              </w:rPr>
            </w:pPr>
            <w:r w:rsidRPr="00275B9B">
              <w:rPr>
                <w:sz w:val="16"/>
                <w:szCs w:val="16"/>
              </w:rPr>
              <w:t>Sistemas Térmicos III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42E3E55" w14:textId="77777777" w:rsidR="006273CC" w:rsidRPr="00275B9B" w:rsidRDefault="006273CC" w:rsidP="00394F43">
            <w:pPr>
              <w:spacing w:after="0"/>
              <w:jc w:val="center"/>
              <w:rPr>
                <w:sz w:val="16"/>
                <w:szCs w:val="16"/>
              </w:rPr>
            </w:pPr>
            <w:r w:rsidRPr="00275B9B">
              <w:rPr>
                <w:sz w:val="16"/>
                <w:szCs w:val="16"/>
              </w:rPr>
              <w:t>45</w:t>
            </w:r>
          </w:p>
        </w:tc>
      </w:tr>
      <w:tr w:rsidR="006273CC" w:rsidRPr="00275B9B" w14:paraId="26E1D65E"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51674700"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21BB840" w14:textId="77777777" w:rsidR="006273CC" w:rsidRPr="00275B9B" w:rsidRDefault="006273CC" w:rsidP="00394F43">
            <w:pPr>
              <w:spacing w:after="0"/>
              <w:jc w:val="center"/>
              <w:rPr>
                <w:sz w:val="16"/>
                <w:szCs w:val="16"/>
              </w:rPr>
            </w:pPr>
            <w:r w:rsidRPr="00275B9B">
              <w:rPr>
                <w:sz w:val="16"/>
                <w:szCs w:val="16"/>
              </w:rPr>
              <w:t>Hidráulica e Pneumática</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C781C47" w14:textId="77777777" w:rsidR="006273CC" w:rsidRPr="00275B9B" w:rsidRDefault="006273CC" w:rsidP="00394F43">
            <w:pPr>
              <w:spacing w:after="0"/>
              <w:jc w:val="center"/>
              <w:rPr>
                <w:sz w:val="16"/>
                <w:szCs w:val="16"/>
              </w:rPr>
            </w:pPr>
            <w:r w:rsidRPr="00275B9B">
              <w:rPr>
                <w:sz w:val="16"/>
                <w:szCs w:val="16"/>
              </w:rPr>
              <w:t>60</w:t>
            </w:r>
          </w:p>
        </w:tc>
      </w:tr>
      <w:tr w:rsidR="006273CC" w:rsidRPr="00275B9B" w14:paraId="4BF6B7B3" w14:textId="77777777" w:rsidTr="00394F4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0E9A765"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EC79FF6" w14:textId="77777777" w:rsidR="006273CC" w:rsidRPr="00275B9B" w:rsidRDefault="006273CC" w:rsidP="00394F43">
            <w:pPr>
              <w:spacing w:after="0"/>
              <w:jc w:val="center"/>
              <w:rPr>
                <w:sz w:val="16"/>
                <w:szCs w:val="16"/>
              </w:rPr>
            </w:pPr>
            <w:r w:rsidRPr="00275B9B">
              <w:rPr>
                <w:sz w:val="16"/>
                <w:szCs w:val="16"/>
              </w:rPr>
              <w:t>Máquinas de Fluxo</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B508B24" w14:textId="77777777" w:rsidR="006273CC" w:rsidRPr="00275B9B" w:rsidRDefault="006273CC" w:rsidP="00394F43">
            <w:pPr>
              <w:spacing w:after="0"/>
              <w:jc w:val="center"/>
              <w:rPr>
                <w:sz w:val="16"/>
                <w:szCs w:val="16"/>
              </w:rPr>
            </w:pPr>
            <w:r w:rsidRPr="00275B9B">
              <w:rPr>
                <w:sz w:val="16"/>
                <w:szCs w:val="16"/>
              </w:rPr>
              <w:t>60</w:t>
            </w:r>
          </w:p>
        </w:tc>
      </w:tr>
      <w:tr w:rsidR="00DA26CA" w:rsidRPr="00275B9B" w14:paraId="7FE914EC" w14:textId="77777777" w:rsidTr="00DA26CA">
        <w:trPr>
          <w:trHeight w:val="160"/>
        </w:trPr>
        <w:tc>
          <w:tcPr>
            <w:tcW w:w="28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2F21CC7" w14:textId="77777777" w:rsidR="00DA26CA" w:rsidRPr="00275B9B" w:rsidRDefault="006273CC" w:rsidP="00394F43">
            <w:pPr>
              <w:spacing w:after="0"/>
              <w:jc w:val="center"/>
              <w:rPr>
                <w:sz w:val="16"/>
                <w:szCs w:val="16"/>
              </w:rPr>
            </w:pPr>
            <w:r w:rsidRPr="00275B9B">
              <w:rPr>
                <w:sz w:val="16"/>
                <w:szCs w:val="16"/>
              </w:rPr>
              <w:t>ELETRICIDADE</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D46D476" w14:textId="77777777" w:rsidR="00DA26CA" w:rsidRPr="00275B9B" w:rsidRDefault="006273CC" w:rsidP="00394F43">
            <w:pPr>
              <w:spacing w:after="0"/>
              <w:jc w:val="center"/>
              <w:rPr>
                <w:sz w:val="16"/>
                <w:szCs w:val="16"/>
              </w:rPr>
            </w:pPr>
            <w:r w:rsidRPr="00275B9B">
              <w:rPr>
                <w:sz w:val="16"/>
                <w:szCs w:val="16"/>
              </w:rPr>
              <w:t>Eletrotécnica Industrial</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151885D" w14:textId="77777777" w:rsidR="00DA26CA" w:rsidRPr="00275B9B" w:rsidRDefault="006273CC" w:rsidP="00394F43">
            <w:pPr>
              <w:spacing w:after="0"/>
              <w:jc w:val="center"/>
              <w:rPr>
                <w:sz w:val="16"/>
                <w:szCs w:val="16"/>
              </w:rPr>
            </w:pPr>
            <w:r w:rsidRPr="00275B9B">
              <w:rPr>
                <w:sz w:val="16"/>
                <w:szCs w:val="16"/>
              </w:rPr>
              <w:t>60</w:t>
            </w:r>
          </w:p>
        </w:tc>
      </w:tr>
      <w:tr w:rsidR="006273CC" w:rsidRPr="00275B9B" w14:paraId="685165E3" w14:textId="77777777" w:rsidTr="00394F43">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2BD4AA55" w14:textId="77777777" w:rsidR="006273CC" w:rsidRPr="00275B9B" w:rsidRDefault="00DD12B3" w:rsidP="00394F43">
            <w:pPr>
              <w:spacing w:after="0"/>
              <w:jc w:val="center"/>
              <w:rPr>
                <w:sz w:val="16"/>
                <w:szCs w:val="16"/>
              </w:rPr>
            </w:pPr>
            <w:r>
              <w:rPr>
                <w:sz w:val="16"/>
                <w:szCs w:val="16"/>
              </w:rPr>
              <w:t>PROJET</w:t>
            </w:r>
            <w:r w:rsidR="006273CC" w:rsidRPr="00275B9B">
              <w:rPr>
                <w:sz w:val="16"/>
                <w:szCs w:val="16"/>
              </w:rPr>
              <w:t>OS</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8973774" w14:textId="77777777" w:rsidR="006273CC" w:rsidRPr="00275B9B" w:rsidRDefault="006273CC" w:rsidP="00394F43">
            <w:pPr>
              <w:spacing w:after="0"/>
              <w:jc w:val="center"/>
              <w:rPr>
                <w:sz w:val="16"/>
                <w:szCs w:val="16"/>
              </w:rPr>
            </w:pPr>
            <w:r w:rsidRPr="00275B9B">
              <w:rPr>
                <w:sz w:val="16"/>
                <w:szCs w:val="16"/>
              </w:rPr>
              <w:t>Projetos Mecânicos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C3715EF" w14:textId="77777777" w:rsidR="006273CC" w:rsidRPr="00275B9B" w:rsidRDefault="006273CC" w:rsidP="00394F43">
            <w:pPr>
              <w:spacing w:after="0"/>
              <w:jc w:val="center"/>
              <w:rPr>
                <w:sz w:val="16"/>
                <w:szCs w:val="16"/>
              </w:rPr>
            </w:pPr>
            <w:r w:rsidRPr="00275B9B">
              <w:rPr>
                <w:sz w:val="16"/>
                <w:szCs w:val="16"/>
              </w:rPr>
              <w:t>60</w:t>
            </w:r>
          </w:p>
        </w:tc>
      </w:tr>
      <w:tr w:rsidR="006273CC" w:rsidRPr="00275B9B" w14:paraId="4D973DD6"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15BE9D3E"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CA31CF4" w14:textId="77777777" w:rsidR="006273CC" w:rsidRPr="00275B9B" w:rsidRDefault="006273CC" w:rsidP="00394F43">
            <w:pPr>
              <w:spacing w:after="0"/>
              <w:jc w:val="center"/>
              <w:rPr>
                <w:sz w:val="16"/>
                <w:szCs w:val="16"/>
              </w:rPr>
            </w:pPr>
            <w:r w:rsidRPr="00275B9B">
              <w:rPr>
                <w:sz w:val="16"/>
                <w:szCs w:val="16"/>
              </w:rPr>
              <w:t>TAI II (modelagem 3D)</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89A96C8" w14:textId="77777777" w:rsidR="006273CC" w:rsidRPr="00275B9B" w:rsidRDefault="006273CC" w:rsidP="00394F43">
            <w:pPr>
              <w:spacing w:after="0"/>
              <w:jc w:val="center"/>
              <w:rPr>
                <w:sz w:val="16"/>
                <w:szCs w:val="16"/>
              </w:rPr>
            </w:pPr>
            <w:r w:rsidRPr="00275B9B">
              <w:rPr>
                <w:sz w:val="16"/>
                <w:szCs w:val="16"/>
              </w:rPr>
              <w:t>22,5</w:t>
            </w:r>
          </w:p>
        </w:tc>
      </w:tr>
      <w:tr w:rsidR="006273CC" w:rsidRPr="00275B9B" w14:paraId="1F2EA481" w14:textId="77777777" w:rsidTr="00394F4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E2C2A03"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F5484D0" w14:textId="77777777" w:rsidR="006273CC" w:rsidRPr="00275B9B" w:rsidRDefault="006273CC" w:rsidP="00394F43">
            <w:pPr>
              <w:spacing w:after="0"/>
              <w:jc w:val="center"/>
              <w:rPr>
                <w:sz w:val="16"/>
                <w:szCs w:val="16"/>
              </w:rPr>
            </w:pPr>
            <w:r w:rsidRPr="00275B9B">
              <w:rPr>
                <w:sz w:val="16"/>
                <w:szCs w:val="16"/>
              </w:rPr>
              <w:t>TAI I a TAI X (50% da carga horária de cada TAI destinada a projetos)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8780398" w14:textId="77777777" w:rsidR="006273CC" w:rsidRPr="00275B9B" w:rsidRDefault="006273CC" w:rsidP="00394F43">
            <w:pPr>
              <w:spacing w:after="0"/>
              <w:jc w:val="center"/>
              <w:rPr>
                <w:sz w:val="16"/>
                <w:szCs w:val="16"/>
              </w:rPr>
            </w:pPr>
            <w:r w:rsidRPr="00275B9B">
              <w:rPr>
                <w:sz w:val="16"/>
                <w:szCs w:val="16"/>
              </w:rPr>
              <w:t>225</w:t>
            </w:r>
          </w:p>
        </w:tc>
      </w:tr>
      <w:tr w:rsidR="006273CC" w:rsidRPr="00275B9B" w14:paraId="10EB08B7" w14:textId="77777777" w:rsidTr="00394F43">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5B69AAE0" w14:textId="77777777" w:rsidR="006273CC" w:rsidRPr="00275B9B" w:rsidRDefault="002738CF" w:rsidP="00394F43">
            <w:pPr>
              <w:spacing w:after="0"/>
              <w:jc w:val="center"/>
              <w:rPr>
                <w:sz w:val="16"/>
                <w:szCs w:val="16"/>
              </w:rPr>
            </w:pPr>
            <w:r>
              <w:rPr>
                <w:sz w:val="16"/>
                <w:szCs w:val="16"/>
              </w:rPr>
              <w:t>GERENCIAMENT</w:t>
            </w:r>
            <w:r w:rsidR="006273CC" w:rsidRPr="00275B9B">
              <w:rPr>
                <w:sz w:val="16"/>
                <w:szCs w:val="16"/>
              </w:rPr>
              <w:t>O, MANUTENÇÃO E CONFIABILIDADE</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FCD2E2F" w14:textId="77777777" w:rsidR="006273CC" w:rsidRPr="00275B9B" w:rsidRDefault="006273CC" w:rsidP="00394F43">
            <w:pPr>
              <w:spacing w:after="0"/>
              <w:jc w:val="center"/>
              <w:rPr>
                <w:sz w:val="16"/>
                <w:szCs w:val="16"/>
              </w:rPr>
            </w:pPr>
            <w:r w:rsidRPr="00275B9B">
              <w:rPr>
                <w:sz w:val="16"/>
                <w:szCs w:val="16"/>
              </w:rPr>
              <w:t>Sistemas de Qualidade</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D71C6F8" w14:textId="77777777" w:rsidR="006273CC" w:rsidRPr="00275B9B" w:rsidRDefault="006273CC" w:rsidP="00394F43">
            <w:pPr>
              <w:spacing w:after="0"/>
              <w:jc w:val="center"/>
              <w:rPr>
                <w:sz w:val="16"/>
                <w:szCs w:val="16"/>
              </w:rPr>
            </w:pPr>
            <w:r w:rsidRPr="00275B9B">
              <w:rPr>
                <w:sz w:val="16"/>
                <w:szCs w:val="16"/>
              </w:rPr>
              <w:t>30</w:t>
            </w:r>
          </w:p>
        </w:tc>
      </w:tr>
      <w:tr w:rsidR="006273CC" w:rsidRPr="00275B9B" w14:paraId="77270C31"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23BA0842"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2DB9329" w14:textId="77777777" w:rsidR="006273CC" w:rsidRPr="00275B9B" w:rsidRDefault="006273CC" w:rsidP="00394F43">
            <w:pPr>
              <w:spacing w:after="0"/>
              <w:jc w:val="center"/>
              <w:rPr>
                <w:sz w:val="16"/>
                <w:szCs w:val="16"/>
              </w:rPr>
            </w:pPr>
            <w:r w:rsidRPr="00275B9B">
              <w:rPr>
                <w:sz w:val="16"/>
                <w:szCs w:val="16"/>
              </w:rPr>
              <w:t>Vibrações Mecânicas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CA954CD" w14:textId="77777777" w:rsidR="006273CC" w:rsidRPr="00275B9B" w:rsidRDefault="006273CC" w:rsidP="00394F43">
            <w:pPr>
              <w:spacing w:after="0"/>
              <w:jc w:val="center"/>
              <w:rPr>
                <w:sz w:val="16"/>
                <w:szCs w:val="16"/>
              </w:rPr>
            </w:pPr>
            <w:r w:rsidRPr="00275B9B">
              <w:rPr>
                <w:sz w:val="16"/>
                <w:szCs w:val="16"/>
              </w:rPr>
              <w:t>60</w:t>
            </w:r>
          </w:p>
        </w:tc>
      </w:tr>
      <w:tr w:rsidR="006273CC" w:rsidRPr="00275B9B" w14:paraId="02AC8D17" w14:textId="77777777" w:rsidTr="00394F43">
        <w:trPr>
          <w:trHeight w:val="160"/>
        </w:trPr>
        <w:tc>
          <w:tcPr>
            <w:tcW w:w="2835" w:type="dxa"/>
            <w:vMerge/>
            <w:tcBorders>
              <w:left w:val="single" w:sz="4" w:space="0" w:color="auto"/>
              <w:right w:val="single" w:sz="4" w:space="0" w:color="auto"/>
            </w:tcBorders>
            <w:shd w:val="clear" w:color="auto" w:fill="auto"/>
            <w:tcMar>
              <w:top w:w="100" w:type="dxa"/>
              <w:left w:w="100" w:type="dxa"/>
              <w:bottom w:w="100" w:type="dxa"/>
              <w:right w:w="100" w:type="dxa"/>
            </w:tcMar>
            <w:vAlign w:val="center"/>
          </w:tcPr>
          <w:p w14:paraId="300BBE32"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D8C4A85" w14:textId="77777777" w:rsidR="006273CC" w:rsidRPr="00275B9B" w:rsidRDefault="006273CC" w:rsidP="00394F43">
            <w:pPr>
              <w:spacing w:after="0"/>
              <w:jc w:val="center"/>
              <w:rPr>
                <w:sz w:val="16"/>
                <w:szCs w:val="16"/>
              </w:rPr>
            </w:pPr>
            <w:r w:rsidRPr="00275B9B">
              <w:rPr>
                <w:sz w:val="16"/>
                <w:szCs w:val="16"/>
              </w:rPr>
              <w:t>Manutenção e Confiabilidade</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A13BFAA" w14:textId="77777777" w:rsidR="006273CC" w:rsidRPr="00275B9B" w:rsidRDefault="006273CC" w:rsidP="00394F43">
            <w:pPr>
              <w:spacing w:after="0"/>
              <w:jc w:val="center"/>
              <w:rPr>
                <w:sz w:val="16"/>
                <w:szCs w:val="16"/>
              </w:rPr>
            </w:pPr>
            <w:r w:rsidRPr="00275B9B">
              <w:rPr>
                <w:sz w:val="16"/>
                <w:szCs w:val="16"/>
              </w:rPr>
              <w:t>60</w:t>
            </w:r>
          </w:p>
        </w:tc>
      </w:tr>
      <w:tr w:rsidR="006273CC" w:rsidRPr="00275B9B" w14:paraId="6FCD567B" w14:textId="77777777" w:rsidTr="00394F4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0AD64E7"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704B895" w14:textId="77777777" w:rsidR="006273CC" w:rsidRPr="00275B9B" w:rsidRDefault="006273CC" w:rsidP="00394F43">
            <w:pPr>
              <w:spacing w:after="0"/>
              <w:jc w:val="center"/>
              <w:rPr>
                <w:sz w:val="16"/>
                <w:szCs w:val="16"/>
              </w:rPr>
            </w:pPr>
            <w:r w:rsidRPr="00275B9B">
              <w:rPr>
                <w:sz w:val="16"/>
                <w:szCs w:val="16"/>
              </w:rPr>
              <w:t>TAI VI (especificação técnica de equipamentos)</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B29DB42" w14:textId="77777777" w:rsidR="006273CC" w:rsidRPr="00275B9B" w:rsidRDefault="006273CC" w:rsidP="00394F43">
            <w:pPr>
              <w:spacing w:after="0"/>
              <w:jc w:val="center"/>
              <w:rPr>
                <w:sz w:val="16"/>
                <w:szCs w:val="16"/>
              </w:rPr>
            </w:pPr>
            <w:r w:rsidRPr="00275B9B">
              <w:rPr>
                <w:sz w:val="16"/>
                <w:szCs w:val="16"/>
              </w:rPr>
              <w:t>22,5</w:t>
            </w:r>
          </w:p>
        </w:tc>
      </w:tr>
      <w:tr w:rsidR="006273CC" w:rsidRPr="00275B9B" w14:paraId="60CB0CD1" w14:textId="77777777" w:rsidTr="00394F43">
        <w:trPr>
          <w:trHeight w:val="160"/>
        </w:trPr>
        <w:tc>
          <w:tcPr>
            <w:tcW w:w="283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vAlign w:val="center"/>
          </w:tcPr>
          <w:p w14:paraId="337B8EEA" w14:textId="77777777" w:rsidR="006273CC" w:rsidRPr="00275B9B" w:rsidRDefault="006273CC" w:rsidP="00394F43">
            <w:pPr>
              <w:spacing w:after="0"/>
              <w:jc w:val="center"/>
              <w:rPr>
                <w:sz w:val="16"/>
                <w:szCs w:val="16"/>
              </w:rPr>
            </w:pPr>
            <w:r w:rsidRPr="00275B9B">
              <w:rPr>
                <w:sz w:val="16"/>
                <w:szCs w:val="16"/>
              </w:rPr>
              <w:t>OPTATIVAS</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62685F2" w14:textId="77777777" w:rsidR="006273CC" w:rsidRPr="00275B9B" w:rsidRDefault="006273CC" w:rsidP="00394F43">
            <w:pPr>
              <w:spacing w:after="0"/>
              <w:jc w:val="center"/>
              <w:rPr>
                <w:sz w:val="16"/>
                <w:szCs w:val="16"/>
              </w:rPr>
            </w:pPr>
            <w:r w:rsidRPr="00275B9B">
              <w:rPr>
                <w:sz w:val="16"/>
                <w:szCs w:val="16"/>
              </w:rPr>
              <w:t>Optativa 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EED4DB6" w14:textId="77777777" w:rsidR="006273CC" w:rsidRPr="00275B9B" w:rsidRDefault="006273CC" w:rsidP="00394F43">
            <w:pPr>
              <w:spacing w:after="0"/>
              <w:jc w:val="center"/>
              <w:rPr>
                <w:sz w:val="16"/>
                <w:szCs w:val="16"/>
              </w:rPr>
            </w:pPr>
            <w:r w:rsidRPr="00275B9B">
              <w:rPr>
                <w:sz w:val="16"/>
                <w:szCs w:val="16"/>
              </w:rPr>
              <w:t>60</w:t>
            </w:r>
          </w:p>
        </w:tc>
      </w:tr>
      <w:tr w:rsidR="006273CC" w:rsidRPr="00275B9B" w14:paraId="3C85F7F1" w14:textId="77777777" w:rsidTr="00394F43">
        <w:trPr>
          <w:trHeight w:val="160"/>
        </w:trPr>
        <w:tc>
          <w:tcPr>
            <w:tcW w:w="2835"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8B795A0" w14:textId="77777777" w:rsidR="006273CC" w:rsidRPr="00275B9B" w:rsidRDefault="006273CC" w:rsidP="00394F43">
            <w:pPr>
              <w:spacing w:after="0"/>
              <w:jc w:val="center"/>
              <w:rPr>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5F403F3" w14:textId="77777777" w:rsidR="006273CC" w:rsidRPr="00275B9B" w:rsidRDefault="006273CC" w:rsidP="00394F43">
            <w:pPr>
              <w:spacing w:after="0"/>
              <w:jc w:val="center"/>
              <w:rPr>
                <w:sz w:val="16"/>
                <w:szCs w:val="16"/>
              </w:rPr>
            </w:pPr>
            <w:r w:rsidRPr="00275B9B">
              <w:rPr>
                <w:sz w:val="16"/>
                <w:szCs w:val="16"/>
              </w:rPr>
              <w:t>Optativa 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D485F89" w14:textId="77777777" w:rsidR="006273CC" w:rsidRPr="00275B9B" w:rsidRDefault="006273CC" w:rsidP="00394F43">
            <w:pPr>
              <w:spacing w:after="0"/>
              <w:jc w:val="center"/>
              <w:rPr>
                <w:sz w:val="16"/>
                <w:szCs w:val="16"/>
              </w:rPr>
            </w:pPr>
            <w:r w:rsidRPr="00275B9B">
              <w:rPr>
                <w:sz w:val="16"/>
                <w:szCs w:val="16"/>
              </w:rPr>
              <w:t>60</w:t>
            </w:r>
          </w:p>
        </w:tc>
      </w:tr>
      <w:tr w:rsidR="00DA26CA" w:rsidRPr="00275B9B" w14:paraId="2EE16709" w14:textId="77777777" w:rsidTr="00DA26CA">
        <w:trPr>
          <w:trHeight w:val="160"/>
        </w:trPr>
        <w:tc>
          <w:tcPr>
            <w:tcW w:w="623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A85A4F9" w14:textId="77777777" w:rsidR="00DA26CA" w:rsidRPr="00275B9B" w:rsidRDefault="006273CC" w:rsidP="00394F43">
            <w:pPr>
              <w:spacing w:after="0"/>
              <w:jc w:val="center"/>
              <w:rPr>
                <w:sz w:val="16"/>
                <w:szCs w:val="16"/>
              </w:rPr>
            </w:pPr>
            <w:r w:rsidRPr="00275B9B">
              <w:rPr>
                <w:sz w:val="16"/>
                <w:szCs w:val="16"/>
              </w:rPr>
              <w:t>TOTAL</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16EF25" w14:textId="77777777" w:rsidR="00DA26CA" w:rsidRPr="00275B9B" w:rsidRDefault="006273CC" w:rsidP="00394F43">
            <w:pPr>
              <w:spacing w:after="0"/>
              <w:jc w:val="center"/>
              <w:rPr>
                <w:sz w:val="16"/>
                <w:szCs w:val="16"/>
              </w:rPr>
            </w:pPr>
            <w:r w:rsidRPr="00275B9B">
              <w:rPr>
                <w:sz w:val="16"/>
                <w:szCs w:val="16"/>
              </w:rPr>
              <w:t>1320 (41% do conteúdo efetivo)</w:t>
            </w:r>
          </w:p>
        </w:tc>
      </w:tr>
    </w:tbl>
    <w:p w14:paraId="183AA335" w14:textId="77777777" w:rsidR="00275B9B" w:rsidRDefault="00275B9B" w:rsidP="000E566E">
      <w:pPr>
        <w:spacing w:line="360" w:lineRule="auto"/>
        <w:ind w:firstLine="851"/>
        <w:rPr>
          <w:color w:val="0070C0"/>
        </w:rPr>
        <w:sectPr w:rsidR="00275B9B" w:rsidSect="00195D64">
          <w:pgSz w:w="11906" w:h="16838"/>
          <w:pgMar w:top="1134" w:right="1134" w:bottom="1134" w:left="1418" w:header="357" w:footer="357" w:gutter="0"/>
          <w:cols w:space="720"/>
          <w:docGrid w:linePitch="326"/>
        </w:sectPr>
      </w:pPr>
    </w:p>
    <w:p w14:paraId="1C93E10D" w14:textId="77777777" w:rsidR="00394F43" w:rsidRPr="00C34E3E" w:rsidRDefault="00394F43" w:rsidP="00394F43">
      <w:pPr>
        <w:spacing w:line="360" w:lineRule="auto"/>
        <w:ind w:firstLine="851"/>
        <w:rPr>
          <w:color w:val="auto"/>
        </w:rPr>
      </w:pPr>
      <w:r w:rsidRPr="00C34E3E">
        <w:rPr>
          <w:color w:val="auto"/>
        </w:rPr>
        <w:lastRenderedPageBreak/>
        <w:t>Para fins de flexibilidade na formação discente são aceitas, sob aprovação do professor responsável e/ou coordenador do curso, disciplinas equivalentes cursadas em outros cursos e/ou instituições desde que em conformidade com o Regulamento de Ensino dos Cu</w:t>
      </w:r>
      <w:r w:rsidR="00DD12B3" w:rsidRPr="00C34E3E">
        <w:rPr>
          <w:color w:val="auto"/>
        </w:rPr>
        <w:t>rsos de Graduação do IFMG</w:t>
      </w:r>
      <w:r w:rsidRPr="00C34E3E">
        <w:rPr>
          <w:color w:val="auto"/>
        </w:rPr>
        <w:t>.</w:t>
      </w:r>
    </w:p>
    <w:p w14:paraId="702D7D6C" w14:textId="2268F2E3" w:rsidR="004421E9" w:rsidRPr="00C34E3E" w:rsidRDefault="00FC4E9E" w:rsidP="00394F43">
      <w:pPr>
        <w:spacing w:line="360" w:lineRule="auto"/>
        <w:ind w:firstLine="851"/>
        <w:rPr>
          <w:color w:val="auto"/>
        </w:rPr>
      </w:pPr>
      <w:r>
        <w:rPr>
          <w:color w:val="auto"/>
        </w:rPr>
        <w:t>O</w:t>
      </w:r>
      <w:r w:rsidR="00684533" w:rsidRPr="00CA171D">
        <w:rPr>
          <w:b/>
          <w:color w:val="auto"/>
        </w:rPr>
        <w:t xml:space="preserve"> </w:t>
      </w:r>
      <w:r w:rsidR="00DC7653">
        <w:fldChar w:fldCharType="begin"/>
      </w:r>
      <w:r w:rsidR="00DC7653">
        <w:instrText xml:space="preserve"> REF _Ref33102419 \h  \* MERGEFORMAT </w:instrText>
      </w:r>
      <w:r w:rsidR="00DC7653">
        <w:fldChar w:fldCharType="separate"/>
      </w:r>
      <w:r w:rsidR="00DE42B6" w:rsidRPr="00DE42B6">
        <w:rPr>
          <w:rStyle w:val="Forte"/>
          <w:b w:val="0"/>
          <w:color w:val="auto"/>
        </w:rPr>
        <w:t>APÊNDICE</w:t>
      </w:r>
      <w:r w:rsidR="00DC7653">
        <w:fldChar w:fldCharType="end"/>
      </w:r>
      <w:r w:rsidR="000B73B2" w:rsidRPr="00CA171D">
        <w:rPr>
          <w:color w:val="auto"/>
        </w:rPr>
        <w:t xml:space="preserve"> </w:t>
      </w:r>
      <w:r w:rsidR="004421E9" w:rsidRPr="00CA171D">
        <w:rPr>
          <w:color w:val="auto"/>
        </w:rPr>
        <w:t>mostra</w:t>
      </w:r>
      <w:r w:rsidR="004421E9" w:rsidRPr="00C34E3E">
        <w:rPr>
          <w:color w:val="auto"/>
        </w:rPr>
        <w:t xml:space="preserve"> também a matriz curricular, relacionando cada disciplina com seu respectivo núcleo</w:t>
      </w:r>
      <w:r w:rsidR="007B34E0">
        <w:rPr>
          <w:color w:val="auto"/>
        </w:rPr>
        <w:t>.</w:t>
      </w:r>
    </w:p>
    <w:p w14:paraId="1C317FF0" w14:textId="77777777" w:rsidR="00E361A5" w:rsidRPr="00C34E3E" w:rsidRDefault="00462562" w:rsidP="00394F43">
      <w:pPr>
        <w:spacing w:line="360" w:lineRule="auto"/>
        <w:ind w:firstLine="851"/>
        <w:rPr>
          <w:color w:val="auto"/>
        </w:rPr>
        <w:sectPr w:rsidR="00E361A5" w:rsidRPr="00C34E3E" w:rsidSect="00195D64">
          <w:pgSz w:w="11906" w:h="16838"/>
          <w:pgMar w:top="1134" w:right="1134" w:bottom="1134" w:left="1418" w:header="357" w:footer="357" w:gutter="0"/>
          <w:cols w:space="720"/>
          <w:docGrid w:linePitch="326"/>
        </w:sectPr>
      </w:pPr>
      <w:r>
        <w:rPr>
          <w:color w:val="auto"/>
        </w:rPr>
        <w:t xml:space="preserve">Na sequência é apresentada a matriz curricular do </w:t>
      </w:r>
      <w:r w:rsidR="00275B9B" w:rsidRPr="00C34E3E">
        <w:rPr>
          <w:color w:val="auto"/>
        </w:rPr>
        <w:t>curso</w:t>
      </w:r>
      <w:r>
        <w:rPr>
          <w:color w:val="auto"/>
        </w:rPr>
        <w:t xml:space="preserve"> separada</w:t>
      </w:r>
      <w:r w:rsidR="00394F43" w:rsidRPr="00C34E3E">
        <w:rPr>
          <w:color w:val="auto"/>
        </w:rPr>
        <w:t xml:space="preserve"> por períodos, acompan</w:t>
      </w:r>
      <w:r>
        <w:rPr>
          <w:color w:val="auto"/>
        </w:rPr>
        <w:t>hada</w:t>
      </w:r>
      <w:r w:rsidR="00E361A5" w:rsidRPr="00C34E3E">
        <w:rPr>
          <w:color w:val="auto"/>
        </w:rPr>
        <w:t xml:space="preserve"> do código das disciplinas </w:t>
      </w:r>
      <w:r w:rsidR="00394F43" w:rsidRPr="00C34E3E">
        <w:rPr>
          <w:color w:val="auto"/>
        </w:rPr>
        <w:t>e carga horária (CH) teórica, prática e total</w:t>
      </w:r>
      <w:r w:rsidR="004421E9" w:rsidRPr="00C34E3E">
        <w:rPr>
          <w:color w:val="auto"/>
        </w:rPr>
        <w:t>.</w:t>
      </w:r>
    </w:p>
    <w:p w14:paraId="3205DCA6" w14:textId="77777777" w:rsidR="00C52308" w:rsidRPr="0076335F" w:rsidRDefault="00B71CD8" w:rsidP="007202AB">
      <w:pPr>
        <w:pStyle w:val="PargrafodaLista"/>
        <w:numPr>
          <w:ilvl w:val="2"/>
          <w:numId w:val="13"/>
        </w:numPr>
        <w:spacing w:line="360" w:lineRule="auto"/>
        <w:contextualSpacing w:val="0"/>
        <w:outlineLvl w:val="0"/>
        <w:rPr>
          <w:rStyle w:val="TtulodoLivro"/>
          <w:highlight w:val="lightGray"/>
        </w:rPr>
      </w:pPr>
      <w:bookmarkStart w:id="42" w:name="_2jxsxqh" w:colFirst="0" w:colLast="0"/>
      <w:bookmarkStart w:id="43" w:name="_Ref33004965"/>
      <w:bookmarkStart w:id="44" w:name="_Toc105512566"/>
      <w:bookmarkEnd w:id="42"/>
      <w:r w:rsidRPr="0076335F">
        <w:rPr>
          <w:rStyle w:val="TtulodoLivro"/>
          <w:highlight w:val="lightGray"/>
        </w:rPr>
        <w:lastRenderedPageBreak/>
        <w:t>Matriz Curricular</w:t>
      </w:r>
      <w:bookmarkEnd w:id="43"/>
      <w:bookmarkEnd w:id="44"/>
    </w:p>
    <w:p w14:paraId="25EEAA91" w14:textId="77777777" w:rsidR="00C52308" w:rsidRDefault="00B71CD8" w:rsidP="004E3E35">
      <w:pPr>
        <w:widowControl w:val="0"/>
        <w:spacing w:after="0"/>
        <w:jc w:val="center"/>
        <w:rPr>
          <w:b/>
        </w:rPr>
      </w:pPr>
      <w:r>
        <w:rPr>
          <w:b/>
        </w:rPr>
        <w:t>Matriz Curricular</w:t>
      </w:r>
    </w:p>
    <w:p w14:paraId="5012437B" w14:textId="77777777" w:rsidR="00C52308" w:rsidRDefault="00C52308" w:rsidP="004E3E35">
      <w:pPr>
        <w:widowControl w:val="0"/>
        <w:spacing w:after="0"/>
        <w:jc w:val="center"/>
        <w:rPr>
          <w:b/>
        </w:rPr>
      </w:pPr>
    </w:p>
    <w:p w14:paraId="67B3B879" w14:textId="77777777" w:rsidR="00C52308" w:rsidRPr="003B25FD" w:rsidRDefault="00B71CD8" w:rsidP="004E3E35">
      <w:pPr>
        <w:tabs>
          <w:tab w:val="left" w:pos="6379"/>
        </w:tabs>
        <w:spacing w:line="360" w:lineRule="auto"/>
        <w:jc w:val="center"/>
        <w:rPr>
          <w:color w:val="00000A"/>
        </w:rPr>
      </w:pPr>
      <w:r>
        <w:rPr>
          <w:b/>
        </w:rPr>
        <w:t>Curso</w:t>
      </w:r>
      <w:r w:rsidR="00394F43">
        <w:rPr>
          <w:b/>
        </w:rPr>
        <w:t xml:space="preserve"> Bacharelado em Engenharia Mecânica</w:t>
      </w:r>
    </w:p>
    <w:p w14:paraId="74B8DE48" w14:textId="51C1B4A0" w:rsidR="002202C7" w:rsidRPr="002202C7" w:rsidRDefault="002202C7" w:rsidP="002202C7">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2202C7">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5</w:t>
      </w:r>
      <w:r w:rsidR="00953F7C">
        <w:rPr>
          <w:rFonts w:asciiTheme="minorHAnsi" w:eastAsiaTheme="minorHAnsi" w:hAnsiTheme="minorHAnsi" w:cstheme="minorBidi"/>
          <w:b/>
          <w:bCs/>
          <w:color w:val="auto"/>
          <w:kern w:val="32"/>
          <w:sz w:val="20"/>
          <w:szCs w:val="20"/>
          <w:lang w:eastAsia="en-US"/>
        </w:rPr>
        <w:fldChar w:fldCharType="end"/>
      </w:r>
      <w:r w:rsidRPr="002202C7">
        <w:rPr>
          <w:rFonts w:asciiTheme="minorHAnsi" w:eastAsiaTheme="minorHAnsi" w:hAnsiTheme="minorHAnsi" w:cstheme="minorBidi"/>
          <w:b/>
          <w:bCs/>
          <w:color w:val="auto"/>
          <w:kern w:val="32"/>
          <w:sz w:val="20"/>
          <w:szCs w:val="20"/>
          <w:lang w:eastAsia="en-US"/>
        </w:rPr>
        <w:t>- DISCIPLINAS OBRIGATÓRIAS</w:t>
      </w:r>
    </w:p>
    <w:tbl>
      <w:tblPr>
        <w:tblW w:w="10218" w:type="dxa"/>
        <w:tblInd w:w="-467" w:type="dxa"/>
        <w:tblBorders>
          <w:top w:val="nil"/>
          <w:left w:val="nil"/>
          <w:bottom w:val="nil"/>
          <w:right w:val="nil"/>
          <w:insideH w:val="nil"/>
          <w:insideV w:val="nil"/>
        </w:tblBorders>
        <w:tblLayout w:type="fixed"/>
        <w:tblLook w:val="0600" w:firstRow="0" w:lastRow="0" w:firstColumn="0" w:lastColumn="0" w:noHBand="1" w:noVBand="1"/>
      </w:tblPr>
      <w:tblGrid>
        <w:gridCol w:w="993"/>
        <w:gridCol w:w="102"/>
        <w:gridCol w:w="1552"/>
        <w:gridCol w:w="3035"/>
        <w:gridCol w:w="709"/>
        <w:gridCol w:w="1984"/>
        <w:gridCol w:w="1843"/>
      </w:tblGrid>
      <w:tr w:rsidR="00037AC0" w:rsidRPr="00037AC0" w14:paraId="36E3E6C8" w14:textId="77777777" w:rsidTr="002202C7">
        <w:trPr>
          <w:trHeight w:val="160"/>
        </w:trPr>
        <w:tc>
          <w:tcPr>
            <w:tcW w:w="993" w:type="dxa"/>
            <w:tcBorders>
              <w:top w:val="single" w:sz="12" w:space="0" w:color="000000"/>
              <w:left w:val="single" w:sz="12"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733478AC" w14:textId="77777777" w:rsidR="00037AC0" w:rsidRPr="00037AC0" w:rsidRDefault="00037AC0" w:rsidP="008A30A9">
            <w:pPr>
              <w:spacing w:after="0"/>
              <w:ind w:left="-384" w:firstLine="384"/>
              <w:jc w:val="center"/>
              <w:rPr>
                <w:sz w:val="18"/>
                <w:szCs w:val="18"/>
              </w:rPr>
            </w:pPr>
            <w:r w:rsidRPr="00037AC0">
              <w:rPr>
                <w:sz w:val="18"/>
                <w:szCs w:val="18"/>
              </w:rPr>
              <w:t>PERÍODO</w:t>
            </w:r>
          </w:p>
        </w:tc>
        <w:tc>
          <w:tcPr>
            <w:tcW w:w="1654" w:type="dxa"/>
            <w:gridSpan w:val="2"/>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3F065CE4"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72265AC9"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4475C78E"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75757A35"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single" w:sz="12" w:space="0" w:color="000000"/>
              <w:left w:val="single" w:sz="8" w:space="0" w:color="000000"/>
              <w:bottom w:val="single" w:sz="8" w:space="0" w:color="000000"/>
              <w:right w:val="single" w:sz="12" w:space="0" w:color="000000"/>
            </w:tcBorders>
            <w:shd w:val="clear" w:color="auto" w:fill="BFBFBF"/>
            <w:tcMar>
              <w:top w:w="100" w:type="dxa"/>
              <w:left w:w="100" w:type="dxa"/>
              <w:bottom w:w="100" w:type="dxa"/>
              <w:right w:w="100" w:type="dxa"/>
            </w:tcMar>
            <w:vAlign w:val="center"/>
          </w:tcPr>
          <w:p w14:paraId="36DE4B79"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p w14:paraId="0902437E" w14:textId="77777777" w:rsidR="00037AC0" w:rsidRPr="00037AC0" w:rsidRDefault="00037AC0" w:rsidP="00037AC0">
            <w:pPr>
              <w:spacing w:after="0"/>
              <w:jc w:val="center"/>
              <w:rPr>
                <w:sz w:val="18"/>
                <w:szCs w:val="18"/>
              </w:rPr>
            </w:pPr>
          </w:p>
        </w:tc>
      </w:tr>
      <w:tr w:rsidR="00037AC0" w:rsidRPr="00037AC0" w14:paraId="2911FF45" w14:textId="77777777" w:rsidTr="002202C7">
        <w:trPr>
          <w:trHeight w:val="160"/>
        </w:trPr>
        <w:tc>
          <w:tcPr>
            <w:tcW w:w="993" w:type="dxa"/>
            <w:tcBorders>
              <w:top w:val="single" w:sz="8" w:space="0" w:color="000000"/>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60194E5C" w14:textId="77777777" w:rsidR="00037AC0" w:rsidRPr="00037AC0" w:rsidRDefault="00037AC0" w:rsidP="00037AC0">
            <w:pPr>
              <w:spacing w:after="0"/>
              <w:jc w:val="center"/>
              <w:rPr>
                <w:sz w:val="18"/>
                <w:szCs w:val="18"/>
              </w:rPr>
            </w:pPr>
            <w:r w:rsidRPr="00037AC0">
              <w:rPr>
                <w:sz w:val="18"/>
                <w:szCs w:val="18"/>
              </w:rPr>
              <w:t>1</w:t>
            </w:r>
          </w:p>
        </w:tc>
        <w:tc>
          <w:tcPr>
            <w:tcW w:w="1654" w:type="dxa"/>
            <w:gridSpan w:val="2"/>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5E0191B" w14:textId="77777777" w:rsidR="00037AC0" w:rsidRPr="00037AC0" w:rsidRDefault="00394F43" w:rsidP="00037AC0">
            <w:pPr>
              <w:spacing w:after="0"/>
              <w:jc w:val="center"/>
              <w:rPr>
                <w:sz w:val="18"/>
                <w:szCs w:val="18"/>
              </w:rPr>
            </w:pPr>
            <w:r>
              <w:rPr>
                <w:sz w:val="18"/>
                <w:szCs w:val="18"/>
              </w:rPr>
              <w:t>CALC1</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12FFA0C" w14:textId="77777777" w:rsidR="00037AC0" w:rsidRPr="00037AC0" w:rsidRDefault="00394F43" w:rsidP="00037AC0">
            <w:pPr>
              <w:spacing w:after="0"/>
              <w:jc w:val="center"/>
              <w:rPr>
                <w:sz w:val="18"/>
                <w:szCs w:val="18"/>
              </w:rPr>
            </w:pPr>
            <w:r>
              <w:rPr>
                <w:sz w:val="18"/>
                <w:szCs w:val="18"/>
              </w:rPr>
              <w:t>Cálculo I</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8988502" w14:textId="77777777" w:rsidR="00037AC0" w:rsidRPr="00037AC0" w:rsidRDefault="00394F43" w:rsidP="00037AC0">
            <w:pPr>
              <w:spacing w:after="0"/>
              <w:jc w:val="center"/>
              <w:rPr>
                <w:sz w:val="18"/>
                <w:szCs w:val="18"/>
              </w:rPr>
            </w:pPr>
            <w:r>
              <w:rPr>
                <w:sz w:val="18"/>
                <w:szCs w:val="18"/>
              </w:rPr>
              <w:t>60</w:t>
            </w:r>
          </w:p>
        </w:tc>
        <w:tc>
          <w:tcPr>
            <w:tcW w:w="1984"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E339816" w14:textId="77777777" w:rsidR="00037AC0" w:rsidRPr="00037AC0" w:rsidRDefault="00037AC0" w:rsidP="00037AC0">
            <w:pPr>
              <w:spacing w:after="0"/>
              <w:jc w:val="center"/>
              <w:rPr>
                <w:sz w:val="18"/>
                <w:szCs w:val="18"/>
              </w:rPr>
            </w:pPr>
          </w:p>
        </w:tc>
        <w:tc>
          <w:tcPr>
            <w:tcW w:w="1843" w:type="dxa"/>
            <w:tcBorders>
              <w:top w:val="single" w:sz="8" w:space="0" w:color="000000"/>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5C5E4F38" w14:textId="77777777" w:rsidR="00037AC0" w:rsidRPr="00037AC0" w:rsidRDefault="00037AC0" w:rsidP="00037AC0">
            <w:pPr>
              <w:spacing w:after="0"/>
              <w:jc w:val="center"/>
              <w:rPr>
                <w:sz w:val="18"/>
                <w:szCs w:val="18"/>
              </w:rPr>
            </w:pPr>
          </w:p>
        </w:tc>
      </w:tr>
      <w:tr w:rsidR="00037AC0" w:rsidRPr="00037AC0" w14:paraId="7FD974CD"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27AD16F" w14:textId="77777777" w:rsidR="00037AC0" w:rsidRPr="00037AC0" w:rsidRDefault="00037AC0" w:rsidP="00037AC0">
            <w:pPr>
              <w:spacing w:after="0"/>
              <w:jc w:val="center"/>
              <w:rPr>
                <w:sz w:val="18"/>
                <w:szCs w:val="18"/>
              </w:rPr>
            </w:pPr>
            <w:r w:rsidRPr="00037AC0">
              <w:rPr>
                <w:sz w:val="18"/>
                <w:szCs w:val="18"/>
              </w:rPr>
              <w:t>1</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CC16139" w14:textId="77777777" w:rsidR="00037AC0" w:rsidRPr="00037AC0" w:rsidRDefault="00394F43" w:rsidP="00037AC0">
            <w:pPr>
              <w:spacing w:after="0"/>
              <w:jc w:val="center"/>
              <w:rPr>
                <w:sz w:val="18"/>
                <w:szCs w:val="18"/>
              </w:rPr>
            </w:pPr>
            <w:r>
              <w:rPr>
                <w:sz w:val="18"/>
                <w:szCs w:val="18"/>
              </w:rPr>
              <w:t>COMPU</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1BB8FA4" w14:textId="77777777" w:rsidR="00037AC0" w:rsidRPr="00037AC0" w:rsidRDefault="00394F43" w:rsidP="00037AC0">
            <w:pPr>
              <w:spacing w:after="0"/>
              <w:jc w:val="center"/>
              <w:rPr>
                <w:sz w:val="18"/>
                <w:szCs w:val="18"/>
              </w:rPr>
            </w:pPr>
            <w:r>
              <w:rPr>
                <w:sz w:val="18"/>
                <w:szCs w:val="18"/>
              </w:rPr>
              <w:t>Computação Aplicada</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3824870" w14:textId="77777777" w:rsidR="00037AC0" w:rsidRPr="00037AC0" w:rsidRDefault="00394F43" w:rsidP="00037AC0">
            <w:pPr>
              <w:spacing w:after="0"/>
              <w:jc w:val="center"/>
              <w:rPr>
                <w:sz w:val="18"/>
                <w:szCs w:val="18"/>
              </w:rPr>
            </w:pPr>
            <w:r>
              <w:rPr>
                <w:sz w:val="18"/>
                <w:szCs w:val="18"/>
              </w:rPr>
              <w:t>30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821E3EE"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731E2DF" w14:textId="77777777" w:rsidR="00037AC0" w:rsidRPr="00037AC0" w:rsidRDefault="00037AC0" w:rsidP="00037AC0">
            <w:pPr>
              <w:spacing w:after="0"/>
              <w:jc w:val="center"/>
              <w:rPr>
                <w:sz w:val="18"/>
                <w:szCs w:val="18"/>
              </w:rPr>
            </w:pPr>
          </w:p>
        </w:tc>
      </w:tr>
      <w:tr w:rsidR="00037AC0" w:rsidRPr="00037AC0" w14:paraId="79FA0911"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462DCF9" w14:textId="77777777" w:rsidR="00037AC0" w:rsidRPr="00037AC0" w:rsidRDefault="00037AC0" w:rsidP="00037AC0">
            <w:pPr>
              <w:spacing w:after="0"/>
              <w:jc w:val="center"/>
              <w:rPr>
                <w:sz w:val="18"/>
                <w:szCs w:val="18"/>
              </w:rPr>
            </w:pPr>
            <w:r w:rsidRPr="00037AC0">
              <w:rPr>
                <w:sz w:val="18"/>
                <w:szCs w:val="18"/>
              </w:rPr>
              <w:t>1</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FC42A13" w14:textId="77777777" w:rsidR="00037AC0" w:rsidRPr="00037AC0" w:rsidRDefault="00394F43" w:rsidP="00037AC0">
            <w:pPr>
              <w:spacing w:after="0"/>
              <w:jc w:val="center"/>
              <w:rPr>
                <w:sz w:val="18"/>
                <w:szCs w:val="18"/>
              </w:rPr>
            </w:pPr>
            <w:r>
              <w:rPr>
                <w:sz w:val="18"/>
                <w:szCs w:val="18"/>
              </w:rPr>
              <w:t>GA</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38F1123" w14:textId="77777777" w:rsidR="00037AC0" w:rsidRPr="00037AC0" w:rsidRDefault="00394F43" w:rsidP="00037AC0">
            <w:pPr>
              <w:spacing w:after="0"/>
              <w:jc w:val="center"/>
              <w:rPr>
                <w:sz w:val="18"/>
                <w:szCs w:val="18"/>
              </w:rPr>
            </w:pPr>
            <w:r>
              <w:rPr>
                <w:sz w:val="18"/>
                <w:szCs w:val="18"/>
              </w:rPr>
              <w:t>Geometria Analítica</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2915DD5" w14:textId="77777777" w:rsidR="00037AC0" w:rsidRPr="00037AC0" w:rsidRDefault="00394F43"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DC9805C"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64E03F2" w14:textId="77777777" w:rsidR="00037AC0" w:rsidRPr="00037AC0" w:rsidRDefault="00037AC0" w:rsidP="00037AC0">
            <w:pPr>
              <w:spacing w:after="0"/>
              <w:jc w:val="center"/>
              <w:rPr>
                <w:sz w:val="18"/>
                <w:szCs w:val="18"/>
              </w:rPr>
            </w:pPr>
          </w:p>
        </w:tc>
      </w:tr>
      <w:tr w:rsidR="00037AC0" w:rsidRPr="00037AC0" w14:paraId="32F184FA"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83ACD30" w14:textId="77777777" w:rsidR="00037AC0" w:rsidRPr="00037AC0" w:rsidRDefault="00037AC0" w:rsidP="00037AC0">
            <w:pPr>
              <w:spacing w:after="0"/>
              <w:jc w:val="center"/>
              <w:rPr>
                <w:sz w:val="18"/>
                <w:szCs w:val="18"/>
              </w:rPr>
            </w:pPr>
            <w:r w:rsidRPr="00037AC0">
              <w:rPr>
                <w:sz w:val="18"/>
                <w:szCs w:val="18"/>
              </w:rPr>
              <w:t>1</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2DE4F3A" w14:textId="77777777" w:rsidR="00037AC0" w:rsidRPr="00037AC0" w:rsidRDefault="00394F43" w:rsidP="00037AC0">
            <w:pPr>
              <w:spacing w:after="0"/>
              <w:jc w:val="center"/>
              <w:rPr>
                <w:sz w:val="18"/>
                <w:szCs w:val="18"/>
              </w:rPr>
            </w:pPr>
            <w:r>
              <w:rPr>
                <w:sz w:val="18"/>
                <w:szCs w:val="18"/>
              </w:rPr>
              <w:t>DESTEC</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5924507" w14:textId="77777777" w:rsidR="00037AC0" w:rsidRPr="00037AC0" w:rsidRDefault="00394F43" w:rsidP="00037AC0">
            <w:pPr>
              <w:spacing w:after="0"/>
              <w:jc w:val="center"/>
              <w:rPr>
                <w:sz w:val="18"/>
                <w:szCs w:val="18"/>
              </w:rPr>
            </w:pPr>
            <w:r>
              <w:rPr>
                <w:sz w:val="18"/>
                <w:szCs w:val="18"/>
              </w:rPr>
              <w:t>Desenho Técnico Computacional</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76EF908" w14:textId="77777777" w:rsidR="00037AC0" w:rsidRPr="00037AC0" w:rsidRDefault="00394F43"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754796F"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4EC33C6A" w14:textId="77777777" w:rsidR="00037AC0" w:rsidRPr="00037AC0" w:rsidRDefault="00037AC0" w:rsidP="00037AC0">
            <w:pPr>
              <w:spacing w:after="0"/>
              <w:jc w:val="center"/>
              <w:rPr>
                <w:sz w:val="18"/>
                <w:szCs w:val="18"/>
              </w:rPr>
            </w:pPr>
          </w:p>
        </w:tc>
      </w:tr>
      <w:tr w:rsidR="00394F43" w:rsidRPr="00037AC0" w14:paraId="4EBA5556"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68735D2" w14:textId="77777777" w:rsidR="00394F43" w:rsidRPr="00037AC0" w:rsidRDefault="00394F43" w:rsidP="00037AC0">
            <w:pPr>
              <w:spacing w:after="0"/>
              <w:jc w:val="center"/>
              <w:rPr>
                <w:sz w:val="18"/>
                <w:szCs w:val="18"/>
              </w:rPr>
            </w:pPr>
            <w:r>
              <w:rPr>
                <w:sz w:val="18"/>
                <w:szCs w:val="18"/>
              </w:rPr>
              <w:t>1</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C28B2AC" w14:textId="77777777" w:rsidR="00394F43" w:rsidRDefault="00394F43" w:rsidP="00037AC0">
            <w:pPr>
              <w:spacing w:after="0"/>
              <w:jc w:val="center"/>
              <w:rPr>
                <w:sz w:val="18"/>
                <w:szCs w:val="18"/>
              </w:rPr>
            </w:pPr>
            <w:r>
              <w:rPr>
                <w:sz w:val="18"/>
                <w:szCs w:val="18"/>
              </w:rPr>
              <w:t>CTS</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05B5438" w14:textId="77777777" w:rsidR="00394F43" w:rsidRDefault="00394F43" w:rsidP="00037AC0">
            <w:pPr>
              <w:spacing w:after="0"/>
              <w:jc w:val="center"/>
              <w:rPr>
                <w:sz w:val="18"/>
                <w:szCs w:val="18"/>
              </w:rPr>
            </w:pPr>
            <w:r>
              <w:rPr>
                <w:sz w:val="18"/>
                <w:szCs w:val="18"/>
              </w:rPr>
              <w:t>Ciência, Tecnologia e Sociedade</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ABA92C1" w14:textId="77777777" w:rsidR="00394F43" w:rsidRDefault="00394F43" w:rsidP="00037AC0">
            <w:pPr>
              <w:spacing w:after="0"/>
              <w:jc w:val="center"/>
              <w:rPr>
                <w:sz w:val="18"/>
                <w:szCs w:val="18"/>
              </w:rPr>
            </w:pPr>
            <w:r>
              <w:rPr>
                <w:sz w:val="18"/>
                <w:szCs w:val="18"/>
              </w:rPr>
              <w:t>30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29CC89C" w14:textId="77777777" w:rsidR="00394F43" w:rsidRPr="00037AC0" w:rsidRDefault="00394F43"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3C8F060" w14:textId="77777777" w:rsidR="00394F43" w:rsidRPr="00037AC0" w:rsidRDefault="00394F43" w:rsidP="00037AC0">
            <w:pPr>
              <w:spacing w:after="0"/>
              <w:jc w:val="center"/>
              <w:rPr>
                <w:sz w:val="18"/>
                <w:szCs w:val="18"/>
              </w:rPr>
            </w:pPr>
          </w:p>
        </w:tc>
      </w:tr>
      <w:tr w:rsidR="00394F43" w:rsidRPr="00037AC0" w14:paraId="06329128"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D68A280" w14:textId="77777777" w:rsidR="00394F43" w:rsidRDefault="00394F43" w:rsidP="00037AC0">
            <w:pPr>
              <w:spacing w:after="0"/>
              <w:jc w:val="center"/>
              <w:rPr>
                <w:sz w:val="18"/>
                <w:szCs w:val="18"/>
              </w:rPr>
            </w:pPr>
            <w:r>
              <w:rPr>
                <w:sz w:val="18"/>
                <w:szCs w:val="18"/>
              </w:rPr>
              <w:t>1</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22EF5AC" w14:textId="77777777" w:rsidR="00394F43" w:rsidRDefault="00394F43" w:rsidP="00037AC0">
            <w:pPr>
              <w:spacing w:after="0"/>
              <w:jc w:val="center"/>
              <w:rPr>
                <w:sz w:val="18"/>
                <w:szCs w:val="18"/>
              </w:rPr>
            </w:pPr>
            <w:r>
              <w:rPr>
                <w:sz w:val="18"/>
                <w:szCs w:val="18"/>
              </w:rPr>
              <w:t>TAI1</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E9393EA" w14:textId="77777777" w:rsidR="00394F43" w:rsidRDefault="00394F43" w:rsidP="00037AC0">
            <w:pPr>
              <w:spacing w:after="0"/>
              <w:jc w:val="center"/>
              <w:rPr>
                <w:sz w:val="18"/>
                <w:szCs w:val="18"/>
              </w:rPr>
            </w:pPr>
            <w:r>
              <w:rPr>
                <w:sz w:val="18"/>
                <w:szCs w:val="18"/>
              </w:rPr>
              <w:t>Trabalho Acadêmico Integrador</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E9E35F9" w14:textId="77777777" w:rsidR="00394F43" w:rsidRDefault="00394F43"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689739D" w14:textId="77777777" w:rsidR="00394F43" w:rsidRPr="00037AC0" w:rsidRDefault="00394F43"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2252614" w14:textId="77777777" w:rsidR="00394F43" w:rsidRPr="00037AC0" w:rsidRDefault="002A1175" w:rsidP="00037AC0">
            <w:pPr>
              <w:spacing w:after="0"/>
              <w:jc w:val="center"/>
              <w:rPr>
                <w:sz w:val="18"/>
                <w:szCs w:val="18"/>
              </w:rPr>
            </w:pPr>
            <w:r>
              <w:rPr>
                <w:sz w:val="18"/>
                <w:szCs w:val="18"/>
              </w:rPr>
              <w:t>Cálculo 1, Computação Aplicada, Geometria Analítica</w:t>
            </w:r>
          </w:p>
        </w:tc>
      </w:tr>
      <w:tr w:rsidR="00037AC0" w:rsidRPr="00037AC0" w14:paraId="73B4199F"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5CF74E5F" w14:textId="77777777" w:rsidR="00037AC0" w:rsidRPr="00037AC0" w:rsidRDefault="00037AC0" w:rsidP="00037AC0">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16867E1D" w14:textId="77777777" w:rsidR="00037AC0" w:rsidRPr="00037AC0" w:rsidRDefault="003136B1" w:rsidP="00037AC0">
            <w:pPr>
              <w:spacing w:after="0"/>
              <w:jc w:val="center"/>
              <w:rPr>
                <w:sz w:val="18"/>
                <w:szCs w:val="18"/>
              </w:rPr>
            </w:pPr>
            <w:r>
              <w:rPr>
                <w:sz w:val="18"/>
                <w:szCs w:val="18"/>
              </w:rPr>
              <w:t>285</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40A0CBB8" w14:textId="77777777" w:rsidR="00037AC0" w:rsidRPr="00037AC0" w:rsidRDefault="00037AC0" w:rsidP="00037AC0">
            <w:pPr>
              <w:spacing w:after="0"/>
              <w:jc w:val="center"/>
              <w:rPr>
                <w:sz w:val="18"/>
                <w:szCs w:val="18"/>
              </w:rPr>
            </w:pPr>
          </w:p>
        </w:tc>
      </w:tr>
      <w:tr w:rsidR="00037AC0" w:rsidRPr="00037AC0" w14:paraId="5CA085F6" w14:textId="77777777" w:rsidTr="00CA171D">
        <w:trPr>
          <w:trHeight w:val="160"/>
        </w:trPr>
        <w:tc>
          <w:tcPr>
            <w:tcW w:w="993" w:type="dxa"/>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5F47E969" w14:textId="77777777" w:rsidR="00037AC0" w:rsidRPr="00037AC0" w:rsidRDefault="00037AC0" w:rsidP="00037AC0">
            <w:pPr>
              <w:spacing w:after="0"/>
              <w:jc w:val="center"/>
              <w:rPr>
                <w:sz w:val="18"/>
                <w:szCs w:val="18"/>
              </w:rPr>
            </w:pPr>
            <w:r w:rsidRPr="00037AC0">
              <w:rPr>
                <w:sz w:val="18"/>
                <w:szCs w:val="18"/>
              </w:rPr>
              <w:t>PERÍODO</w:t>
            </w:r>
          </w:p>
        </w:tc>
        <w:tc>
          <w:tcPr>
            <w:tcW w:w="1654" w:type="dxa"/>
            <w:gridSpan w:val="2"/>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64D25CB3"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753B2D05"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7A3B0B87"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46363DD7"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29EF4E6D"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tc>
      </w:tr>
      <w:tr w:rsidR="00037AC0" w:rsidRPr="00037AC0" w14:paraId="31B66A0E" w14:textId="77777777" w:rsidTr="00CA171D">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5400A75" w14:textId="77777777" w:rsidR="00037AC0" w:rsidRPr="00037AC0" w:rsidRDefault="00037AC0" w:rsidP="00037AC0">
            <w:pPr>
              <w:spacing w:after="0"/>
              <w:jc w:val="center"/>
              <w:rPr>
                <w:sz w:val="18"/>
                <w:szCs w:val="18"/>
              </w:rPr>
            </w:pPr>
            <w:r w:rsidRPr="00037AC0">
              <w:rPr>
                <w:sz w:val="18"/>
                <w:szCs w:val="18"/>
              </w:rPr>
              <w:t>2</w:t>
            </w:r>
          </w:p>
        </w:tc>
        <w:tc>
          <w:tcPr>
            <w:tcW w:w="1654" w:type="dxa"/>
            <w:gridSpan w:val="2"/>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4DDE70C" w14:textId="77777777" w:rsidR="00037AC0" w:rsidRPr="00037AC0" w:rsidRDefault="003136B1" w:rsidP="00037AC0">
            <w:pPr>
              <w:spacing w:after="0"/>
              <w:jc w:val="center"/>
              <w:rPr>
                <w:sz w:val="18"/>
                <w:szCs w:val="18"/>
              </w:rPr>
            </w:pPr>
            <w:r>
              <w:rPr>
                <w:sz w:val="18"/>
                <w:szCs w:val="18"/>
              </w:rPr>
              <w:t>CALC2</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FF58835" w14:textId="77777777" w:rsidR="00037AC0" w:rsidRPr="00037AC0" w:rsidRDefault="003136B1" w:rsidP="00037AC0">
            <w:pPr>
              <w:spacing w:after="0"/>
              <w:jc w:val="center"/>
              <w:rPr>
                <w:sz w:val="18"/>
                <w:szCs w:val="18"/>
              </w:rPr>
            </w:pPr>
            <w:r>
              <w:rPr>
                <w:sz w:val="18"/>
                <w:szCs w:val="18"/>
              </w:rPr>
              <w:t>Cálculo II</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97732B7" w14:textId="77777777" w:rsidR="00037AC0" w:rsidRPr="00037AC0" w:rsidRDefault="003136B1"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CE1920A"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4AC5144" w14:textId="77777777" w:rsidR="00037AC0" w:rsidRPr="00037AC0" w:rsidRDefault="00037AC0" w:rsidP="00037AC0">
            <w:pPr>
              <w:spacing w:after="0"/>
              <w:jc w:val="center"/>
              <w:rPr>
                <w:sz w:val="18"/>
                <w:szCs w:val="18"/>
              </w:rPr>
            </w:pPr>
          </w:p>
        </w:tc>
      </w:tr>
      <w:tr w:rsidR="00037AC0" w:rsidRPr="00037AC0" w14:paraId="7E464AA5"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E0F7872" w14:textId="77777777" w:rsidR="00037AC0" w:rsidRPr="00037AC0" w:rsidRDefault="00037AC0" w:rsidP="00037AC0">
            <w:pPr>
              <w:spacing w:after="0"/>
              <w:jc w:val="center"/>
              <w:rPr>
                <w:sz w:val="18"/>
                <w:szCs w:val="18"/>
              </w:rPr>
            </w:pPr>
            <w:r w:rsidRPr="00037AC0">
              <w:rPr>
                <w:sz w:val="18"/>
                <w:szCs w:val="18"/>
              </w:rPr>
              <w:t>2</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28C93B0" w14:textId="77777777" w:rsidR="00037AC0" w:rsidRPr="00037AC0" w:rsidRDefault="003136B1" w:rsidP="00037AC0">
            <w:pPr>
              <w:spacing w:after="0"/>
              <w:jc w:val="center"/>
              <w:rPr>
                <w:sz w:val="18"/>
                <w:szCs w:val="18"/>
              </w:rPr>
            </w:pPr>
            <w:r>
              <w:rPr>
                <w:sz w:val="18"/>
                <w:szCs w:val="18"/>
              </w:rPr>
              <w:t>FIS1</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60AC4D2" w14:textId="77777777" w:rsidR="00037AC0" w:rsidRPr="00037AC0" w:rsidRDefault="003136B1" w:rsidP="00037AC0">
            <w:pPr>
              <w:spacing w:after="0"/>
              <w:jc w:val="center"/>
              <w:rPr>
                <w:sz w:val="18"/>
                <w:szCs w:val="18"/>
              </w:rPr>
            </w:pPr>
            <w:r>
              <w:rPr>
                <w:sz w:val="18"/>
                <w:szCs w:val="18"/>
              </w:rPr>
              <w:t>Física 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62D65C3" w14:textId="77777777" w:rsidR="00037AC0" w:rsidRPr="00037AC0" w:rsidRDefault="003136B1" w:rsidP="00037AC0">
            <w:pPr>
              <w:spacing w:after="0"/>
              <w:jc w:val="center"/>
              <w:rPr>
                <w:sz w:val="18"/>
                <w:szCs w:val="18"/>
              </w:rPr>
            </w:pPr>
            <w:r>
              <w:rPr>
                <w:sz w:val="18"/>
                <w:szCs w:val="18"/>
              </w:rPr>
              <w:t>90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6A5A988"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C658905" w14:textId="77777777" w:rsidR="00037AC0" w:rsidRPr="00037AC0" w:rsidRDefault="00037AC0" w:rsidP="00037AC0">
            <w:pPr>
              <w:spacing w:after="0"/>
              <w:jc w:val="center"/>
              <w:rPr>
                <w:sz w:val="18"/>
                <w:szCs w:val="18"/>
              </w:rPr>
            </w:pPr>
          </w:p>
        </w:tc>
      </w:tr>
      <w:tr w:rsidR="00037AC0" w:rsidRPr="00037AC0" w14:paraId="27F8B1B4"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69AAA73B" w14:textId="77777777" w:rsidR="00037AC0" w:rsidRPr="00037AC0" w:rsidRDefault="00037AC0" w:rsidP="00037AC0">
            <w:pPr>
              <w:spacing w:after="0"/>
              <w:jc w:val="center"/>
              <w:rPr>
                <w:sz w:val="18"/>
                <w:szCs w:val="18"/>
              </w:rPr>
            </w:pPr>
            <w:r w:rsidRPr="00037AC0">
              <w:rPr>
                <w:sz w:val="18"/>
                <w:szCs w:val="18"/>
              </w:rPr>
              <w:t>2</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2DE760C" w14:textId="77777777" w:rsidR="00037AC0" w:rsidRPr="00037AC0" w:rsidRDefault="003136B1" w:rsidP="00037AC0">
            <w:pPr>
              <w:spacing w:after="0"/>
              <w:jc w:val="center"/>
              <w:rPr>
                <w:sz w:val="18"/>
                <w:szCs w:val="18"/>
              </w:rPr>
            </w:pPr>
            <w:r>
              <w:rPr>
                <w:sz w:val="18"/>
                <w:szCs w:val="18"/>
              </w:rPr>
              <w:t>METRO</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B638E9D" w14:textId="77777777" w:rsidR="00037AC0" w:rsidRPr="00037AC0" w:rsidRDefault="003136B1" w:rsidP="00037AC0">
            <w:pPr>
              <w:spacing w:after="0"/>
              <w:jc w:val="center"/>
              <w:rPr>
                <w:sz w:val="18"/>
                <w:szCs w:val="18"/>
              </w:rPr>
            </w:pPr>
            <w:r>
              <w:rPr>
                <w:sz w:val="18"/>
                <w:szCs w:val="18"/>
              </w:rPr>
              <w:t>Metrologia</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562F838" w14:textId="77777777" w:rsidR="00037AC0" w:rsidRPr="00037AC0" w:rsidRDefault="003136B1" w:rsidP="00037AC0">
            <w:pPr>
              <w:spacing w:after="0"/>
              <w:jc w:val="center"/>
              <w:rPr>
                <w:sz w:val="18"/>
                <w:szCs w:val="18"/>
              </w:rPr>
            </w:pPr>
            <w:r>
              <w:rPr>
                <w:sz w:val="18"/>
                <w:szCs w:val="18"/>
              </w:rPr>
              <w:t>30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0D97EB7"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2DF34C7" w14:textId="77777777" w:rsidR="00037AC0" w:rsidRPr="00037AC0" w:rsidRDefault="00037AC0" w:rsidP="00037AC0">
            <w:pPr>
              <w:spacing w:after="0"/>
              <w:jc w:val="center"/>
              <w:rPr>
                <w:sz w:val="18"/>
                <w:szCs w:val="18"/>
              </w:rPr>
            </w:pPr>
          </w:p>
        </w:tc>
      </w:tr>
      <w:tr w:rsidR="00037AC0" w:rsidRPr="00037AC0" w14:paraId="228385A3"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AC60017" w14:textId="77777777" w:rsidR="00037AC0" w:rsidRPr="00037AC0" w:rsidRDefault="00037AC0" w:rsidP="00037AC0">
            <w:pPr>
              <w:spacing w:after="0"/>
              <w:jc w:val="center"/>
              <w:rPr>
                <w:sz w:val="18"/>
                <w:szCs w:val="18"/>
              </w:rPr>
            </w:pPr>
            <w:r w:rsidRPr="00037AC0">
              <w:rPr>
                <w:sz w:val="18"/>
                <w:szCs w:val="18"/>
              </w:rPr>
              <w:t>2</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8FE2096" w14:textId="77777777" w:rsidR="00037AC0" w:rsidRPr="00037AC0" w:rsidRDefault="003136B1" w:rsidP="00037AC0">
            <w:pPr>
              <w:spacing w:after="0"/>
              <w:jc w:val="center"/>
              <w:rPr>
                <w:sz w:val="18"/>
                <w:szCs w:val="18"/>
              </w:rPr>
            </w:pPr>
            <w:r>
              <w:rPr>
                <w:sz w:val="18"/>
                <w:szCs w:val="18"/>
              </w:rPr>
              <w:t>ALGLIN</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834F71A" w14:textId="77777777" w:rsidR="00037AC0" w:rsidRPr="00037AC0" w:rsidRDefault="003136B1" w:rsidP="00037AC0">
            <w:pPr>
              <w:spacing w:after="0"/>
              <w:jc w:val="center"/>
              <w:rPr>
                <w:sz w:val="18"/>
                <w:szCs w:val="18"/>
              </w:rPr>
            </w:pPr>
            <w:r>
              <w:rPr>
                <w:sz w:val="18"/>
                <w:szCs w:val="18"/>
              </w:rPr>
              <w:t>Álgebra Linear</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2F88DC5" w14:textId="77777777" w:rsidR="00037AC0" w:rsidRPr="00037AC0" w:rsidRDefault="003136B1"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46372A5"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631E0A2" w14:textId="77777777" w:rsidR="00037AC0" w:rsidRPr="00037AC0" w:rsidRDefault="00037AC0" w:rsidP="00037AC0">
            <w:pPr>
              <w:spacing w:after="0"/>
              <w:jc w:val="center"/>
              <w:rPr>
                <w:sz w:val="18"/>
                <w:szCs w:val="18"/>
              </w:rPr>
            </w:pPr>
          </w:p>
        </w:tc>
      </w:tr>
      <w:tr w:rsidR="003136B1" w:rsidRPr="00037AC0" w14:paraId="43DCDA18"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AAA8F70" w14:textId="77777777" w:rsidR="003136B1" w:rsidRPr="00037AC0" w:rsidRDefault="003136B1" w:rsidP="00037AC0">
            <w:pPr>
              <w:spacing w:after="0"/>
              <w:jc w:val="center"/>
              <w:rPr>
                <w:sz w:val="18"/>
                <w:szCs w:val="18"/>
              </w:rPr>
            </w:pPr>
            <w:r>
              <w:rPr>
                <w:sz w:val="18"/>
                <w:szCs w:val="18"/>
              </w:rPr>
              <w:t>2</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C4D91A1" w14:textId="77777777" w:rsidR="003136B1" w:rsidRDefault="003136B1" w:rsidP="00037AC0">
            <w:pPr>
              <w:spacing w:after="0"/>
              <w:jc w:val="center"/>
              <w:rPr>
                <w:sz w:val="18"/>
                <w:szCs w:val="18"/>
              </w:rPr>
            </w:pPr>
            <w:r>
              <w:rPr>
                <w:sz w:val="18"/>
                <w:szCs w:val="18"/>
              </w:rPr>
              <w:t>ESTAT</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6D8B470" w14:textId="77777777" w:rsidR="003136B1" w:rsidRDefault="003136B1" w:rsidP="00037AC0">
            <w:pPr>
              <w:spacing w:after="0"/>
              <w:jc w:val="center"/>
              <w:rPr>
                <w:sz w:val="18"/>
                <w:szCs w:val="18"/>
              </w:rPr>
            </w:pPr>
            <w:r>
              <w:rPr>
                <w:sz w:val="18"/>
                <w:szCs w:val="18"/>
              </w:rPr>
              <w:t>Estatística</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28F1CB4" w14:textId="77777777" w:rsidR="003136B1" w:rsidRDefault="003136B1"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74D1482" w14:textId="77777777" w:rsidR="003136B1" w:rsidRPr="00037AC0" w:rsidRDefault="003136B1"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318A773" w14:textId="77777777" w:rsidR="003136B1" w:rsidRPr="00037AC0" w:rsidRDefault="003136B1" w:rsidP="00037AC0">
            <w:pPr>
              <w:spacing w:after="0"/>
              <w:jc w:val="center"/>
              <w:rPr>
                <w:sz w:val="18"/>
                <w:szCs w:val="18"/>
              </w:rPr>
            </w:pPr>
          </w:p>
        </w:tc>
      </w:tr>
      <w:tr w:rsidR="003136B1" w:rsidRPr="00037AC0" w14:paraId="584E664C"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AA7931A" w14:textId="77777777" w:rsidR="003136B1" w:rsidRPr="00037AC0" w:rsidRDefault="003136B1" w:rsidP="00037AC0">
            <w:pPr>
              <w:spacing w:after="0"/>
              <w:jc w:val="center"/>
              <w:rPr>
                <w:sz w:val="18"/>
                <w:szCs w:val="18"/>
              </w:rPr>
            </w:pPr>
            <w:r>
              <w:rPr>
                <w:sz w:val="18"/>
                <w:szCs w:val="18"/>
              </w:rPr>
              <w:t>2</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9C311C1" w14:textId="77777777" w:rsidR="003136B1" w:rsidRDefault="003136B1" w:rsidP="00037AC0">
            <w:pPr>
              <w:spacing w:after="0"/>
              <w:jc w:val="center"/>
              <w:rPr>
                <w:sz w:val="18"/>
                <w:szCs w:val="18"/>
              </w:rPr>
            </w:pPr>
            <w:r>
              <w:rPr>
                <w:sz w:val="18"/>
                <w:szCs w:val="18"/>
              </w:rPr>
              <w:t>TAI2</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B8CF3A1" w14:textId="77777777" w:rsidR="003136B1" w:rsidRDefault="003136B1" w:rsidP="00037AC0">
            <w:pPr>
              <w:spacing w:after="0"/>
              <w:jc w:val="center"/>
              <w:rPr>
                <w:sz w:val="18"/>
                <w:szCs w:val="18"/>
              </w:rPr>
            </w:pPr>
            <w:r>
              <w:rPr>
                <w:sz w:val="18"/>
                <w:szCs w:val="18"/>
              </w:rPr>
              <w:t>Trabalho Acadêmico Integrador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96B2B26" w14:textId="77777777" w:rsidR="003136B1" w:rsidRDefault="003136B1"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F632B77" w14:textId="77777777" w:rsidR="003136B1" w:rsidRPr="00037AC0" w:rsidRDefault="003136B1"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A876C31" w14:textId="77777777" w:rsidR="003136B1" w:rsidRPr="00037AC0" w:rsidRDefault="002A1175" w:rsidP="00037AC0">
            <w:pPr>
              <w:spacing w:after="0"/>
              <w:jc w:val="center"/>
              <w:rPr>
                <w:sz w:val="18"/>
                <w:szCs w:val="18"/>
              </w:rPr>
            </w:pPr>
            <w:r>
              <w:rPr>
                <w:sz w:val="18"/>
                <w:szCs w:val="18"/>
              </w:rPr>
              <w:t>Cálculo II, Física I, Álgebra Linear</w:t>
            </w:r>
          </w:p>
        </w:tc>
      </w:tr>
      <w:tr w:rsidR="00037AC0" w:rsidRPr="00037AC0" w14:paraId="23665B6E"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52B74AEC" w14:textId="77777777" w:rsidR="00037AC0" w:rsidRPr="00037AC0" w:rsidRDefault="00037AC0" w:rsidP="00037AC0">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5CC22D5A" w14:textId="77777777" w:rsidR="00037AC0" w:rsidRPr="00037AC0" w:rsidRDefault="00CD5604" w:rsidP="00037AC0">
            <w:pPr>
              <w:spacing w:after="0"/>
              <w:jc w:val="center"/>
              <w:rPr>
                <w:sz w:val="18"/>
                <w:szCs w:val="18"/>
              </w:rPr>
            </w:pPr>
            <w:r>
              <w:rPr>
                <w:sz w:val="18"/>
                <w:szCs w:val="18"/>
              </w:rPr>
              <w:t>345</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2052CBEF" w14:textId="77777777" w:rsidR="00037AC0" w:rsidRPr="00037AC0" w:rsidRDefault="00037AC0" w:rsidP="00037AC0">
            <w:pPr>
              <w:spacing w:after="0"/>
              <w:jc w:val="center"/>
              <w:rPr>
                <w:sz w:val="18"/>
                <w:szCs w:val="18"/>
              </w:rPr>
            </w:pPr>
          </w:p>
        </w:tc>
      </w:tr>
      <w:tr w:rsidR="00037AC0" w:rsidRPr="00037AC0" w14:paraId="354FF6F6" w14:textId="77777777" w:rsidTr="00CA171D">
        <w:trPr>
          <w:trHeight w:val="160"/>
        </w:trPr>
        <w:tc>
          <w:tcPr>
            <w:tcW w:w="993" w:type="dxa"/>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28CE4901" w14:textId="77777777" w:rsidR="00037AC0" w:rsidRPr="00037AC0" w:rsidRDefault="00037AC0" w:rsidP="00037AC0">
            <w:pPr>
              <w:spacing w:after="0"/>
              <w:jc w:val="center"/>
              <w:rPr>
                <w:sz w:val="18"/>
                <w:szCs w:val="18"/>
              </w:rPr>
            </w:pPr>
            <w:r w:rsidRPr="00037AC0">
              <w:rPr>
                <w:sz w:val="18"/>
                <w:szCs w:val="18"/>
              </w:rPr>
              <w:t>PERÍODO</w:t>
            </w:r>
          </w:p>
        </w:tc>
        <w:tc>
          <w:tcPr>
            <w:tcW w:w="1654" w:type="dxa"/>
            <w:gridSpan w:val="2"/>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0CD36E21"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26349566"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4A542061"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186AF72B"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5A98DC80"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tc>
      </w:tr>
      <w:tr w:rsidR="00037AC0" w:rsidRPr="00037AC0" w14:paraId="438AB5DA" w14:textId="77777777" w:rsidTr="00CA171D">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7C21AC0" w14:textId="77777777" w:rsidR="00037AC0" w:rsidRPr="00037AC0" w:rsidRDefault="00037AC0" w:rsidP="00037AC0">
            <w:pPr>
              <w:spacing w:after="0"/>
              <w:jc w:val="center"/>
              <w:rPr>
                <w:sz w:val="18"/>
                <w:szCs w:val="18"/>
              </w:rPr>
            </w:pPr>
            <w:r w:rsidRPr="00037AC0">
              <w:rPr>
                <w:sz w:val="18"/>
                <w:szCs w:val="18"/>
              </w:rPr>
              <w:t>3</w:t>
            </w:r>
          </w:p>
        </w:tc>
        <w:tc>
          <w:tcPr>
            <w:tcW w:w="1654" w:type="dxa"/>
            <w:gridSpan w:val="2"/>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C891A5B" w14:textId="77777777" w:rsidR="00037AC0" w:rsidRPr="00037AC0" w:rsidRDefault="005D6529" w:rsidP="00037AC0">
            <w:pPr>
              <w:spacing w:after="0"/>
              <w:jc w:val="center"/>
              <w:rPr>
                <w:sz w:val="18"/>
                <w:szCs w:val="18"/>
              </w:rPr>
            </w:pPr>
            <w:r>
              <w:rPr>
                <w:sz w:val="18"/>
                <w:szCs w:val="18"/>
              </w:rPr>
              <w:t>CALC3</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2C4F065" w14:textId="77777777" w:rsidR="00037AC0" w:rsidRPr="00037AC0" w:rsidRDefault="005D6529" w:rsidP="00037AC0">
            <w:pPr>
              <w:spacing w:after="0"/>
              <w:jc w:val="center"/>
              <w:rPr>
                <w:sz w:val="18"/>
                <w:szCs w:val="18"/>
              </w:rPr>
            </w:pPr>
            <w:r>
              <w:rPr>
                <w:sz w:val="18"/>
                <w:szCs w:val="18"/>
              </w:rPr>
              <w:t>Cálculo III</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8473CA5" w14:textId="77777777" w:rsidR="00037AC0" w:rsidRPr="00037AC0" w:rsidRDefault="005D6529" w:rsidP="00037AC0">
            <w:pPr>
              <w:spacing w:after="0"/>
              <w:jc w:val="center"/>
              <w:rPr>
                <w:sz w:val="18"/>
                <w:szCs w:val="18"/>
              </w:rPr>
            </w:pPr>
            <w:r>
              <w:rPr>
                <w:sz w:val="18"/>
                <w:szCs w:val="18"/>
              </w:rPr>
              <w:t>90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FEE3345"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031DA25" w14:textId="77777777" w:rsidR="00037AC0" w:rsidRPr="00037AC0" w:rsidRDefault="00037AC0" w:rsidP="00037AC0">
            <w:pPr>
              <w:spacing w:after="0"/>
              <w:jc w:val="center"/>
              <w:rPr>
                <w:sz w:val="18"/>
                <w:szCs w:val="18"/>
              </w:rPr>
            </w:pPr>
          </w:p>
        </w:tc>
      </w:tr>
      <w:tr w:rsidR="00037AC0" w:rsidRPr="00037AC0" w14:paraId="710E2717"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B6F4223" w14:textId="77777777" w:rsidR="00037AC0" w:rsidRPr="00037AC0" w:rsidRDefault="00037AC0" w:rsidP="00037AC0">
            <w:pPr>
              <w:spacing w:after="0"/>
              <w:jc w:val="center"/>
              <w:rPr>
                <w:sz w:val="18"/>
                <w:szCs w:val="18"/>
              </w:rPr>
            </w:pPr>
            <w:r w:rsidRPr="00037AC0">
              <w:rPr>
                <w:sz w:val="18"/>
                <w:szCs w:val="18"/>
              </w:rPr>
              <w:t>3</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6491FAB" w14:textId="77777777" w:rsidR="00037AC0" w:rsidRPr="00037AC0" w:rsidRDefault="005D6529" w:rsidP="00037AC0">
            <w:pPr>
              <w:spacing w:after="0"/>
              <w:jc w:val="center"/>
              <w:rPr>
                <w:sz w:val="18"/>
                <w:szCs w:val="18"/>
              </w:rPr>
            </w:pPr>
            <w:r>
              <w:rPr>
                <w:sz w:val="18"/>
                <w:szCs w:val="18"/>
              </w:rPr>
              <w:t>FIS2</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E50ACA1" w14:textId="77777777" w:rsidR="00037AC0" w:rsidRPr="00037AC0" w:rsidRDefault="005D6529" w:rsidP="00037AC0">
            <w:pPr>
              <w:spacing w:after="0"/>
              <w:jc w:val="center"/>
              <w:rPr>
                <w:sz w:val="18"/>
                <w:szCs w:val="18"/>
              </w:rPr>
            </w:pPr>
            <w:r>
              <w:rPr>
                <w:sz w:val="18"/>
                <w:szCs w:val="18"/>
              </w:rPr>
              <w:t>Física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7FB573B" w14:textId="77777777" w:rsidR="00037AC0" w:rsidRPr="00037AC0" w:rsidRDefault="005D6529" w:rsidP="00037AC0">
            <w:pPr>
              <w:spacing w:after="0"/>
              <w:jc w:val="center"/>
              <w:rPr>
                <w:sz w:val="18"/>
                <w:szCs w:val="18"/>
              </w:rPr>
            </w:pPr>
            <w:r>
              <w:rPr>
                <w:sz w:val="18"/>
                <w:szCs w:val="18"/>
              </w:rPr>
              <w:t>90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04E5BDC"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4926D034" w14:textId="77777777" w:rsidR="00037AC0" w:rsidRPr="00037AC0" w:rsidRDefault="00037AC0" w:rsidP="00037AC0">
            <w:pPr>
              <w:spacing w:after="0"/>
              <w:jc w:val="center"/>
              <w:rPr>
                <w:sz w:val="18"/>
                <w:szCs w:val="18"/>
              </w:rPr>
            </w:pPr>
          </w:p>
        </w:tc>
      </w:tr>
      <w:tr w:rsidR="00037AC0" w:rsidRPr="00037AC0" w14:paraId="75BB45BD"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6FE9325" w14:textId="77777777" w:rsidR="00037AC0" w:rsidRPr="00037AC0" w:rsidRDefault="00037AC0" w:rsidP="00037AC0">
            <w:pPr>
              <w:spacing w:after="0"/>
              <w:jc w:val="center"/>
              <w:rPr>
                <w:sz w:val="18"/>
                <w:szCs w:val="18"/>
              </w:rPr>
            </w:pPr>
            <w:r w:rsidRPr="00037AC0">
              <w:rPr>
                <w:sz w:val="18"/>
                <w:szCs w:val="18"/>
              </w:rPr>
              <w:t>3</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F5FBA99" w14:textId="77777777" w:rsidR="00037AC0" w:rsidRPr="00037AC0" w:rsidRDefault="005D6529" w:rsidP="00037AC0">
            <w:pPr>
              <w:spacing w:after="0"/>
              <w:jc w:val="center"/>
              <w:rPr>
                <w:sz w:val="18"/>
                <w:szCs w:val="18"/>
              </w:rPr>
            </w:pPr>
            <w:r>
              <w:rPr>
                <w:sz w:val="18"/>
                <w:szCs w:val="18"/>
              </w:rPr>
              <w:t>EST</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686565A" w14:textId="77777777" w:rsidR="00037AC0" w:rsidRPr="00037AC0" w:rsidRDefault="005D6529" w:rsidP="00037AC0">
            <w:pPr>
              <w:spacing w:after="0"/>
              <w:jc w:val="center"/>
              <w:rPr>
                <w:sz w:val="18"/>
                <w:szCs w:val="18"/>
              </w:rPr>
            </w:pPr>
            <w:r>
              <w:rPr>
                <w:sz w:val="18"/>
                <w:szCs w:val="18"/>
              </w:rPr>
              <w:t>Estática</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AAB7B35" w14:textId="77777777" w:rsidR="00037AC0" w:rsidRPr="00037AC0" w:rsidRDefault="005D6529"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FA28927"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9748266" w14:textId="77777777" w:rsidR="00037AC0" w:rsidRPr="00037AC0" w:rsidRDefault="00037AC0" w:rsidP="00037AC0">
            <w:pPr>
              <w:spacing w:after="0"/>
              <w:jc w:val="center"/>
              <w:rPr>
                <w:sz w:val="18"/>
                <w:szCs w:val="18"/>
              </w:rPr>
            </w:pPr>
          </w:p>
        </w:tc>
      </w:tr>
      <w:tr w:rsidR="00037AC0" w:rsidRPr="00037AC0" w14:paraId="21F400DC"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C6F56D4" w14:textId="77777777" w:rsidR="00037AC0" w:rsidRPr="00037AC0" w:rsidRDefault="00037AC0" w:rsidP="00037AC0">
            <w:pPr>
              <w:spacing w:after="0"/>
              <w:jc w:val="center"/>
              <w:rPr>
                <w:sz w:val="18"/>
                <w:szCs w:val="18"/>
              </w:rPr>
            </w:pPr>
            <w:r w:rsidRPr="00037AC0">
              <w:rPr>
                <w:sz w:val="18"/>
                <w:szCs w:val="18"/>
              </w:rPr>
              <w:t>3</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662BD89" w14:textId="77777777" w:rsidR="00037AC0" w:rsidRPr="00037AC0" w:rsidRDefault="005D6529" w:rsidP="00037AC0">
            <w:pPr>
              <w:spacing w:after="0"/>
              <w:jc w:val="center"/>
              <w:rPr>
                <w:sz w:val="18"/>
                <w:szCs w:val="18"/>
              </w:rPr>
            </w:pPr>
            <w:r>
              <w:rPr>
                <w:sz w:val="18"/>
                <w:szCs w:val="18"/>
              </w:rPr>
              <w:t>CIMAT</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50E054A" w14:textId="77777777" w:rsidR="00037AC0" w:rsidRPr="00037AC0" w:rsidRDefault="005D6529" w:rsidP="00037AC0">
            <w:pPr>
              <w:spacing w:after="0"/>
              <w:jc w:val="center"/>
              <w:rPr>
                <w:sz w:val="18"/>
                <w:szCs w:val="18"/>
              </w:rPr>
            </w:pPr>
            <w:r>
              <w:rPr>
                <w:sz w:val="18"/>
                <w:szCs w:val="18"/>
              </w:rPr>
              <w:t>Ciência dos Materiais</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5EDBD87" w14:textId="77777777" w:rsidR="00037AC0" w:rsidRPr="00037AC0" w:rsidRDefault="005D6529" w:rsidP="00037AC0">
            <w:pPr>
              <w:spacing w:after="0"/>
              <w:jc w:val="center"/>
              <w:rPr>
                <w:sz w:val="18"/>
                <w:szCs w:val="18"/>
              </w:rPr>
            </w:pPr>
            <w:r>
              <w:rPr>
                <w:sz w:val="18"/>
                <w:szCs w:val="18"/>
              </w:rPr>
              <w:t>30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C8CAF1F"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C271241" w14:textId="77777777" w:rsidR="00037AC0" w:rsidRPr="00037AC0" w:rsidRDefault="00037AC0" w:rsidP="00037AC0">
            <w:pPr>
              <w:spacing w:after="0"/>
              <w:jc w:val="center"/>
              <w:rPr>
                <w:sz w:val="18"/>
                <w:szCs w:val="18"/>
              </w:rPr>
            </w:pPr>
          </w:p>
        </w:tc>
      </w:tr>
      <w:tr w:rsidR="005D6529" w:rsidRPr="00037AC0" w14:paraId="3BA6E25F"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8D1C912" w14:textId="77777777" w:rsidR="005D6529" w:rsidRPr="00037AC0" w:rsidRDefault="005D6529" w:rsidP="00037AC0">
            <w:pPr>
              <w:spacing w:after="0"/>
              <w:jc w:val="center"/>
              <w:rPr>
                <w:sz w:val="18"/>
                <w:szCs w:val="18"/>
              </w:rPr>
            </w:pPr>
            <w:r>
              <w:rPr>
                <w:sz w:val="18"/>
                <w:szCs w:val="18"/>
              </w:rPr>
              <w:t>3</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31B8684" w14:textId="77777777" w:rsidR="005D6529" w:rsidRDefault="005D6529" w:rsidP="00037AC0">
            <w:pPr>
              <w:spacing w:after="0"/>
              <w:jc w:val="center"/>
              <w:rPr>
                <w:sz w:val="18"/>
                <w:szCs w:val="18"/>
              </w:rPr>
            </w:pPr>
            <w:r>
              <w:rPr>
                <w:sz w:val="18"/>
                <w:szCs w:val="18"/>
              </w:rPr>
              <w:t>QUIMI</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2043AAA" w14:textId="77777777" w:rsidR="005D6529" w:rsidRDefault="005D6529" w:rsidP="00037AC0">
            <w:pPr>
              <w:spacing w:after="0"/>
              <w:jc w:val="center"/>
              <w:rPr>
                <w:sz w:val="18"/>
                <w:szCs w:val="18"/>
              </w:rPr>
            </w:pPr>
            <w:r>
              <w:rPr>
                <w:sz w:val="18"/>
                <w:szCs w:val="18"/>
              </w:rPr>
              <w:t>Química Geral</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74B54E4" w14:textId="77777777" w:rsidR="005D6529" w:rsidRDefault="005D6529"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0046D18" w14:textId="77777777" w:rsidR="005D6529" w:rsidRPr="00037AC0" w:rsidRDefault="005D6529"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4DA0964" w14:textId="77777777" w:rsidR="005D6529" w:rsidRPr="00037AC0" w:rsidRDefault="005D6529" w:rsidP="00037AC0">
            <w:pPr>
              <w:spacing w:after="0"/>
              <w:jc w:val="center"/>
              <w:rPr>
                <w:sz w:val="18"/>
                <w:szCs w:val="18"/>
              </w:rPr>
            </w:pPr>
          </w:p>
        </w:tc>
      </w:tr>
      <w:tr w:rsidR="005D6529" w:rsidRPr="00037AC0" w14:paraId="081DA939"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C473453" w14:textId="77777777" w:rsidR="005D6529" w:rsidRDefault="005D6529" w:rsidP="00037AC0">
            <w:pPr>
              <w:spacing w:after="0"/>
              <w:jc w:val="center"/>
              <w:rPr>
                <w:sz w:val="18"/>
                <w:szCs w:val="18"/>
              </w:rPr>
            </w:pPr>
            <w:r>
              <w:rPr>
                <w:sz w:val="18"/>
                <w:szCs w:val="18"/>
              </w:rPr>
              <w:lastRenderedPageBreak/>
              <w:t>3</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2AF1784" w14:textId="77777777" w:rsidR="005D6529" w:rsidRDefault="005D6529" w:rsidP="00037AC0">
            <w:pPr>
              <w:spacing w:after="0"/>
              <w:jc w:val="center"/>
              <w:rPr>
                <w:sz w:val="18"/>
                <w:szCs w:val="18"/>
              </w:rPr>
            </w:pPr>
            <w:r>
              <w:rPr>
                <w:sz w:val="18"/>
                <w:szCs w:val="18"/>
              </w:rPr>
              <w:t>TAI3</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225E1BF" w14:textId="77777777" w:rsidR="005D6529" w:rsidRDefault="005D6529" w:rsidP="00037AC0">
            <w:pPr>
              <w:spacing w:after="0"/>
              <w:jc w:val="center"/>
              <w:rPr>
                <w:sz w:val="18"/>
                <w:szCs w:val="18"/>
              </w:rPr>
            </w:pPr>
            <w:r>
              <w:rPr>
                <w:sz w:val="18"/>
                <w:szCs w:val="18"/>
              </w:rPr>
              <w:t>Trabalho Acadêmico Integrador III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252181A" w14:textId="77777777" w:rsidR="005D6529" w:rsidRDefault="005D6529"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27394BB" w14:textId="77777777" w:rsidR="005D6529" w:rsidRPr="00037AC0" w:rsidRDefault="005D6529"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371DAA5E" w14:textId="77777777" w:rsidR="005D6529" w:rsidRPr="00037AC0" w:rsidRDefault="002A1175" w:rsidP="00037AC0">
            <w:pPr>
              <w:spacing w:after="0"/>
              <w:jc w:val="center"/>
              <w:rPr>
                <w:sz w:val="18"/>
                <w:szCs w:val="18"/>
              </w:rPr>
            </w:pPr>
            <w:r>
              <w:rPr>
                <w:sz w:val="18"/>
                <w:szCs w:val="18"/>
              </w:rPr>
              <w:t>Cálculo III, Física II, Estática</w:t>
            </w:r>
          </w:p>
        </w:tc>
      </w:tr>
      <w:tr w:rsidR="00037AC0" w:rsidRPr="00037AC0" w14:paraId="21CCFB27"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74F1B7B6" w14:textId="77777777" w:rsidR="00037AC0" w:rsidRPr="00037AC0" w:rsidRDefault="00037AC0" w:rsidP="00037AC0">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7821B04F" w14:textId="77777777" w:rsidR="00037AC0" w:rsidRPr="00037AC0" w:rsidRDefault="005D6529" w:rsidP="00037AC0">
            <w:pPr>
              <w:spacing w:after="0"/>
              <w:jc w:val="center"/>
              <w:rPr>
                <w:sz w:val="18"/>
                <w:szCs w:val="18"/>
              </w:rPr>
            </w:pPr>
            <w:r>
              <w:rPr>
                <w:sz w:val="18"/>
                <w:szCs w:val="18"/>
              </w:rPr>
              <w:t>375</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3F75B5D1" w14:textId="77777777" w:rsidR="00037AC0" w:rsidRPr="00037AC0" w:rsidRDefault="00037AC0" w:rsidP="00037AC0">
            <w:pPr>
              <w:spacing w:after="0"/>
              <w:jc w:val="center"/>
              <w:rPr>
                <w:sz w:val="18"/>
                <w:szCs w:val="18"/>
              </w:rPr>
            </w:pPr>
          </w:p>
        </w:tc>
      </w:tr>
      <w:tr w:rsidR="00037AC0" w:rsidRPr="00037AC0" w14:paraId="6E978675" w14:textId="77777777" w:rsidTr="00CA171D">
        <w:trPr>
          <w:trHeight w:val="160"/>
        </w:trPr>
        <w:tc>
          <w:tcPr>
            <w:tcW w:w="993" w:type="dxa"/>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4FCBD40B" w14:textId="77777777" w:rsidR="00037AC0" w:rsidRPr="00037AC0" w:rsidRDefault="00037AC0" w:rsidP="00037AC0">
            <w:pPr>
              <w:spacing w:after="0"/>
              <w:jc w:val="center"/>
              <w:rPr>
                <w:sz w:val="18"/>
                <w:szCs w:val="18"/>
              </w:rPr>
            </w:pPr>
            <w:r w:rsidRPr="00037AC0">
              <w:rPr>
                <w:sz w:val="18"/>
                <w:szCs w:val="18"/>
              </w:rPr>
              <w:t>PERÍODO</w:t>
            </w:r>
          </w:p>
        </w:tc>
        <w:tc>
          <w:tcPr>
            <w:tcW w:w="1654" w:type="dxa"/>
            <w:gridSpan w:val="2"/>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599291C5"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66EF225B"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7F05FD8F"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23DD447F"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7A998530"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tc>
      </w:tr>
      <w:tr w:rsidR="00037AC0" w:rsidRPr="00037AC0" w14:paraId="765DB739" w14:textId="77777777" w:rsidTr="00CA171D">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60E38CE" w14:textId="77777777" w:rsidR="00037AC0" w:rsidRPr="00037AC0" w:rsidRDefault="00037AC0" w:rsidP="00037AC0">
            <w:pPr>
              <w:spacing w:after="0"/>
              <w:jc w:val="center"/>
              <w:rPr>
                <w:sz w:val="18"/>
                <w:szCs w:val="18"/>
              </w:rPr>
            </w:pPr>
            <w:r w:rsidRPr="00037AC0">
              <w:rPr>
                <w:sz w:val="18"/>
                <w:szCs w:val="18"/>
              </w:rPr>
              <w:t>4</w:t>
            </w:r>
          </w:p>
        </w:tc>
        <w:tc>
          <w:tcPr>
            <w:tcW w:w="1654" w:type="dxa"/>
            <w:gridSpan w:val="2"/>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AA60BE2" w14:textId="77777777" w:rsidR="00037AC0" w:rsidRPr="00037AC0" w:rsidRDefault="000463CC" w:rsidP="00037AC0">
            <w:pPr>
              <w:spacing w:after="0"/>
              <w:jc w:val="center"/>
              <w:rPr>
                <w:sz w:val="18"/>
                <w:szCs w:val="18"/>
              </w:rPr>
            </w:pPr>
            <w:r>
              <w:rPr>
                <w:sz w:val="18"/>
                <w:szCs w:val="18"/>
              </w:rPr>
              <w:t>CALC4</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F2296CC" w14:textId="77777777" w:rsidR="00037AC0" w:rsidRPr="00037AC0" w:rsidRDefault="000463CC" w:rsidP="00037AC0">
            <w:pPr>
              <w:spacing w:after="0"/>
              <w:jc w:val="center"/>
              <w:rPr>
                <w:sz w:val="18"/>
                <w:szCs w:val="18"/>
              </w:rPr>
            </w:pPr>
            <w:r>
              <w:rPr>
                <w:sz w:val="18"/>
                <w:szCs w:val="18"/>
              </w:rPr>
              <w:t>Cálculo IV</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CFFE4B4" w14:textId="77777777" w:rsidR="00037AC0" w:rsidRPr="00037AC0" w:rsidRDefault="000463CC"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FF5AA00"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3E87AF52" w14:textId="77777777" w:rsidR="00037AC0" w:rsidRPr="00037AC0" w:rsidRDefault="00037AC0" w:rsidP="00037AC0">
            <w:pPr>
              <w:spacing w:after="0"/>
              <w:jc w:val="center"/>
              <w:rPr>
                <w:sz w:val="18"/>
                <w:szCs w:val="18"/>
              </w:rPr>
            </w:pPr>
          </w:p>
        </w:tc>
      </w:tr>
      <w:tr w:rsidR="00037AC0" w:rsidRPr="00037AC0" w14:paraId="7DC5C4CF"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44B0F21" w14:textId="77777777" w:rsidR="00037AC0" w:rsidRPr="00037AC0" w:rsidRDefault="00037AC0" w:rsidP="00037AC0">
            <w:pPr>
              <w:spacing w:after="0"/>
              <w:jc w:val="center"/>
              <w:rPr>
                <w:sz w:val="18"/>
                <w:szCs w:val="18"/>
              </w:rPr>
            </w:pPr>
            <w:r w:rsidRPr="00037AC0">
              <w:rPr>
                <w:sz w:val="18"/>
                <w:szCs w:val="18"/>
              </w:rPr>
              <w:t>4</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E901D8F" w14:textId="77777777" w:rsidR="00037AC0" w:rsidRPr="00037AC0" w:rsidRDefault="000463CC" w:rsidP="00037AC0">
            <w:pPr>
              <w:spacing w:after="0"/>
              <w:jc w:val="center"/>
              <w:rPr>
                <w:sz w:val="18"/>
                <w:szCs w:val="18"/>
              </w:rPr>
            </w:pPr>
            <w:r>
              <w:rPr>
                <w:sz w:val="18"/>
                <w:szCs w:val="18"/>
              </w:rPr>
              <w:t>FIS3</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9CAD61D" w14:textId="77777777" w:rsidR="00037AC0" w:rsidRPr="00037AC0" w:rsidRDefault="000463CC" w:rsidP="00037AC0">
            <w:pPr>
              <w:spacing w:after="0"/>
              <w:jc w:val="center"/>
              <w:rPr>
                <w:sz w:val="18"/>
                <w:szCs w:val="18"/>
              </w:rPr>
            </w:pPr>
            <w:r>
              <w:rPr>
                <w:sz w:val="18"/>
                <w:szCs w:val="18"/>
              </w:rPr>
              <w:t>Física III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584BDDF" w14:textId="77777777" w:rsidR="00037AC0" w:rsidRPr="00037AC0" w:rsidRDefault="000463CC"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074FBB7"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2E95DF0" w14:textId="77777777" w:rsidR="00037AC0" w:rsidRPr="00037AC0" w:rsidRDefault="00037AC0" w:rsidP="00037AC0">
            <w:pPr>
              <w:spacing w:after="0"/>
              <w:jc w:val="center"/>
              <w:rPr>
                <w:sz w:val="18"/>
                <w:szCs w:val="18"/>
              </w:rPr>
            </w:pPr>
          </w:p>
        </w:tc>
      </w:tr>
      <w:tr w:rsidR="00037AC0" w:rsidRPr="00037AC0" w14:paraId="7952CF82"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71C2685" w14:textId="77777777" w:rsidR="00037AC0" w:rsidRPr="00037AC0" w:rsidRDefault="00037AC0" w:rsidP="00037AC0">
            <w:pPr>
              <w:spacing w:after="0"/>
              <w:jc w:val="center"/>
              <w:rPr>
                <w:sz w:val="18"/>
                <w:szCs w:val="18"/>
              </w:rPr>
            </w:pPr>
            <w:r w:rsidRPr="00037AC0">
              <w:rPr>
                <w:sz w:val="18"/>
                <w:szCs w:val="18"/>
              </w:rPr>
              <w:t>4</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DFE96C0" w14:textId="77777777" w:rsidR="00037AC0" w:rsidRPr="00037AC0" w:rsidRDefault="000463CC" w:rsidP="00037AC0">
            <w:pPr>
              <w:spacing w:after="0"/>
              <w:jc w:val="center"/>
              <w:rPr>
                <w:sz w:val="18"/>
                <w:szCs w:val="18"/>
              </w:rPr>
            </w:pPr>
            <w:r>
              <w:rPr>
                <w:sz w:val="18"/>
                <w:szCs w:val="18"/>
              </w:rPr>
              <w:t>DINAM</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AEA4D2C" w14:textId="77777777" w:rsidR="00037AC0" w:rsidRPr="00037AC0" w:rsidRDefault="000463CC" w:rsidP="00037AC0">
            <w:pPr>
              <w:spacing w:after="0"/>
              <w:jc w:val="center"/>
              <w:rPr>
                <w:sz w:val="18"/>
                <w:szCs w:val="18"/>
              </w:rPr>
            </w:pPr>
            <w:r>
              <w:rPr>
                <w:sz w:val="18"/>
                <w:szCs w:val="18"/>
              </w:rPr>
              <w:t>Dinâmica</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99F498D" w14:textId="77777777" w:rsidR="00037AC0" w:rsidRPr="00037AC0" w:rsidRDefault="000463CC"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ED5ABBE"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62A8C3D" w14:textId="77777777" w:rsidR="00037AC0" w:rsidRPr="00037AC0" w:rsidRDefault="00037AC0" w:rsidP="00037AC0">
            <w:pPr>
              <w:spacing w:after="0"/>
              <w:jc w:val="center"/>
              <w:rPr>
                <w:sz w:val="18"/>
                <w:szCs w:val="18"/>
              </w:rPr>
            </w:pPr>
          </w:p>
        </w:tc>
      </w:tr>
      <w:tr w:rsidR="00037AC0" w:rsidRPr="00037AC0" w14:paraId="69DFBB39"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8EF95C6" w14:textId="77777777" w:rsidR="00037AC0" w:rsidRPr="00037AC0" w:rsidRDefault="00037AC0" w:rsidP="00037AC0">
            <w:pPr>
              <w:spacing w:after="0"/>
              <w:jc w:val="center"/>
              <w:rPr>
                <w:sz w:val="18"/>
                <w:szCs w:val="18"/>
              </w:rPr>
            </w:pPr>
            <w:r w:rsidRPr="00037AC0">
              <w:rPr>
                <w:sz w:val="18"/>
                <w:szCs w:val="18"/>
              </w:rPr>
              <w:t>4</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A51CE55" w14:textId="77777777" w:rsidR="00037AC0" w:rsidRPr="00037AC0" w:rsidRDefault="000463CC" w:rsidP="00037AC0">
            <w:pPr>
              <w:spacing w:after="0"/>
              <w:jc w:val="center"/>
              <w:rPr>
                <w:sz w:val="18"/>
                <w:szCs w:val="18"/>
              </w:rPr>
            </w:pPr>
            <w:r>
              <w:rPr>
                <w:sz w:val="18"/>
                <w:szCs w:val="18"/>
              </w:rPr>
              <w:t>TERMO1</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F656107" w14:textId="77777777" w:rsidR="00037AC0" w:rsidRPr="00037AC0" w:rsidRDefault="000463CC" w:rsidP="00037AC0">
            <w:pPr>
              <w:spacing w:after="0"/>
              <w:jc w:val="center"/>
              <w:rPr>
                <w:sz w:val="18"/>
                <w:szCs w:val="18"/>
              </w:rPr>
            </w:pPr>
            <w:r>
              <w:rPr>
                <w:sz w:val="18"/>
                <w:szCs w:val="18"/>
              </w:rPr>
              <w:t>Termodinâmica 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F4834B0" w14:textId="77777777" w:rsidR="00037AC0" w:rsidRPr="00037AC0" w:rsidRDefault="000463CC"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01A3A67"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593F3BA3" w14:textId="77777777" w:rsidR="00037AC0" w:rsidRPr="00037AC0" w:rsidRDefault="00037AC0" w:rsidP="00037AC0">
            <w:pPr>
              <w:spacing w:after="0"/>
              <w:jc w:val="center"/>
              <w:rPr>
                <w:sz w:val="18"/>
                <w:szCs w:val="18"/>
              </w:rPr>
            </w:pPr>
          </w:p>
        </w:tc>
      </w:tr>
      <w:tr w:rsidR="000463CC" w:rsidRPr="00037AC0" w14:paraId="15FE5A87"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71E5FD6" w14:textId="77777777" w:rsidR="000463CC" w:rsidRPr="00037AC0" w:rsidRDefault="000463CC" w:rsidP="00037AC0">
            <w:pPr>
              <w:spacing w:after="0"/>
              <w:jc w:val="center"/>
              <w:rPr>
                <w:sz w:val="18"/>
                <w:szCs w:val="18"/>
              </w:rPr>
            </w:pPr>
            <w:r>
              <w:rPr>
                <w:sz w:val="18"/>
                <w:szCs w:val="18"/>
              </w:rPr>
              <w:t>4</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34F5E52" w14:textId="77777777" w:rsidR="000463CC" w:rsidRDefault="000463CC" w:rsidP="00037AC0">
            <w:pPr>
              <w:spacing w:after="0"/>
              <w:jc w:val="center"/>
              <w:rPr>
                <w:sz w:val="18"/>
                <w:szCs w:val="18"/>
              </w:rPr>
            </w:pPr>
            <w:r>
              <w:rPr>
                <w:sz w:val="18"/>
                <w:szCs w:val="18"/>
              </w:rPr>
              <w:t>RESMAT1</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6E257DD" w14:textId="77777777" w:rsidR="000463CC" w:rsidRDefault="000463CC" w:rsidP="00037AC0">
            <w:pPr>
              <w:spacing w:after="0"/>
              <w:jc w:val="center"/>
              <w:rPr>
                <w:sz w:val="18"/>
                <w:szCs w:val="18"/>
              </w:rPr>
            </w:pPr>
            <w:r>
              <w:rPr>
                <w:sz w:val="18"/>
                <w:szCs w:val="18"/>
              </w:rPr>
              <w:t>Resistência dos Materiais 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4519EA9" w14:textId="77777777" w:rsidR="000463CC" w:rsidRDefault="000463CC" w:rsidP="00037AC0">
            <w:pPr>
              <w:spacing w:after="0"/>
              <w:jc w:val="center"/>
              <w:rPr>
                <w:sz w:val="18"/>
                <w:szCs w:val="18"/>
              </w:rPr>
            </w:pPr>
            <w:r>
              <w:rPr>
                <w:sz w:val="18"/>
                <w:szCs w:val="18"/>
              </w:rPr>
              <w:t>75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A40B061" w14:textId="77777777" w:rsidR="000463CC" w:rsidRPr="00037AC0" w:rsidRDefault="000463CC"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EBB642A" w14:textId="77777777" w:rsidR="000463CC" w:rsidRPr="00037AC0" w:rsidRDefault="000463CC" w:rsidP="00037AC0">
            <w:pPr>
              <w:spacing w:after="0"/>
              <w:jc w:val="center"/>
              <w:rPr>
                <w:sz w:val="18"/>
                <w:szCs w:val="18"/>
              </w:rPr>
            </w:pPr>
          </w:p>
        </w:tc>
      </w:tr>
      <w:tr w:rsidR="000463CC" w:rsidRPr="00037AC0" w14:paraId="1BB8FA93"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9E3BA84" w14:textId="77777777" w:rsidR="000463CC" w:rsidRPr="00037AC0" w:rsidRDefault="000463CC" w:rsidP="00037AC0">
            <w:pPr>
              <w:spacing w:after="0"/>
              <w:jc w:val="center"/>
              <w:rPr>
                <w:sz w:val="18"/>
                <w:szCs w:val="18"/>
              </w:rPr>
            </w:pPr>
            <w:r>
              <w:rPr>
                <w:sz w:val="18"/>
                <w:szCs w:val="18"/>
              </w:rPr>
              <w:t>4</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077531E" w14:textId="77777777" w:rsidR="000463CC" w:rsidRDefault="000463CC" w:rsidP="00037AC0">
            <w:pPr>
              <w:spacing w:after="0"/>
              <w:jc w:val="center"/>
              <w:rPr>
                <w:sz w:val="18"/>
                <w:szCs w:val="18"/>
              </w:rPr>
            </w:pPr>
            <w:r>
              <w:rPr>
                <w:sz w:val="18"/>
                <w:szCs w:val="18"/>
              </w:rPr>
              <w:t>METAL</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CBC4E5C" w14:textId="77777777" w:rsidR="000463CC" w:rsidRDefault="000463CC" w:rsidP="00037AC0">
            <w:pPr>
              <w:spacing w:after="0"/>
              <w:jc w:val="center"/>
              <w:rPr>
                <w:sz w:val="18"/>
                <w:szCs w:val="18"/>
              </w:rPr>
            </w:pPr>
            <w:r>
              <w:rPr>
                <w:sz w:val="18"/>
                <w:szCs w:val="18"/>
              </w:rPr>
              <w:t xml:space="preserve">Materiais Metálicos </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F16FC8E" w14:textId="77777777" w:rsidR="000463CC" w:rsidRDefault="000463CC" w:rsidP="00037AC0">
            <w:pPr>
              <w:spacing w:after="0"/>
              <w:jc w:val="center"/>
              <w:rPr>
                <w:sz w:val="18"/>
                <w:szCs w:val="18"/>
              </w:rPr>
            </w:pPr>
            <w:r>
              <w:rPr>
                <w:sz w:val="18"/>
                <w:szCs w:val="18"/>
              </w:rPr>
              <w:t>30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FE3CB52" w14:textId="77777777" w:rsidR="000463CC" w:rsidRPr="00037AC0" w:rsidRDefault="000463CC"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40FBECD2" w14:textId="77777777" w:rsidR="000463CC" w:rsidRPr="00037AC0" w:rsidRDefault="000463CC" w:rsidP="00037AC0">
            <w:pPr>
              <w:spacing w:after="0"/>
              <w:jc w:val="center"/>
              <w:rPr>
                <w:sz w:val="18"/>
                <w:szCs w:val="18"/>
              </w:rPr>
            </w:pPr>
          </w:p>
        </w:tc>
      </w:tr>
      <w:tr w:rsidR="000463CC" w:rsidRPr="00037AC0" w14:paraId="114B8864" w14:textId="77777777" w:rsidTr="008A30A9">
        <w:trPr>
          <w:trHeight w:val="160"/>
        </w:trPr>
        <w:tc>
          <w:tcPr>
            <w:tcW w:w="993"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2719B6B" w14:textId="77777777" w:rsidR="000463CC" w:rsidRDefault="000463CC" w:rsidP="00037AC0">
            <w:pPr>
              <w:spacing w:after="0"/>
              <w:jc w:val="center"/>
              <w:rPr>
                <w:sz w:val="18"/>
                <w:szCs w:val="18"/>
              </w:rPr>
            </w:pPr>
            <w:r>
              <w:rPr>
                <w:sz w:val="18"/>
                <w:szCs w:val="18"/>
              </w:rPr>
              <w:t>4</w:t>
            </w:r>
          </w:p>
        </w:tc>
        <w:tc>
          <w:tcPr>
            <w:tcW w:w="1654" w:type="dxa"/>
            <w:gridSpan w:val="2"/>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B640C51" w14:textId="77777777" w:rsidR="000463CC" w:rsidRDefault="000463CC" w:rsidP="00037AC0">
            <w:pPr>
              <w:spacing w:after="0"/>
              <w:jc w:val="center"/>
              <w:rPr>
                <w:sz w:val="18"/>
                <w:szCs w:val="18"/>
              </w:rPr>
            </w:pPr>
            <w:r>
              <w:rPr>
                <w:sz w:val="18"/>
                <w:szCs w:val="18"/>
              </w:rPr>
              <w:t>TAI4</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8398553" w14:textId="77777777" w:rsidR="000463CC" w:rsidRDefault="000463CC" w:rsidP="00037AC0">
            <w:pPr>
              <w:spacing w:after="0"/>
              <w:jc w:val="center"/>
              <w:rPr>
                <w:sz w:val="18"/>
                <w:szCs w:val="18"/>
              </w:rPr>
            </w:pPr>
            <w:r>
              <w:rPr>
                <w:sz w:val="18"/>
                <w:szCs w:val="18"/>
              </w:rPr>
              <w:t>Trabalho Acadêmico Integrador IV</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1BC8B68" w14:textId="77777777" w:rsidR="000463CC" w:rsidRDefault="000463CC"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93CEED9" w14:textId="77777777" w:rsidR="000463CC" w:rsidRPr="00037AC0" w:rsidRDefault="000463CC"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51A3BB0B" w14:textId="77777777" w:rsidR="000463CC" w:rsidRPr="00037AC0" w:rsidRDefault="002A1175" w:rsidP="00037AC0">
            <w:pPr>
              <w:spacing w:after="0"/>
              <w:jc w:val="center"/>
              <w:rPr>
                <w:sz w:val="18"/>
                <w:szCs w:val="18"/>
              </w:rPr>
            </w:pPr>
            <w:r>
              <w:rPr>
                <w:sz w:val="18"/>
                <w:szCs w:val="18"/>
              </w:rPr>
              <w:t>Cálculo IV, Resistência dos Materiais I, Termodinâmica I</w:t>
            </w:r>
          </w:p>
        </w:tc>
      </w:tr>
      <w:tr w:rsidR="00037AC0" w:rsidRPr="00037AC0" w14:paraId="4280C63D"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19BC0D51" w14:textId="77777777" w:rsidR="00037AC0" w:rsidRPr="00037AC0" w:rsidRDefault="00037AC0" w:rsidP="00037AC0">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5E579D9D" w14:textId="77777777" w:rsidR="00037AC0" w:rsidRPr="00037AC0" w:rsidRDefault="000463CC" w:rsidP="00037AC0">
            <w:pPr>
              <w:spacing w:after="0"/>
              <w:jc w:val="center"/>
              <w:rPr>
                <w:sz w:val="18"/>
                <w:szCs w:val="18"/>
              </w:rPr>
            </w:pPr>
            <w:r>
              <w:rPr>
                <w:sz w:val="18"/>
                <w:szCs w:val="18"/>
              </w:rPr>
              <w:t>360</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62466AEC" w14:textId="77777777" w:rsidR="00037AC0" w:rsidRPr="00037AC0" w:rsidRDefault="00037AC0" w:rsidP="00037AC0">
            <w:pPr>
              <w:spacing w:after="0"/>
              <w:jc w:val="center"/>
              <w:rPr>
                <w:sz w:val="18"/>
                <w:szCs w:val="18"/>
              </w:rPr>
            </w:pPr>
          </w:p>
        </w:tc>
      </w:tr>
      <w:tr w:rsidR="00037AC0" w:rsidRPr="00037AC0" w14:paraId="440235B5"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6141D837" w14:textId="77777777" w:rsidR="00037AC0" w:rsidRPr="00037AC0" w:rsidRDefault="00037AC0" w:rsidP="00037AC0">
            <w:pPr>
              <w:spacing w:after="0"/>
              <w:jc w:val="center"/>
              <w:rPr>
                <w:sz w:val="18"/>
                <w:szCs w:val="18"/>
              </w:rPr>
            </w:pPr>
            <w:r w:rsidRPr="00037AC0">
              <w:rPr>
                <w:sz w:val="18"/>
                <w:szCs w:val="18"/>
              </w:rPr>
              <w:t>PERÍODO</w:t>
            </w:r>
          </w:p>
        </w:tc>
        <w:tc>
          <w:tcPr>
            <w:tcW w:w="1552" w:type="dxa"/>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3610AFD1"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3935A5BD"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5A242212"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373BE149"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0F3E71B5"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p w14:paraId="699CEB77" w14:textId="77777777" w:rsidR="00037AC0" w:rsidRPr="00037AC0" w:rsidRDefault="00037AC0" w:rsidP="00037AC0">
            <w:pPr>
              <w:spacing w:after="0"/>
              <w:jc w:val="center"/>
              <w:rPr>
                <w:sz w:val="18"/>
                <w:szCs w:val="18"/>
              </w:rPr>
            </w:pPr>
          </w:p>
        </w:tc>
      </w:tr>
      <w:tr w:rsidR="00037AC0" w:rsidRPr="00037AC0" w14:paraId="1A238769"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3D335CD" w14:textId="77777777" w:rsidR="00037AC0" w:rsidRPr="00037AC0" w:rsidRDefault="00037AC0" w:rsidP="00037AC0">
            <w:pPr>
              <w:spacing w:after="0"/>
              <w:jc w:val="center"/>
              <w:rPr>
                <w:sz w:val="18"/>
                <w:szCs w:val="18"/>
              </w:rPr>
            </w:pPr>
            <w:r w:rsidRPr="00037AC0">
              <w:rPr>
                <w:sz w:val="18"/>
                <w:szCs w:val="18"/>
              </w:rPr>
              <w:t>5</w:t>
            </w:r>
          </w:p>
        </w:tc>
        <w:tc>
          <w:tcPr>
            <w:tcW w:w="155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8C3B32A" w14:textId="77777777" w:rsidR="00037AC0" w:rsidRPr="00037AC0" w:rsidRDefault="00D87497" w:rsidP="00037AC0">
            <w:pPr>
              <w:spacing w:after="0"/>
              <w:jc w:val="center"/>
              <w:rPr>
                <w:sz w:val="18"/>
                <w:szCs w:val="18"/>
              </w:rPr>
            </w:pPr>
            <w:r>
              <w:rPr>
                <w:sz w:val="18"/>
                <w:szCs w:val="18"/>
              </w:rPr>
              <w:t>MECFLU1</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6BD4D38" w14:textId="77777777" w:rsidR="00037AC0" w:rsidRPr="00037AC0" w:rsidRDefault="00D87497" w:rsidP="00037AC0">
            <w:pPr>
              <w:spacing w:after="0"/>
              <w:jc w:val="center"/>
              <w:rPr>
                <w:sz w:val="18"/>
                <w:szCs w:val="18"/>
              </w:rPr>
            </w:pPr>
            <w:r>
              <w:rPr>
                <w:sz w:val="18"/>
                <w:szCs w:val="18"/>
              </w:rPr>
              <w:t>Mecânica dos Fluidos I</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74813AB" w14:textId="77777777" w:rsidR="00037AC0" w:rsidRPr="00037AC0" w:rsidRDefault="00D87497"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327550D"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6F6839A" w14:textId="77777777" w:rsidR="00037AC0" w:rsidRPr="00037AC0" w:rsidRDefault="00037AC0" w:rsidP="00037AC0">
            <w:pPr>
              <w:spacing w:after="0"/>
              <w:jc w:val="center"/>
              <w:rPr>
                <w:sz w:val="18"/>
                <w:szCs w:val="18"/>
              </w:rPr>
            </w:pPr>
          </w:p>
        </w:tc>
      </w:tr>
      <w:tr w:rsidR="00037AC0" w:rsidRPr="00037AC0" w14:paraId="4D7B9D13"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600E802A" w14:textId="77777777" w:rsidR="00037AC0" w:rsidRPr="00037AC0" w:rsidRDefault="00037AC0" w:rsidP="00037AC0">
            <w:pPr>
              <w:spacing w:after="0"/>
              <w:jc w:val="center"/>
              <w:rPr>
                <w:sz w:val="18"/>
                <w:szCs w:val="18"/>
              </w:rPr>
            </w:pPr>
            <w:r w:rsidRPr="00037AC0">
              <w:rPr>
                <w:sz w:val="18"/>
                <w:szCs w:val="18"/>
              </w:rPr>
              <w:t>5</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757ADDE" w14:textId="77777777" w:rsidR="00037AC0" w:rsidRPr="00037AC0" w:rsidRDefault="00D87497" w:rsidP="00037AC0">
            <w:pPr>
              <w:spacing w:after="0"/>
              <w:jc w:val="center"/>
              <w:rPr>
                <w:sz w:val="18"/>
                <w:szCs w:val="18"/>
              </w:rPr>
            </w:pPr>
            <w:r>
              <w:rPr>
                <w:sz w:val="18"/>
                <w:szCs w:val="18"/>
              </w:rPr>
              <w:t>NAOMETAL</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9B5D29F" w14:textId="77777777" w:rsidR="00037AC0" w:rsidRPr="00037AC0" w:rsidRDefault="00D87497" w:rsidP="00037AC0">
            <w:pPr>
              <w:spacing w:after="0"/>
              <w:jc w:val="center"/>
              <w:rPr>
                <w:sz w:val="18"/>
                <w:szCs w:val="18"/>
              </w:rPr>
            </w:pPr>
            <w:r>
              <w:rPr>
                <w:sz w:val="18"/>
                <w:szCs w:val="18"/>
              </w:rPr>
              <w:t>Materiais Não Metálicos</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F5E07B5" w14:textId="77777777" w:rsidR="00037AC0" w:rsidRPr="00037AC0" w:rsidRDefault="00D87497" w:rsidP="00037AC0">
            <w:pPr>
              <w:spacing w:after="0"/>
              <w:jc w:val="center"/>
              <w:rPr>
                <w:sz w:val="18"/>
                <w:szCs w:val="18"/>
              </w:rPr>
            </w:pPr>
            <w:r>
              <w:rPr>
                <w:sz w:val="18"/>
                <w:szCs w:val="18"/>
              </w:rPr>
              <w:t>30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55AA4D0"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171955C" w14:textId="77777777" w:rsidR="00037AC0" w:rsidRPr="00037AC0" w:rsidRDefault="00037AC0" w:rsidP="00037AC0">
            <w:pPr>
              <w:spacing w:after="0"/>
              <w:jc w:val="center"/>
              <w:rPr>
                <w:sz w:val="18"/>
                <w:szCs w:val="18"/>
              </w:rPr>
            </w:pPr>
          </w:p>
        </w:tc>
      </w:tr>
      <w:tr w:rsidR="00037AC0" w:rsidRPr="00037AC0" w14:paraId="6D6DFD65"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A45B3A7" w14:textId="77777777" w:rsidR="00037AC0" w:rsidRPr="00037AC0" w:rsidRDefault="00037AC0" w:rsidP="00037AC0">
            <w:pPr>
              <w:spacing w:after="0"/>
              <w:jc w:val="center"/>
              <w:rPr>
                <w:sz w:val="18"/>
                <w:szCs w:val="18"/>
              </w:rPr>
            </w:pPr>
            <w:r w:rsidRPr="00037AC0">
              <w:rPr>
                <w:sz w:val="18"/>
                <w:szCs w:val="18"/>
              </w:rPr>
              <w:t>5</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F09C7A9" w14:textId="77777777" w:rsidR="00037AC0" w:rsidRPr="00037AC0" w:rsidRDefault="00D87497" w:rsidP="00037AC0">
            <w:pPr>
              <w:spacing w:after="0"/>
              <w:jc w:val="center"/>
              <w:rPr>
                <w:sz w:val="18"/>
                <w:szCs w:val="18"/>
              </w:rPr>
            </w:pPr>
            <w:r>
              <w:rPr>
                <w:sz w:val="18"/>
                <w:szCs w:val="18"/>
              </w:rPr>
              <w:t>PROFAB1</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53D8EDD" w14:textId="77777777" w:rsidR="00037AC0" w:rsidRPr="00037AC0" w:rsidRDefault="00D87497" w:rsidP="00037AC0">
            <w:pPr>
              <w:spacing w:after="0"/>
              <w:jc w:val="center"/>
              <w:rPr>
                <w:sz w:val="18"/>
                <w:szCs w:val="18"/>
              </w:rPr>
            </w:pPr>
            <w:r>
              <w:rPr>
                <w:sz w:val="18"/>
                <w:szCs w:val="18"/>
              </w:rPr>
              <w:t>Processos de Fabricação 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59E807D" w14:textId="77777777" w:rsidR="00037AC0" w:rsidRPr="00037AC0"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CB40AD5"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2107BE6" w14:textId="77777777" w:rsidR="00037AC0" w:rsidRPr="00037AC0" w:rsidRDefault="00037AC0" w:rsidP="00037AC0">
            <w:pPr>
              <w:spacing w:after="0"/>
              <w:jc w:val="center"/>
              <w:rPr>
                <w:sz w:val="18"/>
                <w:szCs w:val="18"/>
              </w:rPr>
            </w:pPr>
          </w:p>
        </w:tc>
      </w:tr>
      <w:tr w:rsidR="00037AC0" w:rsidRPr="00037AC0" w14:paraId="4090FEA2"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F9EF98A" w14:textId="77777777" w:rsidR="00037AC0" w:rsidRPr="00037AC0" w:rsidRDefault="00037AC0" w:rsidP="00037AC0">
            <w:pPr>
              <w:spacing w:after="0"/>
              <w:jc w:val="center"/>
              <w:rPr>
                <w:sz w:val="18"/>
                <w:szCs w:val="18"/>
              </w:rPr>
            </w:pPr>
            <w:r w:rsidRPr="00037AC0">
              <w:rPr>
                <w:sz w:val="18"/>
                <w:szCs w:val="18"/>
              </w:rPr>
              <w:t>5</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0D7E1B4" w14:textId="77777777" w:rsidR="00037AC0" w:rsidRPr="00037AC0" w:rsidRDefault="009B1417" w:rsidP="00037AC0">
            <w:pPr>
              <w:spacing w:after="0"/>
              <w:jc w:val="center"/>
              <w:rPr>
                <w:sz w:val="18"/>
                <w:szCs w:val="18"/>
              </w:rPr>
            </w:pPr>
            <w:r>
              <w:rPr>
                <w:sz w:val="18"/>
                <w:szCs w:val="18"/>
              </w:rPr>
              <w:t>TERMO2</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4FA5D33" w14:textId="77777777" w:rsidR="00037AC0" w:rsidRPr="00037AC0" w:rsidRDefault="009B1417" w:rsidP="00037AC0">
            <w:pPr>
              <w:spacing w:after="0"/>
              <w:jc w:val="center"/>
              <w:rPr>
                <w:sz w:val="18"/>
                <w:szCs w:val="18"/>
              </w:rPr>
            </w:pPr>
            <w:r>
              <w:rPr>
                <w:sz w:val="18"/>
                <w:szCs w:val="18"/>
              </w:rPr>
              <w:t>Termodinâmica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3D6712D" w14:textId="77777777" w:rsidR="00037AC0" w:rsidRPr="00037AC0" w:rsidRDefault="009B1417"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4C0B646"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401D56A0" w14:textId="77777777" w:rsidR="00037AC0" w:rsidRPr="00037AC0" w:rsidRDefault="00037AC0" w:rsidP="00037AC0">
            <w:pPr>
              <w:spacing w:after="0"/>
              <w:jc w:val="center"/>
              <w:rPr>
                <w:sz w:val="18"/>
                <w:szCs w:val="18"/>
              </w:rPr>
            </w:pPr>
          </w:p>
        </w:tc>
      </w:tr>
      <w:tr w:rsidR="009B1417" w:rsidRPr="00037AC0" w14:paraId="3D5C0366"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58563C5" w14:textId="77777777" w:rsidR="009B1417" w:rsidRPr="00037AC0" w:rsidRDefault="009B1417" w:rsidP="00037AC0">
            <w:pPr>
              <w:spacing w:after="0"/>
              <w:jc w:val="center"/>
              <w:rPr>
                <w:sz w:val="18"/>
                <w:szCs w:val="18"/>
              </w:rPr>
            </w:pPr>
            <w:r>
              <w:rPr>
                <w:sz w:val="18"/>
                <w:szCs w:val="18"/>
              </w:rPr>
              <w:t>5</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9514B04" w14:textId="77777777" w:rsidR="009B1417" w:rsidRDefault="009B1417" w:rsidP="00037AC0">
            <w:pPr>
              <w:spacing w:after="0"/>
              <w:jc w:val="center"/>
              <w:rPr>
                <w:sz w:val="18"/>
                <w:szCs w:val="18"/>
              </w:rPr>
            </w:pPr>
            <w:r>
              <w:rPr>
                <w:sz w:val="18"/>
                <w:szCs w:val="18"/>
              </w:rPr>
              <w:t>CALCNUM</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EB7B91B" w14:textId="77777777" w:rsidR="009B1417" w:rsidRDefault="009B1417" w:rsidP="00037AC0">
            <w:pPr>
              <w:spacing w:after="0"/>
              <w:jc w:val="center"/>
              <w:rPr>
                <w:sz w:val="18"/>
                <w:szCs w:val="18"/>
              </w:rPr>
            </w:pPr>
            <w:r>
              <w:rPr>
                <w:sz w:val="18"/>
                <w:szCs w:val="18"/>
              </w:rPr>
              <w:t>Cálculo Numérico</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9454D26" w14:textId="77777777" w:rsidR="009B1417"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2AD8CE3" w14:textId="77777777" w:rsidR="009B1417" w:rsidRPr="00037AC0" w:rsidRDefault="009B1417"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702B162" w14:textId="77777777" w:rsidR="009B1417" w:rsidRPr="00037AC0" w:rsidRDefault="009B1417" w:rsidP="00037AC0">
            <w:pPr>
              <w:spacing w:after="0"/>
              <w:jc w:val="center"/>
              <w:rPr>
                <w:sz w:val="18"/>
                <w:szCs w:val="18"/>
              </w:rPr>
            </w:pPr>
          </w:p>
        </w:tc>
      </w:tr>
      <w:tr w:rsidR="009B1417" w:rsidRPr="00037AC0" w14:paraId="648A67C9"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DFB3135" w14:textId="77777777" w:rsidR="009B1417" w:rsidRPr="00037AC0" w:rsidRDefault="009B1417" w:rsidP="00037AC0">
            <w:pPr>
              <w:spacing w:after="0"/>
              <w:jc w:val="center"/>
              <w:rPr>
                <w:sz w:val="18"/>
                <w:szCs w:val="18"/>
              </w:rPr>
            </w:pPr>
            <w:r>
              <w:rPr>
                <w:sz w:val="18"/>
                <w:szCs w:val="18"/>
              </w:rPr>
              <w:t>5</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89B66DD" w14:textId="77777777" w:rsidR="009B1417" w:rsidRDefault="009B1417" w:rsidP="00037AC0">
            <w:pPr>
              <w:spacing w:after="0"/>
              <w:jc w:val="center"/>
              <w:rPr>
                <w:sz w:val="18"/>
                <w:szCs w:val="18"/>
              </w:rPr>
            </w:pPr>
            <w:r>
              <w:rPr>
                <w:sz w:val="18"/>
                <w:szCs w:val="18"/>
              </w:rPr>
              <w:t>RESMAT2</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CC6175B" w14:textId="77777777" w:rsidR="009B1417" w:rsidRDefault="009B1417" w:rsidP="00037AC0">
            <w:pPr>
              <w:spacing w:after="0"/>
              <w:jc w:val="center"/>
              <w:rPr>
                <w:sz w:val="18"/>
                <w:szCs w:val="18"/>
              </w:rPr>
            </w:pPr>
            <w:r>
              <w:rPr>
                <w:sz w:val="18"/>
                <w:szCs w:val="18"/>
              </w:rPr>
              <w:t>Resistência dos Materiais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67AEDA0" w14:textId="77777777" w:rsidR="009B1417"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4FAFECC" w14:textId="77777777" w:rsidR="009B1417" w:rsidRPr="00037AC0" w:rsidRDefault="009B1417"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C0DB29F" w14:textId="77777777" w:rsidR="009B1417" w:rsidRPr="00037AC0" w:rsidRDefault="009B1417" w:rsidP="00037AC0">
            <w:pPr>
              <w:spacing w:after="0"/>
              <w:jc w:val="center"/>
              <w:rPr>
                <w:sz w:val="18"/>
                <w:szCs w:val="18"/>
              </w:rPr>
            </w:pPr>
          </w:p>
        </w:tc>
      </w:tr>
      <w:tr w:rsidR="009B1417" w:rsidRPr="00037AC0" w14:paraId="11A08A96"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CBC64C2" w14:textId="77777777" w:rsidR="009B1417" w:rsidRPr="00037AC0" w:rsidRDefault="009B1417" w:rsidP="00037AC0">
            <w:pPr>
              <w:spacing w:after="0"/>
              <w:jc w:val="center"/>
              <w:rPr>
                <w:sz w:val="18"/>
                <w:szCs w:val="18"/>
              </w:rPr>
            </w:pPr>
            <w:r>
              <w:rPr>
                <w:sz w:val="18"/>
                <w:szCs w:val="18"/>
              </w:rPr>
              <w:t>5</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2723F0A" w14:textId="77777777" w:rsidR="009B1417" w:rsidRDefault="009B1417" w:rsidP="00037AC0">
            <w:pPr>
              <w:spacing w:after="0"/>
              <w:jc w:val="center"/>
              <w:rPr>
                <w:sz w:val="18"/>
                <w:szCs w:val="18"/>
              </w:rPr>
            </w:pPr>
            <w:r>
              <w:rPr>
                <w:sz w:val="18"/>
                <w:szCs w:val="18"/>
              </w:rPr>
              <w:t>TAI5</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3E9574D" w14:textId="77777777" w:rsidR="009B1417" w:rsidRDefault="009B1417" w:rsidP="00037AC0">
            <w:pPr>
              <w:spacing w:after="0"/>
              <w:jc w:val="center"/>
              <w:rPr>
                <w:sz w:val="18"/>
                <w:szCs w:val="18"/>
              </w:rPr>
            </w:pPr>
            <w:r>
              <w:rPr>
                <w:sz w:val="18"/>
                <w:szCs w:val="18"/>
              </w:rPr>
              <w:t>Trabalho Acadêmico Integrador V</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9C6D155" w14:textId="77777777" w:rsidR="009B1417" w:rsidRDefault="009B1417"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B5971BC" w14:textId="77777777" w:rsidR="009B1417" w:rsidRPr="00037AC0" w:rsidRDefault="009B1417"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416D1A8E" w14:textId="77777777" w:rsidR="009B1417" w:rsidRPr="00037AC0" w:rsidRDefault="002A1175" w:rsidP="00037AC0">
            <w:pPr>
              <w:spacing w:after="0"/>
              <w:jc w:val="center"/>
              <w:rPr>
                <w:sz w:val="18"/>
                <w:szCs w:val="18"/>
              </w:rPr>
            </w:pPr>
            <w:r>
              <w:rPr>
                <w:sz w:val="18"/>
                <w:szCs w:val="18"/>
              </w:rPr>
              <w:t>Mecânica dos Fluidos I, Processos de Fabricação I, Termodinâmica II</w:t>
            </w:r>
          </w:p>
        </w:tc>
      </w:tr>
      <w:tr w:rsidR="00037AC0" w:rsidRPr="00037AC0" w14:paraId="6DBA4024"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56F15D87" w14:textId="77777777" w:rsidR="00037AC0" w:rsidRPr="00037AC0" w:rsidRDefault="00037AC0" w:rsidP="00037AC0">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049DF75D" w14:textId="77777777" w:rsidR="00037AC0" w:rsidRPr="00037AC0" w:rsidRDefault="009B1417" w:rsidP="00037AC0">
            <w:pPr>
              <w:spacing w:after="0"/>
              <w:jc w:val="center"/>
              <w:rPr>
                <w:sz w:val="18"/>
                <w:szCs w:val="18"/>
              </w:rPr>
            </w:pPr>
            <w:r>
              <w:rPr>
                <w:sz w:val="18"/>
                <w:szCs w:val="18"/>
              </w:rPr>
              <w:t>345</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3B274CCE" w14:textId="77777777" w:rsidR="00037AC0" w:rsidRPr="00037AC0" w:rsidRDefault="00037AC0" w:rsidP="00037AC0">
            <w:pPr>
              <w:spacing w:after="0"/>
              <w:jc w:val="center"/>
              <w:rPr>
                <w:sz w:val="18"/>
                <w:szCs w:val="18"/>
              </w:rPr>
            </w:pPr>
          </w:p>
        </w:tc>
      </w:tr>
      <w:tr w:rsidR="00037AC0" w:rsidRPr="00037AC0" w14:paraId="7AAF58D2"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1D3BA5F5" w14:textId="77777777" w:rsidR="00037AC0" w:rsidRPr="00037AC0" w:rsidRDefault="00037AC0" w:rsidP="00037AC0">
            <w:pPr>
              <w:spacing w:after="0"/>
              <w:jc w:val="center"/>
              <w:rPr>
                <w:sz w:val="18"/>
                <w:szCs w:val="18"/>
              </w:rPr>
            </w:pPr>
            <w:r w:rsidRPr="00037AC0">
              <w:rPr>
                <w:sz w:val="18"/>
                <w:szCs w:val="18"/>
              </w:rPr>
              <w:t>PERÍODO</w:t>
            </w:r>
          </w:p>
        </w:tc>
        <w:tc>
          <w:tcPr>
            <w:tcW w:w="1552" w:type="dxa"/>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145A6BAB"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6BE1336B"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397E87D5"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462DC8E0"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658012B0"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p w14:paraId="7D59D78E" w14:textId="77777777" w:rsidR="00037AC0" w:rsidRPr="00037AC0" w:rsidRDefault="00037AC0" w:rsidP="00037AC0">
            <w:pPr>
              <w:spacing w:after="0"/>
              <w:jc w:val="center"/>
              <w:rPr>
                <w:sz w:val="18"/>
                <w:szCs w:val="18"/>
              </w:rPr>
            </w:pPr>
          </w:p>
        </w:tc>
      </w:tr>
      <w:tr w:rsidR="00037AC0" w:rsidRPr="00037AC0" w14:paraId="704FD3B0"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3EF6268" w14:textId="77777777" w:rsidR="00037AC0" w:rsidRPr="00037AC0" w:rsidRDefault="00037AC0" w:rsidP="00037AC0">
            <w:pPr>
              <w:spacing w:after="0"/>
              <w:jc w:val="center"/>
              <w:rPr>
                <w:sz w:val="18"/>
                <w:szCs w:val="18"/>
              </w:rPr>
            </w:pPr>
            <w:r w:rsidRPr="00037AC0">
              <w:rPr>
                <w:sz w:val="18"/>
                <w:szCs w:val="18"/>
              </w:rPr>
              <w:t>6</w:t>
            </w:r>
          </w:p>
        </w:tc>
        <w:tc>
          <w:tcPr>
            <w:tcW w:w="155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19EFBD6" w14:textId="77777777" w:rsidR="00037AC0" w:rsidRPr="00037AC0" w:rsidRDefault="009B1417" w:rsidP="00037AC0">
            <w:pPr>
              <w:spacing w:after="0"/>
              <w:jc w:val="center"/>
              <w:rPr>
                <w:sz w:val="18"/>
                <w:szCs w:val="18"/>
              </w:rPr>
            </w:pPr>
            <w:r>
              <w:rPr>
                <w:sz w:val="18"/>
                <w:szCs w:val="18"/>
              </w:rPr>
              <w:t>MECFLU2</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B30023B" w14:textId="77777777" w:rsidR="00037AC0" w:rsidRPr="00037AC0" w:rsidRDefault="009B1417" w:rsidP="00037AC0">
            <w:pPr>
              <w:spacing w:after="0"/>
              <w:jc w:val="center"/>
              <w:rPr>
                <w:sz w:val="18"/>
                <w:szCs w:val="18"/>
              </w:rPr>
            </w:pPr>
            <w:r>
              <w:rPr>
                <w:sz w:val="18"/>
                <w:szCs w:val="18"/>
              </w:rPr>
              <w:t>Mecânica dos Fluidos II</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BD261D6" w14:textId="77777777" w:rsidR="00037AC0" w:rsidRPr="00037AC0" w:rsidRDefault="009B1417"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10009DD"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98722D4" w14:textId="77777777" w:rsidR="00037AC0" w:rsidRPr="00037AC0" w:rsidRDefault="00037AC0" w:rsidP="00037AC0">
            <w:pPr>
              <w:spacing w:after="0"/>
              <w:jc w:val="center"/>
              <w:rPr>
                <w:sz w:val="18"/>
                <w:szCs w:val="18"/>
              </w:rPr>
            </w:pPr>
          </w:p>
        </w:tc>
      </w:tr>
      <w:tr w:rsidR="00037AC0" w:rsidRPr="00037AC0" w14:paraId="4F7F1237"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178FB60" w14:textId="77777777" w:rsidR="00037AC0" w:rsidRPr="00037AC0" w:rsidRDefault="00037AC0" w:rsidP="00037AC0">
            <w:pPr>
              <w:spacing w:after="0"/>
              <w:jc w:val="center"/>
              <w:rPr>
                <w:sz w:val="18"/>
                <w:szCs w:val="18"/>
              </w:rPr>
            </w:pPr>
            <w:r w:rsidRPr="00037AC0">
              <w:rPr>
                <w:sz w:val="18"/>
                <w:szCs w:val="18"/>
              </w:rPr>
              <w:t>6</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9507634" w14:textId="77777777" w:rsidR="00037AC0" w:rsidRPr="00037AC0" w:rsidRDefault="009B1417" w:rsidP="00037AC0">
            <w:pPr>
              <w:spacing w:after="0"/>
              <w:jc w:val="center"/>
              <w:rPr>
                <w:sz w:val="18"/>
                <w:szCs w:val="18"/>
              </w:rPr>
            </w:pPr>
            <w:r>
              <w:rPr>
                <w:sz w:val="18"/>
                <w:szCs w:val="18"/>
              </w:rPr>
              <w:t>PROFAB2</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ED38B0B" w14:textId="77777777" w:rsidR="00037AC0" w:rsidRPr="00037AC0" w:rsidRDefault="009B1417" w:rsidP="00037AC0">
            <w:pPr>
              <w:spacing w:after="0"/>
              <w:jc w:val="center"/>
              <w:rPr>
                <w:sz w:val="18"/>
                <w:szCs w:val="18"/>
              </w:rPr>
            </w:pPr>
            <w:r>
              <w:rPr>
                <w:sz w:val="18"/>
                <w:szCs w:val="18"/>
              </w:rPr>
              <w:t>Processos de Fabricação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48A2341" w14:textId="77777777" w:rsidR="00037AC0" w:rsidRPr="00037AC0"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2772AA4"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0AB87A2" w14:textId="77777777" w:rsidR="00037AC0" w:rsidRPr="00037AC0" w:rsidRDefault="00037AC0" w:rsidP="00037AC0">
            <w:pPr>
              <w:spacing w:after="0"/>
              <w:jc w:val="center"/>
              <w:rPr>
                <w:sz w:val="18"/>
                <w:szCs w:val="18"/>
              </w:rPr>
            </w:pPr>
          </w:p>
        </w:tc>
      </w:tr>
      <w:tr w:rsidR="00037AC0" w:rsidRPr="00037AC0" w14:paraId="63A6B4C1"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8EAA2F2" w14:textId="77777777" w:rsidR="00037AC0" w:rsidRPr="00037AC0" w:rsidRDefault="009B1417" w:rsidP="00037AC0">
            <w:pPr>
              <w:spacing w:after="0"/>
              <w:jc w:val="center"/>
              <w:rPr>
                <w:sz w:val="18"/>
                <w:szCs w:val="18"/>
              </w:rPr>
            </w:pPr>
            <w:r>
              <w:rPr>
                <w:sz w:val="18"/>
                <w:szCs w:val="18"/>
              </w:rPr>
              <w:t>6</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C79F07C" w14:textId="77777777" w:rsidR="00037AC0" w:rsidRPr="00037AC0" w:rsidRDefault="009B1417" w:rsidP="00037AC0">
            <w:pPr>
              <w:spacing w:after="0"/>
              <w:jc w:val="center"/>
              <w:rPr>
                <w:sz w:val="18"/>
                <w:szCs w:val="18"/>
              </w:rPr>
            </w:pPr>
            <w:r>
              <w:rPr>
                <w:sz w:val="18"/>
                <w:szCs w:val="18"/>
              </w:rPr>
              <w:t>HIPNEU</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D0BA555" w14:textId="77777777" w:rsidR="00037AC0" w:rsidRPr="00037AC0" w:rsidRDefault="009B1417" w:rsidP="00037AC0">
            <w:pPr>
              <w:spacing w:after="0"/>
              <w:jc w:val="center"/>
              <w:rPr>
                <w:sz w:val="18"/>
                <w:szCs w:val="18"/>
              </w:rPr>
            </w:pPr>
            <w:r>
              <w:rPr>
                <w:sz w:val="18"/>
                <w:szCs w:val="18"/>
              </w:rPr>
              <w:t>Hidráulica e Pneumática</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2D27104" w14:textId="77777777" w:rsidR="00037AC0" w:rsidRPr="00037AC0"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E4676B3"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0449F7A" w14:textId="77777777" w:rsidR="00037AC0" w:rsidRPr="00037AC0" w:rsidRDefault="00037AC0" w:rsidP="00037AC0">
            <w:pPr>
              <w:spacing w:after="0"/>
              <w:jc w:val="center"/>
              <w:rPr>
                <w:sz w:val="18"/>
                <w:szCs w:val="18"/>
              </w:rPr>
            </w:pPr>
          </w:p>
        </w:tc>
      </w:tr>
      <w:tr w:rsidR="00037AC0" w:rsidRPr="00037AC0" w14:paraId="0FFC727C"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D713B1E" w14:textId="77777777" w:rsidR="00037AC0" w:rsidRPr="00037AC0" w:rsidRDefault="00037AC0" w:rsidP="00037AC0">
            <w:pPr>
              <w:spacing w:after="0"/>
              <w:jc w:val="center"/>
              <w:rPr>
                <w:sz w:val="18"/>
                <w:szCs w:val="18"/>
              </w:rPr>
            </w:pPr>
            <w:r w:rsidRPr="00037AC0">
              <w:rPr>
                <w:sz w:val="18"/>
                <w:szCs w:val="18"/>
              </w:rPr>
              <w:t>6</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BF59815" w14:textId="77777777" w:rsidR="00037AC0" w:rsidRPr="00037AC0" w:rsidRDefault="009B1417" w:rsidP="00037AC0">
            <w:pPr>
              <w:spacing w:after="0"/>
              <w:jc w:val="center"/>
              <w:rPr>
                <w:sz w:val="18"/>
                <w:szCs w:val="18"/>
              </w:rPr>
            </w:pPr>
            <w:r>
              <w:rPr>
                <w:sz w:val="18"/>
                <w:szCs w:val="18"/>
              </w:rPr>
              <w:t>TRANSCAL1</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7D84196" w14:textId="77777777" w:rsidR="00037AC0" w:rsidRPr="00037AC0" w:rsidRDefault="009B1417" w:rsidP="00037AC0">
            <w:pPr>
              <w:spacing w:after="0"/>
              <w:jc w:val="center"/>
              <w:rPr>
                <w:sz w:val="18"/>
                <w:szCs w:val="18"/>
              </w:rPr>
            </w:pPr>
            <w:r>
              <w:rPr>
                <w:sz w:val="18"/>
                <w:szCs w:val="18"/>
              </w:rPr>
              <w:t>Transferência de Calor 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E58D6CF" w14:textId="77777777" w:rsidR="00037AC0" w:rsidRPr="00037AC0" w:rsidRDefault="009B1417"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1358956"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DE25C52" w14:textId="77777777" w:rsidR="00037AC0" w:rsidRPr="00037AC0" w:rsidRDefault="00037AC0" w:rsidP="00037AC0">
            <w:pPr>
              <w:spacing w:after="0"/>
              <w:jc w:val="center"/>
              <w:rPr>
                <w:sz w:val="18"/>
                <w:szCs w:val="18"/>
              </w:rPr>
            </w:pPr>
          </w:p>
        </w:tc>
      </w:tr>
      <w:tr w:rsidR="009B1417" w:rsidRPr="00037AC0" w14:paraId="24A8E187"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62C0B777" w14:textId="77777777" w:rsidR="009B1417" w:rsidRPr="00037AC0" w:rsidRDefault="009B1417" w:rsidP="00037AC0">
            <w:pPr>
              <w:spacing w:after="0"/>
              <w:jc w:val="center"/>
              <w:rPr>
                <w:sz w:val="18"/>
                <w:szCs w:val="18"/>
              </w:rPr>
            </w:pPr>
            <w:r>
              <w:rPr>
                <w:sz w:val="18"/>
                <w:szCs w:val="18"/>
              </w:rPr>
              <w:lastRenderedPageBreak/>
              <w:t>6</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64B47D2" w14:textId="77777777" w:rsidR="009B1417" w:rsidRDefault="009B1417" w:rsidP="00037AC0">
            <w:pPr>
              <w:spacing w:after="0"/>
              <w:jc w:val="center"/>
              <w:rPr>
                <w:sz w:val="18"/>
                <w:szCs w:val="18"/>
              </w:rPr>
            </w:pPr>
            <w:r>
              <w:rPr>
                <w:sz w:val="18"/>
                <w:szCs w:val="18"/>
              </w:rPr>
              <w:t>ENSMEC</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10EF2DE" w14:textId="77777777" w:rsidR="009B1417" w:rsidRDefault="009B1417" w:rsidP="00037AC0">
            <w:pPr>
              <w:spacing w:after="0"/>
              <w:jc w:val="center"/>
              <w:rPr>
                <w:sz w:val="18"/>
                <w:szCs w:val="18"/>
              </w:rPr>
            </w:pPr>
            <w:r>
              <w:rPr>
                <w:sz w:val="18"/>
                <w:szCs w:val="18"/>
              </w:rPr>
              <w:t>Ensaios Mecânicos</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588159A" w14:textId="77777777" w:rsidR="009B1417"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0B17E74" w14:textId="77777777" w:rsidR="009B1417" w:rsidRPr="00037AC0" w:rsidRDefault="009B1417"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544CE2E2" w14:textId="77777777" w:rsidR="009B1417" w:rsidRPr="00037AC0" w:rsidRDefault="009B1417" w:rsidP="00037AC0">
            <w:pPr>
              <w:spacing w:after="0"/>
              <w:jc w:val="center"/>
              <w:rPr>
                <w:sz w:val="18"/>
                <w:szCs w:val="18"/>
              </w:rPr>
            </w:pPr>
          </w:p>
        </w:tc>
      </w:tr>
      <w:tr w:rsidR="009B1417" w:rsidRPr="00037AC0" w14:paraId="09701CB4"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DE0C152" w14:textId="77777777" w:rsidR="009B1417" w:rsidRDefault="009B1417" w:rsidP="00037AC0">
            <w:pPr>
              <w:spacing w:after="0"/>
              <w:jc w:val="center"/>
              <w:rPr>
                <w:sz w:val="18"/>
                <w:szCs w:val="18"/>
              </w:rPr>
            </w:pPr>
            <w:r>
              <w:rPr>
                <w:sz w:val="18"/>
                <w:szCs w:val="18"/>
              </w:rPr>
              <w:t>6</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265595B" w14:textId="77777777" w:rsidR="009B1417" w:rsidRDefault="009B1417" w:rsidP="00037AC0">
            <w:pPr>
              <w:spacing w:after="0"/>
              <w:jc w:val="center"/>
              <w:rPr>
                <w:sz w:val="18"/>
                <w:szCs w:val="18"/>
              </w:rPr>
            </w:pPr>
            <w:r>
              <w:rPr>
                <w:sz w:val="18"/>
                <w:szCs w:val="18"/>
              </w:rPr>
              <w:t>TAI6</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521C78E" w14:textId="77777777" w:rsidR="009B1417" w:rsidRDefault="009B1417" w:rsidP="00037AC0">
            <w:pPr>
              <w:spacing w:after="0"/>
              <w:jc w:val="center"/>
              <w:rPr>
                <w:sz w:val="18"/>
                <w:szCs w:val="18"/>
              </w:rPr>
            </w:pPr>
            <w:r>
              <w:rPr>
                <w:sz w:val="18"/>
                <w:szCs w:val="18"/>
              </w:rPr>
              <w:t>Trabalho Acadêmico Integrador VI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BF18813" w14:textId="77777777" w:rsidR="009B1417" w:rsidRDefault="009B1417"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BFE138C" w14:textId="77777777" w:rsidR="009B1417" w:rsidRPr="00037AC0" w:rsidRDefault="009B1417"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D40C91D" w14:textId="77777777" w:rsidR="009B1417" w:rsidRPr="00037AC0" w:rsidRDefault="002A1175" w:rsidP="00037AC0">
            <w:pPr>
              <w:spacing w:after="0"/>
              <w:jc w:val="center"/>
              <w:rPr>
                <w:sz w:val="18"/>
                <w:szCs w:val="18"/>
              </w:rPr>
            </w:pPr>
            <w:r>
              <w:rPr>
                <w:sz w:val="18"/>
                <w:szCs w:val="18"/>
              </w:rPr>
              <w:t>Mecânica dos Fluidos II, Transferência de Calor I, Processos de Fabricação II</w:t>
            </w:r>
          </w:p>
        </w:tc>
      </w:tr>
      <w:tr w:rsidR="00037AC0" w:rsidRPr="00037AC0" w14:paraId="5F8DA4B5"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2D09DD97" w14:textId="77777777" w:rsidR="00037AC0" w:rsidRPr="00037AC0" w:rsidRDefault="00037AC0" w:rsidP="00037AC0">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6E86A62C" w14:textId="77777777" w:rsidR="00037AC0" w:rsidRPr="00037AC0" w:rsidRDefault="00C62ED2" w:rsidP="00037AC0">
            <w:pPr>
              <w:spacing w:after="0"/>
              <w:jc w:val="center"/>
              <w:rPr>
                <w:sz w:val="18"/>
                <w:szCs w:val="18"/>
              </w:rPr>
            </w:pPr>
            <w:r>
              <w:rPr>
                <w:sz w:val="18"/>
                <w:szCs w:val="18"/>
              </w:rPr>
              <w:t>315</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3EA1C84A" w14:textId="77777777" w:rsidR="00037AC0" w:rsidRPr="00037AC0" w:rsidRDefault="00037AC0" w:rsidP="00037AC0">
            <w:pPr>
              <w:spacing w:after="0"/>
              <w:jc w:val="center"/>
              <w:rPr>
                <w:sz w:val="18"/>
                <w:szCs w:val="18"/>
              </w:rPr>
            </w:pPr>
          </w:p>
        </w:tc>
      </w:tr>
      <w:tr w:rsidR="00037AC0" w:rsidRPr="00037AC0" w14:paraId="3841492B"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57F4AE30" w14:textId="77777777" w:rsidR="00037AC0" w:rsidRPr="00037AC0" w:rsidRDefault="00037AC0" w:rsidP="00037AC0">
            <w:pPr>
              <w:spacing w:after="0"/>
              <w:jc w:val="center"/>
              <w:rPr>
                <w:sz w:val="18"/>
                <w:szCs w:val="18"/>
              </w:rPr>
            </w:pPr>
            <w:r w:rsidRPr="00037AC0">
              <w:rPr>
                <w:sz w:val="18"/>
                <w:szCs w:val="18"/>
              </w:rPr>
              <w:t>PERÍODO</w:t>
            </w:r>
          </w:p>
        </w:tc>
        <w:tc>
          <w:tcPr>
            <w:tcW w:w="1552" w:type="dxa"/>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60CB39A2"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6F6EDFA7"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0B8707C7"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56420561"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3DD53AE5"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tc>
      </w:tr>
      <w:tr w:rsidR="00037AC0" w:rsidRPr="00037AC0" w14:paraId="650B149A"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BA0D8A1" w14:textId="77777777" w:rsidR="00037AC0" w:rsidRPr="00037AC0" w:rsidRDefault="00037AC0" w:rsidP="00037AC0">
            <w:pPr>
              <w:spacing w:after="0"/>
              <w:jc w:val="center"/>
              <w:rPr>
                <w:sz w:val="18"/>
                <w:szCs w:val="18"/>
              </w:rPr>
            </w:pPr>
            <w:r w:rsidRPr="00037AC0">
              <w:rPr>
                <w:sz w:val="18"/>
                <w:szCs w:val="18"/>
              </w:rPr>
              <w:t>7</w:t>
            </w:r>
          </w:p>
        </w:tc>
        <w:tc>
          <w:tcPr>
            <w:tcW w:w="155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4A36272" w14:textId="77777777" w:rsidR="00037AC0" w:rsidRPr="00037AC0" w:rsidRDefault="009B1417" w:rsidP="00037AC0">
            <w:pPr>
              <w:spacing w:after="0"/>
              <w:jc w:val="center"/>
              <w:rPr>
                <w:sz w:val="18"/>
                <w:szCs w:val="18"/>
              </w:rPr>
            </w:pPr>
            <w:r>
              <w:rPr>
                <w:sz w:val="18"/>
                <w:szCs w:val="18"/>
              </w:rPr>
              <w:t>PROFAB3</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B046D9B" w14:textId="77777777" w:rsidR="00037AC0" w:rsidRPr="00037AC0" w:rsidRDefault="009B1417" w:rsidP="00037AC0">
            <w:pPr>
              <w:spacing w:after="0"/>
              <w:jc w:val="center"/>
              <w:rPr>
                <w:sz w:val="18"/>
                <w:szCs w:val="18"/>
              </w:rPr>
            </w:pPr>
            <w:r>
              <w:rPr>
                <w:sz w:val="18"/>
                <w:szCs w:val="18"/>
              </w:rPr>
              <w:t>Processos de Fabricação III</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3EDA401" w14:textId="77777777" w:rsidR="00037AC0" w:rsidRPr="00037AC0"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EB9AC41"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412170D" w14:textId="77777777" w:rsidR="00037AC0" w:rsidRPr="00037AC0" w:rsidRDefault="00037AC0" w:rsidP="00037AC0">
            <w:pPr>
              <w:spacing w:after="0"/>
              <w:jc w:val="center"/>
              <w:rPr>
                <w:sz w:val="18"/>
                <w:szCs w:val="18"/>
              </w:rPr>
            </w:pPr>
          </w:p>
        </w:tc>
      </w:tr>
      <w:tr w:rsidR="00037AC0" w:rsidRPr="00037AC0" w14:paraId="3E91F6AD"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52251B3" w14:textId="77777777" w:rsidR="00037AC0" w:rsidRPr="00037AC0" w:rsidRDefault="00037AC0" w:rsidP="00037AC0">
            <w:pPr>
              <w:spacing w:after="0"/>
              <w:jc w:val="center"/>
              <w:rPr>
                <w:sz w:val="18"/>
                <w:szCs w:val="18"/>
              </w:rPr>
            </w:pPr>
            <w:r w:rsidRPr="00037AC0">
              <w:rPr>
                <w:sz w:val="18"/>
                <w:szCs w:val="18"/>
              </w:rPr>
              <w:t>7</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0A54699" w14:textId="77777777" w:rsidR="00037AC0" w:rsidRPr="00037AC0" w:rsidRDefault="009B1417" w:rsidP="00037AC0">
            <w:pPr>
              <w:spacing w:after="0"/>
              <w:jc w:val="center"/>
              <w:rPr>
                <w:sz w:val="18"/>
                <w:szCs w:val="18"/>
              </w:rPr>
            </w:pPr>
            <w:r>
              <w:rPr>
                <w:sz w:val="18"/>
                <w:szCs w:val="18"/>
              </w:rPr>
              <w:t>ELEMAQ</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F923E1D" w14:textId="77777777" w:rsidR="00037AC0" w:rsidRPr="00037AC0" w:rsidRDefault="009B1417" w:rsidP="00037AC0">
            <w:pPr>
              <w:spacing w:after="0"/>
              <w:jc w:val="center"/>
              <w:rPr>
                <w:sz w:val="18"/>
                <w:szCs w:val="18"/>
              </w:rPr>
            </w:pPr>
            <w:r>
              <w:rPr>
                <w:sz w:val="18"/>
                <w:szCs w:val="18"/>
              </w:rPr>
              <w:t>Elementos de Máquinas 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865B2E7" w14:textId="77777777" w:rsidR="00037AC0" w:rsidRPr="00037AC0"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08D35FE"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445CFE3B" w14:textId="77777777" w:rsidR="00037AC0" w:rsidRPr="00037AC0" w:rsidRDefault="00037AC0" w:rsidP="00037AC0">
            <w:pPr>
              <w:spacing w:after="0"/>
              <w:jc w:val="center"/>
              <w:rPr>
                <w:sz w:val="18"/>
                <w:szCs w:val="18"/>
              </w:rPr>
            </w:pPr>
          </w:p>
        </w:tc>
      </w:tr>
      <w:tr w:rsidR="00037AC0" w:rsidRPr="00037AC0" w14:paraId="0886CC78"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0B1169B" w14:textId="77777777" w:rsidR="00037AC0" w:rsidRPr="00037AC0" w:rsidRDefault="00037AC0" w:rsidP="00037AC0">
            <w:pPr>
              <w:spacing w:after="0"/>
              <w:jc w:val="center"/>
              <w:rPr>
                <w:sz w:val="18"/>
                <w:szCs w:val="18"/>
              </w:rPr>
            </w:pPr>
            <w:r w:rsidRPr="00037AC0">
              <w:rPr>
                <w:sz w:val="18"/>
                <w:szCs w:val="18"/>
              </w:rPr>
              <w:t>7</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4BCDDED" w14:textId="77777777" w:rsidR="00037AC0" w:rsidRPr="00037AC0" w:rsidRDefault="009B1417" w:rsidP="00037AC0">
            <w:pPr>
              <w:spacing w:after="0"/>
              <w:jc w:val="center"/>
              <w:rPr>
                <w:sz w:val="18"/>
                <w:szCs w:val="18"/>
              </w:rPr>
            </w:pPr>
            <w:r>
              <w:rPr>
                <w:sz w:val="18"/>
                <w:szCs w:val="18"/>
              </w:rPr>
              <w:t>MAFLU</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C9A879D" w14:textId="77777777" w:rsidR="00037AC0" w:rsidRPr="00037AC0" w:rsidRDefault="009B1417" w:rsidP="00037AC0">
            <w:pPr>
              <w:spacing w:after="0"/>
              <w:jc w:val="center"/>
              <w:rPr>
                <w:sz w:val="18"/>
                <w:szCs w:val="18"/>
              </w:rPr>
            </w:pPr>
            <w:r>
              <w:rPr>
                <w:sz w:val="18"/>
                <w:szCs w:val="18"/>
              </w:rPr>
              <w:t>Máquinas de Fluxo</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F51986B" w14:textId="77777777" w:rsidR="00037AC0" w:rsidRPr="00037AC0"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8512534"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C0CF7AF" w14:textId="77777777" w:rsidR="00037AC0" w:rsidRPr="00037AC0" w:rsidRDefault="00037AC0" w:rsidP="00037AC0">
            <w:pPr>
              <w:spacing w:after="0"/>
              <w:jc w:val="center"/>
              <w:rPr>
                <w:sz w:val="18"/>
                <w:szCs w:val="18"/>
              </w:rPr>
            </w:pPr>
          </w:p>
        </w:tc>
      </w:tr>
      <w:tr w:rsidR="00037AC0" w:rsidRPr="00037AC0" w14:paraId="3CB2E282"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65ECD8B" w14:textId="77777777" w:rsidR="00037AC0" w:rsidRPr="00037AC0" w:rsidRDefault="00037AC0" w:rsidP="00037AC0">
            <w:pPr>
              <w:spacing w:after="0"/>
              <w:jc w:val="center"/>
              <w:rPr>
                <w:sz w:val="18"/>
                <w:szCs w:val="18"/>
              </w:rPr>
            </w:pPr>
            <w:r w:rsidRPr="00037AC0">
              <w:rPr>
                <w:sz w:val="18"/>
                <w:szCs w:val="18"/>
              </w:rPr>
              <w:t>7</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E001EF1" w14:textId="77777777" w:rsidR="00037AC0" w:rsidRPr="00037AC0" w:rsidRDefault="009B1417" w:rsidP="00037AC0">
            <w:pPr>
              <w:spacing w:after="0"/>
              <w:jc w:val="center"/>
              <w:rPr>
                <w:sz w:val="18"/>
                <w:szCs w:val="18"/>
              </w:rPr>
            </w:pPr>
            <w:r>
              <w:rPr>
                <w:sz w:val="18"/>
                <w:szCs w:val="18"/>
              </w:rPr>
              <w:t>VIBRAMEC</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5AFEE67" w14:textId="77777777" w:rsidR="00037AC0" w:rsidRPr="00037AC0" w:rsidRDefault="009B1417" w:rsidP="00037AC0">
            <w:pPr>
              <w:spacing w:after="0"/>
              <w:jc w:val="center"/>
              <w:rPr>
                <w:sz w:val="18"/>
                <w:szCs w:val="18"/>
              </w:rPr>
            </w:pPr>
            <w:r>
              <w:rPr>
                <w:sz w:val="18"/>
                <w:szCs w:val="18"/>
              </w:rPr>
              <w:t>Vibrações Mecânicas</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95999CC" w14:textId="77777777" w:rsidR="00037AC0" w:rsidRPr="00037AC0" w:rsidRDefault="009B1417"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D6DD950"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A36A05D" w14:textId="77777777" w:rsidR="00037AC0" w:rsidRPr="00037AC0" w:rsidRDefault="00037AC0" w:rsidP="00037AC0">
            <w:pPr>
              <w:spacing w:after="0"/>
              <w:jc w:val="center"/>
              <w:rPr>
                <w:sz w:val="18"/>
                <w:szCs w:val="18"/>
              </w:rPr>
            </w:pPr>
          </w:p>
        </w:tc>
      </w:tr>
      <w:tr w:rsidR="009B1417" w:rsidRPr="00037AC0" w14:paraId="1FE48BFD"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5A85D15" w14:textId="77777777" w:rsidR="009B1417" w:rsidRPr="00037AC0" w:rsidRDefault="009B1417" w:rsidP="00037AC0">
            <w:pPr>
              <w:spacing w:after="0"/>
              <w:jc w:val="center"/>
              <w:rPr>
                <w:sz w:val="18"/>
                <w:szCs w:val="18"/>
              </w:rPr>
            </w:pPr>
            <w:r>
              <w:rPr>
                <w:sz w:val="18"/>
                <w:szCs w:val="18"/>
              </w:rPr>
              <w:t>7</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707CFE3" w14:textId="77777777" w:rsidR="009B1417" w:rsidRPr="00037AC0" w:rsidRDefault="009B1417" w:rsidP="00037AC0">
            <w:pPr>
              <w:spacing w:after="0"/>
              <w:jc w:val="center"/>
              <w:rPr>
                <w:sz w:val="18"/>
                <w:szCs w:val="18"/>
              </w:rPr>
            </w:pPr>
            <w:r>
              <w:rPr>
                <w:sz w:val="18"/>
                <w:szCs w:val="18"/>
              </w:rPr>
              <w:t>TRANSCAL2</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1BF0877" w14:textId="77777777" w:rsidR="009B1417" w:rsidRPr="00037AC0" w:rsidRDefault="009B1417" w:rsidP="00037AC0">
            <w:pPr>
              <w:spacing w:after="0"/>
              <w:jc w:val="center"/>
              <w:rPr>
                <w:sz w:val="18"/>
                <w:szCs w:val="18"/>
              </w:rPr>
            </w:pPr>
            <w:r>
              <w:rPr>
                <w:sz w:val="18"/>
                <w:szCs w:val="18"/>
              </w:rPr>
              <w:t>Transferência de Calor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8B47E45" w14:textId="77777777" w:rsidR="009B1417" w:rsidRPr="00037AC0" w:rsidRDefault="009B1417"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F5CEA04" w14:textId="77777777" w:rsidR="009B1417" w:rsidRPr="00037AC0" w:rsidRDefault="009B1417"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A8A8A33" w14:textId="77777777" w:rsidR="009B1417" w:rsidRPr="00037AC0" w:rsidRDefault="009B1417" w:rsidP="00037AC0">
            <w:pPr>
              <w:spacing w:after="0"/>
              <w:jc w:val="center"/>
              <w:rPr>
                <w:sz w:val="18"/>
                <w:szCs w:val="18"/>
              </w:rPr>
            </w:pPr>
          </w:p>
        </w:tc>
      </w:tr>
      <w:tr w:rsidR="009B1417" w:rsidRPr="00037AC0" w14:paraId="01869C09"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DDB2B00" w14:textId="77777777" w:rsidR="009B1417" w:rsidRDefault="009B1417" w:rsidP="00037AC0">
            <w:pPr>
              <w:spacing w:after="0"/>
              <w:jc w:val="center"/>
              <w:rPr>
                <w:sz w:val="18"/>
                <w:szCs w:val="18"/>
              </w:rPr>
            </w:pPr>
            <w:r>
              <w:rPr>
                <w:sz w:val="18"/>
                <w:szCs w:val="18"/>
              </w:rPr>
              <w:t>7</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C0D5A6A" w14:textId="77777777" w:rsidR="009B1417" w:rsidRDefault="009B1417" w:rsidP="00037AC0">
            <w:pPr>
              <w:spacing w:after="0"/>
              <w:jc w:val="center"/>
              <w:rPr>
                <w:sz w:val="18"/>
                <w:szCs w:val="18"/>
              </w:rPr>
            </w:pPr>
            <w:r>
              <w:rPr>
                <w:sz w:val="18"/>
                <w:szCs w:val="18"/>
              </w:rPr>
              <w:t>TAI7</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7529649" w14:textId="77777777" w:rsidR="009B1417" w:rsidRDefault="009B1417" w:rsidP="00037AC0">
            <w:pPr>
              <w:spacing w:after="0"/>
              <w:jc w:val="center"/>
              <w:rPr>
                <w:sz w:val="18"/>
                <w:szCs w:val="18"/>
              </w:rPr>
            </w:pPr>
            <w:r>
              <w:rPr>
                <w:sz w:val="18"/>
                <w:szCs w:val="18"/>
              </w:rPr>
              <w:t>Trabalho Acadêmico Integrador VII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65C3913" w14:textId="77777777" w:rsidR="009B1417" w:rsidRDefault="009B1417"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B065D7A" w14:textId="77777777" w:rsidR="009B1417" w:rsidRPr="00037AC0" w:rsidRDefault="009B1417"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E3CE769" w14:textId="77777777" w:rsidR="009B1417" w:rsidRPr="00037AC0" w:rsidRDefault="002A1175" w:rsidP="00037AC0">
            <w:pPr>
              <w:spacing w:after="0"/>
              <w:jc w:val="center"/>
              <w:rPr>
                <w:sz w:val="18"/>
                <w:szCs w:val="18"/>
              </w:rPr>
            </w:pPr>
            <w:r>
              <w:rPr>
                <w:sz w:val="18"/>
                <w:szCs w:val="18"/>
              </w:rPr>
              <w:t>Elementos de Máquinas I, Transferência de Calor II, Processos de Fabricação III</w:t>
            </w:r>
          </w:p>
        </w:tc>
      </w:tr>
      <w:tr w:rsidR="00037AC0" w:rsidRPr="00037AC0" w14:paraId="1511F0E7"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241CC689" w14:textId="77777777" w:rsidR="00037AC0" w:rsidRPr="00037AC0" w:rsidRDefault="00037AC0" w:rsidP="00037AC0">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7EF93143" w14:textId="77777777" w:rsidR="00037AC0" w:rsidRPr="00037AC0" w:rsidRDefault="00C62ED2" w:rsidP="00037AC0">
            <w:pPr>
              <w:spacing w:after="0"/>
              <w:jc w:val="center"/>
              <w:rPr>
                <w:sz w:val="18"/>
                <w:szCs w:val="18"/>
              </w:rPr>
            </w:pPr>
            <w:r>
              <w:rPr>
                <w:sz w:val="18"/>
                <w:szCs w:val="18"/>
              </w:rPr>
              <w:t>330</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38E3C539" w14:textId="77777777" w:rsidR="00037AC0" w:rsidRPr="00037AC0" w:rsidRDefault="00037AC0" w:rsidP="00037AC0">
            <w:pPr>
              <w:spacing w:after="0"/>
              <w:jc w:val="center"/>
              <w:rPr>
                <w:sz w:val="18"/>
                <w:szCs w:val="18"/>
              </w:rPr>
            </w:pPr>
          </w:p>
        </w:tc>
      </w:tr>
      <w:tr w:rsidR="00037AC0" w:rsidRPr="00037AC0" w14:paraId="06914FD0"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6C53958C" w14:textId="77777777" w:rsidR="00037AC0" w:rsidRPr="00037AC0" w:rsidRDefault="00037AC0" w:rsidP="00037AC0">
            <w:pPr>
              <w:spacing w:after="0"/>
              <w:jc w:val="center"/>
              <w:rPr>
                <w:sz w:val="18"/>
                <w:szCs w:val="18"/>
              </w:rPr>
            </w:pPr>
            <w:r w:rsidRPr="00037AC0">
              <w:rPr>
                <w:sz w:val="18"/>
                <w:szCs w:val="18"/>
              </w:rPr>
              <w:t>PERÍODO</w:t>
            </w:r>
          </w:p>
        </w:tc>
        <w:tc>
          <w:tcPr>
            <w:tcW w:w="1552" w:type="dxa"/>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5D9D0E93"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6D44FAD6"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0A57D0FE"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65F94D74"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281D4949"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tc>
      </w:tr>
      <w:tr w:rsidR="00037AC0" w:rsidRPr="00037AC0" w14:paraId="67B7217D"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FAF8D52" w14:textId="77777777" w:rsidR="00037AC0" w:rsidRPr="00037AC0" w:rsidRDefault="00037AC0" w:rsidP="00037AC0">
            <w:pPr>
              <w:spacing w:after="0"/>
              <w:jc w:val="center"/>
              <w:rPr>
                <w:sz w:val="18"/>
                <w:szCs w:val="18"/>
              </w:rPr>
            </w:pPr>
            <w:r w:rsidRPr="00037AC0">
              <w:rPr>
                <w:sz w:val="18"/>
                <w:szCs w:val="18"/>
              </w:rPr>
              <w:t>8</w:t>
            </w:r>
          </w:p>
        </w:tc>
        <w:tc>
          <w:tcPr>
            <w:tcW w:w="155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CCD4373" w14:textId="77777777" w:rsidR="00037AC0" w:rsidRPr="00037AC0" w:rsidRDefault="00C07975" w:rsidP="00037AC0">
            <w:pPr>
              <w:spacing w:after="0"/>
              <w:jc w:val="center"/>
              <w:rPr>
                <w:sz w:val="18"/>
                <w:szCs w:val="18"/>
              </w:rPr>
            </w:pPr>
            <w:r>
              <w:rPr>
                <w:sz w:val="18"/>
                <w:szCs w:val="18"/>
              </w:rPr>
              <w:t>PROFAB4</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9A1899D" w14:textId="77777777" w:rsidR="00037AC0" w:rsidRPr="00037AC0" w:rsidRDefault="00C07975" w:rsidP="00037AC0">
            <w:pPr>
              <w:spacing w:after="0"/>
              <w:jc w:val="center"/>
              <w:rPr>
                <w:sz w:val="18"/>
                <w:szCs w:val="18"/>
              </w:rPr>
            </w:pPr>
            <w:r>
              <w:rPr>
                <w:sz w:val="18"/>
                <w:szCs w:val="18"/>
              </w:rPr>
              <w:t>Processos de Fabricação IV</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5292905" w14:textId="77777777" w:rsidR="00037AC0" w:rsidRPr="00037AC0" w:rsidRDefault="00C07975" w:rsidP="00037AC0">
            <w:pPr>
              <w:spacing w:after="0"/>
              <w:jc w:val="center"/>
              <w:rPr>
                <w:sz w:val="18"/>
                <w:szCs w:val="18"/>
              </w:rPr>
            </w:pPr>
            <w:r>
              <w:rPr>
                <w:sz w:val="18"/>
                <w:szCs w:val="18"/>
              </w:rPr>
              <w:t>30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7178E9E"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4DC70928" w14:textId="77777777" w:rsidR="00037AC0" w:rsidRPr="00037AC0" w:rsidRDefault="00037AC0" w:rsidP="00037AC0">
            <w:pPr>
              <w:spacing w:after="0"/>
              <w:jc w:val="center"/>
              <w:rPr>
                <w:sz w:val="18"/>
                <w:szCs w:val="18"/>
              </w:rPr>
            </w:pPr>
          </w:p>
        </w:tc>
      </w:tr>
      <w:tr w:rsidR="00037AC0" w:rsidRPr="00037AC0" w14:paraId="68305E3F"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78CB011" w14:textId="77777777" w:rsidR="00037AC0" w:rsidRPr="00037AC0" w:rsidRDefault="00037AC0" w:rsidP="00037AC0">
            <w:pPr>
              <w:spacing w:after="0"/>
              <w:jc w:val="center"/>
              <w:rPr>
                <w:sz w:val="18"/>
                <w:szCs w:val="18"/>
              </w:rPr>
            </w:pPr>
            <w:r w:rsidRPr="00037AC0">
              <w:rPr>
                <w:sz w:val="18"/>
                <w:szCs w:val="18"/>
              </w:rPr>
              <w:t>8</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B4B7F73" w14:textId="77777777" w:rsidR="00037AC0" w:rsidRPr="00037AC0" w:rsidRDefault="00C07975" w:rsidP="00037AC0">
            <w:pPr>
              <w:spacing w:after="0"/>
              <w:jc w:val="center"/>
              <w:rPr>
                <w:sz w:val="18"/>
                <w:szCs w:val="18"/>
              </w:rPr>
            </w:pPr>
            <w:r>
              <w:rPr>
                <w:sz w:val="18"/>
                <w:szCs w:val="18"/>
              </w:rPr>
              <w:t>ELEMAQ2</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A65419C" w14:textId="77777777" w:rsidR="00037AC0" w:rsidRPr="00037AC0" w:rsidRDefault="00C07975" w:rsidP="00037AC0">
            <w:pPr>
              <w:spacing w:after="0"/>
              <w:jc w:val="center"/>
              <w:rPr>
                <w:sz w:val="18"/>
                <w:szCs w:val="18"/>
              </w:rPr>
            </w:pPr>
            <w:r>
              <w:rPr>
                <w:sz w:val="18"/>
                <w:szCs w:val="18"/>
              </w:rPr>
              <w:t>Elementos de Máquinas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992C7A1" w14:textId="77777777" w:rsidR="00037AC0" w:rsidRPr="00037AC0" w:rsidRDefault="00C07975"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F0129AD"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AA8C8E8" w14:textId="77777777" w:rsidR="00037AC0" w:rsidRPr="00037AC0" w:rsidRDefault="00037AC0" w:rsidP="00037AC0">
            <w:pPr>
              <w:spacing w:after="0"/>
              <w:jc w:val="center"/>
              <w:rPr>
                <w:sz w:val="18"/>
                <w:szCs w:val="18"/>
              </w:rPr>
            </w:pPr>
          </w:p>
        </w:tc>
      </w:tr>
      <w:tr w:rsidR="00037AC0" w:rsidRPr="00037AC0" w14:paraId="2A076A15"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29C7B4B" w14:textId="77777777" w:rsidR="00037AC0" w:rsidRPr="00037AC0" w:rsidRDefault="00037AC0" w:rsidP="00037AC0">
            <w:pPr>
              <w:spacing w:after="0"/>
              <w:jc w:val="center"/>
              <w:rPr>
                <w:sz w:val="18"/>
                <w:szCs w:val="18"/>
              </w:rPr>
            </w:pPr>
            <w:r w:rsidRPr="00037AC0">
              <w:rPr>
                <w:sz w:val="18"/>
                <w:szCs w:val="18"/>
              </w:rPr>
              <w:t>8</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832AF01" w14:textId="77777777" w:rsidR="00037AC0" w:rsidRPr="00037AC0" w:rsidRDefault="00C07975" w:rsidP="00037AC0">
            <w:pPr>
              <w:spacing w:after="0"/>
              <w:jc w:val="center"/>
              <w:rPr>
                <w:sz w:val="18"/>
                <w:szCs w:val="18"/>
              </w:rPr>
            </w:pPr>
            <w:r>
              <w:rPr>
                <w:sz w:val="18"/>
                <w:szCs w:val="18"/>
              </w:rPr>
              <w:t>SISTERI</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B70B37E" w14:textId="77777777" w:rsidR="00037AC0" w:rsidRPr="00037AC0" w:rsidRDefault="00C07975" w:rsidP="00037AC0">
            <w:pPr>
              <w:spacing w:after="0"/>
              <w:jc w:val="center"/>
              <w:rPr>
                <w:sz w:val="18"/>
                <w:szCs w:val="18"/>
              </w:rPr>
            </w:pPr>
            <w:r>
              <w:rPr>
                <w:sz w:val="18"/>
                <w:szCs w:val="18"/>
              </w:rPr>
              <w:t>Sistemas Térmicos 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DA2EBD3" w14:textId="77777777" w:rsidR="00037AC0" w:rsidRPr="00037AC0" w:rsidRDefault="00C07975"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E3DCBA7"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3BAA2E2" w14:textId="77777777" w:rsidR="00037AC0" w:rsidRPr="00037AC0" w:rsidRDefault="00037AC0" w:rsidP="00037AC0">
            <w:pPr>
              <w:spacing w:after="0"/>
              <w:jc w:val="center"/>
              <w:rPr>
                <w:sz w:val="18"/>
                <w:szCs w:val="18"/>
              </w:rPr>
            </w:pPr>
          </w:p>
        </w:tc>
      </w:tr>
      <w:tr w:rsidR="00037AC0" w:rsidRPr="00037AC0" w14:paraId="3E260174"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97D6105" w14:textId="77777777" w:rsidR="00037AC0" w:rsidRPr="00037AC0" w:rsidRDefault="00037AC0" w:rsidP="00037AC0">
            <w:pPr>
              <w:spacing w:after="0"/>
              <w:jc w:val="center"/>
              <w:rPr>
                <w:sz w:val="18"/>
                <w:szCs w:val="18"/>
              </w:rPr>
            </w:pPr>
            <w:r w:rsidRPr="00037AC0">
              <w:rPr>
                <w:sz w:val="18"/>
                <w:szCs w:val="18"/>
              </w:rPr>
              <w:t>8</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A000243" w14:textId="77777777" w:rsidR="00037AC0" w:rsidRPr="00037AC0" w:rsidRDefault="00C07975" w:rsidP="00037AC0">
            <w:pPr>
              <w:spacing w:after="0"/>
              <w:jc w:val="center"/>
              <w:rPr>
                <w:sz w:val="18"/>
                <w:szCs w:val="18"/>
              </w:rPr>
            </w:pPr>
            <w:r>
              <w:rPr>
                <w:sz w:val="18"/>
                <w:szCs w:val="18"/>
              </w:rPr>
              <w:t>CIRC</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D63B183" w14:textId="77777777" w:rsidR="00037AC0" w:rsidRPr="00037AC0" w:rsidRDefault="00E22613" w:rsidP="00037AC0">
            <w:pPr>
              <w:spacing w:after="0"/>
              <w:jc w:val="center"/>
              <w:rPr>
                <w:sz w:val="18"/>
                <w:szCs w:val="18"/>
              </w:rPr>
            </w:pPr>
            <w:r>
              <w:rPr>
                <w:sz w:val="18"/>
                <w:szCs w:val="18"/>
              </w:rPr>
              <w:t xml:space="preserve">Fundamentos de </w:t>
            </w:r>
            <w:r w:rsidR="00C07975">
              <w:rPr>
                <w:sz w:val="18"/>
                <w:szCs w:val="18"/>
              </w:rPr>
              <w:t xml:space="preserve">Circuitos Elétricos </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49DBB05" w14:textId="77777777" w:rsidR="00037AC0" w:rsidRPr="00037AC0" w:rsidRDefault="00C62ED2"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21C6CC9"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78616D1" w14:textId="77777777" w:rsidR="00037AC0" w:rsidRPr="00037AC0" w:rsidRDefault="00037AC0" w:rsidP="00037AC0">
            <w:pPr>
              <w:spacing w:after="0"/>
              <w:jc w:val="center"/>
              <w:rPr>
                <w:sz w:val="18"/>
                <w:szCs w:val="18"/>
              </w:rPr>
            </w:pPr>
          </w:p>
        </w:tc>
      </w:tr>
      <w:tr w:rsidR="00C07975" w:rsidRPr="00037AC0" w14:paraId="4E8B8C9A"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5345967" w14:textId="77777777" w:rsidR="00C07975" w:rsidRPr="00037AC0" w:rsidRDefault="00C07975" w:rsidP="00037AC0">
            <w:pPr>
              <w:spacing w:after="0"/>
              <w:jc w:val="center"/>
              <w:rPr>
                <w:sz w:val="18"/>
                <w:szCs w:val="18"/>
              </w:rPr>
            </w:pPr>
            <w:r>
              <w:rPr>
                <w:sz w:val="18"/>
                <w:szCs w:val="18"/>
              </w:rPr>
              <w:t>8</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456AB60" w14:textId="77777777" w:rsidR="00C07975" w:rsidRDefault="00C07975" w:rsidP="00037AC0">
            <w:pPr>
              <w:spacing w:after="0"/>
              <w:jc w:val="center"/>
              <w:rPr>
                <w:sz w:val="18"/>
                <w:szCs w:val="18"/>
              </w:rPr>
            </w:pPr>
            <w:r>
              <w:rPr>
                <w:sz w:val="18"/>
                <w:szCs w:val="18"/>
              </w:rPr>
              <w:t>TAI8</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BF92505" w14:textId="77777777" w:rsidR="00C07975" w:rsidRDefault="00C07975" w:rsidP="00037AC0">
            <w:pPr>
              <w:spacing w:after="0"/>
              <w:jc w:val="center"/>
              <w:rPr>
                <w:sz w:val="18"/>
                <w:szCs w:val="18"/>
              </w:rPr>
            </w:pPr>
            <w:r>
              <w:rPr>
                <w:sz w:val="18"/>
                <w:szCs w:val="18"/>
              </w:rPr>
              <w:t>Trabalho Acadêmico Integrador VIII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00DEB8F" w14:textId="77777777" w:rsidR="00C07975" w:rsidRDefault="00C07975"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112B65F" w14:textId="77777777" w:rsidR="00C07975" w:rsidRPr="00037AC0" w:rsidRDefault="00C07975"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5EB4A3B" w14:textId="77777777" w:rsidR="00C07975" w:rsidRPr="00037AC0" w:rsidRDefault="002A1175" w:rsidP="00037AC0">
            <w:pPr>
              <w:spacing w:after="0"/>
              <w:jc w:val="center"/>
              <w:rPr>
                <w:sz w:val="18"/>
                <w:szCs w:val="18"/>
              </w:rPr>
            </w:pPr>
            <w:r>
              <w:rPr>
                <w:sz w:val="18"/>
                <w:szCs w:val="18"/>
              </w:rPr>
              <w:t>Sistemas Térmicos I, Processos de Fabricação IV, Elementos de Máquinas II</w:t>
            </w:r>
          </w:p>
        </w:tc>
      </w:tr>
      <w:tr w:rsidR="00037AC0" w:rsidRPr="00037AC0" w14:paraId="365DD515"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5A9DE19C" w14:textId="77777777" w:rsidR="00037AC0" w:rsidRPr="00037AC0" w:rsidRDefault="00037AC0" w:rsidP="00037AC0">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75E50C90" w14:textId="1EF17357" w:rsidR="00037AC0" w:rsidRPr="00037AC0" w:rsidRDefault="00AB38B7" w:rsidP="00037AC0">
            <w:pPr>
              <w:spacing w:after="0"/>
              <w:jc w:val="center"/>
              <w:rPr>
                <w:sz w:val="18"/>
                <w:szCs w:val="18"/>
              </w:rPr>
            </w:pPr>
            <w:r>
              <w:rPr>
                <w:sz w:val="18"/>
                <w:szCs w:val="18"/>
              </w:rPr>
              <w:t>255</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6F1FE9EB" w14:textId="77777777" w:rsidR="00037AC0" w:rsidRPr="00037AC0" w:rsidRDefault="00037AC0" w:rsidP="00037AC0">
            <w:pPr>
              <w:spacing w:after="0"/>
              <w:jc w:val="center"/>
              <w:rPr>
                <w:sz w:val="18"/>
                <w:szCs w:val="18"/>
              </w:rPr>
            </w:pPr>
          </w:p>
        </w:tc>
      </w:tr>
      <w:tr w:rsidR="00037AC0" w:rsidRPr="00037AC0" w14:paraId="4429D64F"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48C45215" w14:textId="77777777" w:rsidR="00037AC0" w:rsidRPr="00037AC0" w:rsidRDefault="00037AC0" w:rsidP="00037AC0">
            <w:pPr>
              <w:spacing w:after="0"/>
              <w:jc w:val="center"/>
              <w:rPr>
                <w:sz w:val="18"/>
                <w:szCs w:val="18"/>
              </w:rPr>
            </w:pPr>
            <w:r w:rsidRPr="00037AC0">
              <w:rPr>
                <w:sz w:val="18"/>
                <w:szCs w:val="18"/>
              </w:rPr>
              <w:t>PERÍODO</w:t>
            </w:r>
          </w:p>
        </w:tc>
        <w:tc>
          <w:tcPr>
            <w:tcW w:w="1552" w:type="dxa"/>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2E8DC619" w14:textId="77777777" w:rsidR="00037AC0" w:rsidRPr="00037AC0" w:rsidRDefault="00037AC0" w:rsidP="00037AC0">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0FF57817" w14:textId="77777777" w:rsidR="00037AC0" w:rsidRPr="00037AC0" w:rsidRDefault="00037AC0" w:rsidP="00037AC0">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570CB703" w14:textId="77777777" w:rsidR="00037AC0" w:rsidRPr="00037AC0" w:rsidRDefault="00037AC0" w:rsidP="00037AC0">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1DD5D1D2" w14:textId="77777777" w:rsidR="00037AC0" w:rsidRPr="00037AC0" w:rsidRDefault="00037AC0" w:rsidP="00037AC0">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2EDF3610" w14:textId="77777777" w:rsidR="00037AC0" w:rsidRPr="00037AC0" w:rsidRDefault="00E413D2" w:rsidP="00037AC0">
            <w:pPr>
              <w:spacing w:after="0"/>
              <w:jc w:val="center"/>
              <w:rPr>
                <w:sz w:val="18"/>
                <w:szCs w:val="18"/>
              </w:rPr>
            </w:pPr>
            <w:r>
              <w:rPr>
                <w:sz w:val="18"/>
                <w:szCs w:val="18"/>
              </w:rPr>
              <w:t>COR</w:t>
            </w:r>
            <w:r w:rsidR="00037AC0" w:rsidRPr="00037AC0">
              <w:rPr>
                <w:sz w:val="18"/>
                <w:szCs w:val="18"/>
              </w:rPr>
              <w:t>REQUISITO</w:t>
            </w:r>
          </w:p>
        </w:tc>
      </w:tr>
      <w:tr w:rsidR="00037AC0" w:rsidRPr="00037AC0" w14:paraId="3345B2A4"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40F6E04" w14:textId="77777777" w:rsidR="00037AC0" w:rsidRPr="00037AC0" w:rsidRDefault="00037AC0" w:rsidP="00037AC0">
            <w:pPr>
              <w:spacing w:after="0"/>
              <w:jc w:val="center"/>
              <w:rPr>
                <w:sz w:val="18"/>
                <w:szCs w:val="18"/>
              </w:rPr>
            </w:pPr>
            <w:r w:rsidRPr="00037AC0">
              <w:rPr>
                <w:sz w:val="18"/>
                <w:szCs w:val="18"/>
              </w:rPr>
              <w:t>9</w:t>
            </w:r>
          </w:p>
        </w:tc>
        <w:tc>
          <w:tcPr>
            <w:tcW w:w="155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EFC56B6" w14:textId="77777777" w:rsidR="00037AC0" w:rsidRPr="00037AC0" w:rsidRDefault="00C07975" w:rsidP="00037AC0">
            <w:pPr>
              <w:spacing w:after="0"/>
              <w:jc w:val="center"/>
              <w:rPr>
                <w:sz w:val="18"/>
                <w:szCs w:val="18"/>
              </w:rPr>
            </w:pPr>
            <w:r>
              <w:rPr>
                <w:sz w:val="18"/>
                <w:szCs w:val="18"/>
              </w:rPr>
              <w:t>ENSANAO</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19753FE" w14:textId="77777777" w:rsidR="00037AC0" w:rsidRPr="00037AC0" w:rsidRDefault="00C07975" w:rsidP="00037AC0">
            <w:pPr>
              <w:spacing w:after="0"/>
              <w:jc w:val="center"/>
              <w:rPr>
                <w:sz w:val="18"/>
                <w:szCs w:val="18"/>
              </w:rPr>
            </w:pPr>
            <w:r>
              <w:rPr>
                <w:sz w:val="18"/>
                <w:szCs w:val="18"/>
              </w:rPr>
              <w:t>Ensaios Não Destrutivos</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57E02E0" w14:textId="77777777" w:rsidR="00037AC0" w:rsidRPr="00037AC0" w:rsidRDefault="00C07975"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E412FC8"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5D2CE6A" w14:textId="77777777" w:rsidR="00037AC0" w:rsidRPr="00037AC0" w:rsidRDefault="00037AC0" w:rsidP="00037AC0">
            <w:pPr>
              <w:spacing w:after="0"/>
              <w:jc w:val="center"/>
              <w:rPr>
                <w:sz w:val="18"/>
                <w:szCs w:val="18"/>
              </w:rPr>
            </w:pPr>
          </w:p>
        </w:tc>
      </w:tr>
      <w:tr w:rsidR="00037AC0" w:rsidRPr="00037AC0" w14:paraId="49DF27D2"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3E31A6B" w14:textId="77777777" w:rsidR="00037AC0" w:rsidRPr="00037AC0" w:rsidRDefault="00037AC0" w:rsidP="00037AC0">
            <w:pPr>
              <w:spacing w:after="0"/>
              <w:jc w:val="center"/>
              <w:rPr>
                <w:sz w:val="18"/>
                <w:szCs w:val="18"/>
              </w:rPr>
            </w:pPr>
            <w:r w:rsidRPr="00037AC0">
              <w:rPr>
                <w:sz w:val="18"/>
                <w:szCs w:val="18"/>
              </w:rPr>
              <w:t>9</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A793060" w14:textId="77777777" w:rsidR="00037AC0" w:rsidRPr="00037AC0" w:rsidRDefault="00C07975" w:rsidP="00037AC0">
            <w:pPr>
              <w:spacing w:after="0"/>
              <w:jc w:val="center"/>
              <w:rPr>
                <w:sz w:val="18"/>
                <w:szCs w:val="18"/>
              </w:rPr>
            </w:pPr>
            <w:r>
              <w:rPr>
                <w:sz w:val="18"/>
                <w:szCs w:val="18"/>
              </w:rPr>
              <w:t>ELETRO</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6417A83" w14:textId="77777777" w:rsidR="00037AC0" w:rsidRPr="00037AC0" w:rsidRDefault="00C07975" w:rsidP="00037AC0">
            <w:pPr>
              <w:spacing w:after="0"/>
              <w:jc w:val="center"/>
              <w:rPr>
                <w:sz w:val="18"/>
                <w:szCs w:val="18"/>
              </w:rPr>
            </w:pPr>
            <w:r>
              <w:rPr>
                <w:sz w:val="18"/>
                <w:szCs w:val="18"/>
              </w:rPr>
              <w:t>Eletrotécnica Industrial</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905D0CC" w14:textId="77777777" w:rsidR="00037AC0" w:rsidRPr="00037AC0" w:rsidRDefault="00C07975" w:rsidP="00037AC0">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F2820D0"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17FAB65" w14:textId="77777777" w:rsidR="00037AC0" w:rsidRPr="00037AC0" w:rsidRDefault="00037AC0" w:rsidP="00037AC0">
            <w:pPr>
              <w:spacing w:after="0"/>
              <w:jc w:val="center"/>
              <w:rPr>
                <w:sz w:val="18"/>
                <w:szCs w:val="18"/>
              </w:rPr>
            </w:pPr>
          </w:p>
        </w:tc>
      </w:tr>
      <w:tr w:rsidR="00037AC0" w:rsidRPr="00037AC0" w14:paraId="5FDECEF9"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1076CF2" w14:textId="77777777" w:rsidR="00037AC0" w:rsidRPr="00037AC0" w:rsidRDefault="00037AC0" w:rsidP="00037AC0">
            <w:pPr>
              <w:spacing w:after="0"/>
              <w:jc w:val="center"/>
              <w:rPr>
                <w:sz w:val="18"/>
                <w:szCs w:val="18"/>
              </w:rPr>
            </w:pPr>
            <w:r w:rsidRPr="00037AC0">
              <w:rPr>
                <w:sz w:val="18"/>
                <w:szCs w:val="18"/>
              </w:rPr>
              <w:t>9</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4EB4898" w14:textId="77777777" w:rsidR="00037AC0" w:rsidRPr="00037AC0" w:rsidRDefault="00C07975" w:rsidP="00037AC0">
            <w:pPr>
              <w:spacing w:after="0"/>
              <w:jc w:val="center"/>
              <w:rPr>
                <w:sz w:val="18"/>
                <w:szCs w:val="18"/>
              </w:rPr>
            </w:pPr>
            <w:r>
              <w:rPr>
                <w:sz w:val="18"/>
                <w:szCs w:val="18"/>
              </w:rPr>
              <w:t>SISTERII</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14CD067" w14:textId="77777777" w:rsidR="00037AC0" w:rsidRPr="00037AC0" w:rsidRDefault="00C07975" w:rsidP="00037AC0">
            <w:pPr>
              <w:spacing w:after="0"/>
              <w:jc w:val="center"/>
              <w:rPr>
                <w:sz w:val="18"/>
                <w:szCs w:val="18"/>
              </w:rPr>
            </w:pPr>
            <w:r>
              <w:rPr>
                <w:sz w:val="18"/>
                <w:szCs w:val="18"/>
              </w:rPr>
              <w:t>Sistemas Térmicos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AE3C972" w14:textId="77777777" w:rsidR="00037AC0" w:rsidRPr="00037AC0" w:rsidRDefault="00C07975" w:rsidP="00037AC0">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FB405F0" w14:textId="77777777" w:rsidR="00037AC0" w:rsidRPr="00037AC0" w:rsidRDefault="00037AC0" w:rsidP="00037AC0">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85494D6" w14:textId="77777777" w:rsidR="00037AC0" w:rsidRPr="00037AC0" w:rsidRDefault="00037AC0" w:rsidP="00037AC0">
            <w:pPr>
              <w:spacing w:after="0"/>
              <w:jc w:val="center"/>
              <w:rPr>
                <w:sz w:val="18"/>
                <w:szCs w:val="18"/>
              </w:rPr>
            </w:pPr>
          </w:p>
        </w:tc>
      </w:tr>
      <w:tr w:rsidR="00AB38B7" w:rsidRPr="00037AC0" w14:paraId="5D71850D"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751CA7C" w14:textId="670A378F" w:rsidR="00AB38B7" w:rsidRPr="00037AC0" w:rsidRDefault="00AB38B7" w:rsidP="00AB38B7">
            <w:pPr>
              <w:spacing w:after="0"/>
              <w:jc w:val="center"/>
              <w:rPr>
                <w:sz w:val="18"/>
                <w:szCs w:val="18"/>
              </w:rPr>
            </w:pPr>
            <w:r>
              <w:rPr>
                <w:sz w:val="18"/>
                <w:szCs w:val="18"/>
              </w:rPr>
              <w:t>9</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7D1DBAE" w14:textId="59F2D707" w:rsidR="00AB38B7" w:rsidRDefault="00AB38B7" w:rsidP="00AB38B7">
            <w:pPr>
              <w:spacing w:after="0"/>
              <w:jc w:val="center"/>
              <w:rPr>
                <w:sz w:val="18"/>
                <w:szCs w:val="18"/>
              </w:rPr>
            </w:pPr>
            <w:r>
              <w:rPr>
                <w:sz w:val="18"/>
                <w:szCs w:val="18"/>
              </w:rPr>
              <w:t>MANUCONF</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8E55396" w14:textId="5430010B" w:rsidR="00AB38B7" w:rsidRDefault="00AB38B7" w:rsidP="00AB38B7">
            <w:pPr>
              <w:spacing w:after="0"/>
              <w:jc w:val="center"/>
              <w:rPr>
                <w:sz w:val="18"/>
                <w:szCs w:val="18"/>
              </w:rPr>
            </w:pPr>
            <w:r>
              <w:rPr>
                <w:sz w:val="18"/>
                <w:szCs w:val="18"/>
              </w:rPr>
              <w:t>Manutenção e Confiabilidade</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0C4963B" w14:textId="50A4EEE4" w:rsidR="00AB38B7" w:rsidRDefault="00AB38B7" w:rsidP="00AB38B7">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0C42F1F" w14:textId="77777777" w:rsidR="00AB38B7" w:rsidRPr="00037AC0" w:rsidRDefault="00AB38B7" w:rsidP="00AB38B7">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150A25D" w14:textId="77777777" w:rsidR="00AB38B7" w:rsidRPr="00037AC0" w:rsidRDefault="00AB38B7" w:rsidP="00AB38B7">
            <w:pPr>
              <w:spacing w:after="0"/>
              <w:jc w:val="center"/>
              <w:rPr>
                <w:sz w:val="18"/>
                <w:szCs w:val="18"/>
              </w:rPr>
            </w:pPr>
          </w:p>
        </w:tc>
      </w:tr>
      <w:tr w:rsidR="00AB38B7" w:rsidRPr="00037AC0" w14:paraId="5C3944F7"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1B722C4" w14:textId="77777777" w:rsidR="00AB38B7" w:rsidRPr="00037AC0" w:rsidRDefault="00AB38B7" w:rsidP="00AB38B7">
            <w:pPr>
              <w:spacing w:after="0"/>
              <w:jc w:val="center"/>
              <w:rPr>
                <w:sz w:val="18"/>
                <w:szCs w:val="18"/>
              </w:rPr>
            </w:pPr>
            <w:r>
              <w:rPr>
                <w:sz w:val="18"/>
                <w:szCs w:val="18"/>
              </w:rPr>
              <w:t>9</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9BD79CA" w14:textId="5662B17A" w:rsidR="00AB38B7" w:rsidRDefault="00AB38B7" w:rsidP="00AB38B7">
            <w:pPr>
              <w:spacing w:after="0"/>
              <w:jc w:val="center"/>
              <w:rPr>
                <w:sz w:val="18"/>
                <w:szCs w:val="18"/>
              </w:rPr>
            </w:pPr>
            <w:r>
              <w:rPr>
                <w:sz w:val="18"/>
                <w:szCs w:val="18"/>
              </w:rPr>
              <w:t>OPT1</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4F62A41" w14:textId="233F71B5" w:rsidR="00AB38B7" w:rsidRDefault="00AB38B7" w:rsidP="00AB38B7">
            <w:pPr>
              <w:spacing w:after="0"/>
              <w:jc w:val="center"/>
              <w:rPr>
                <w:sz w:val="18"/>
                <w:szCs w:val="18"/>
              </w:rPr>
            </w:pPr>
            <w:r>
              <w:rPr>
                <w:sz w:val="18"/>
                <w:szCs w:val="18"/>
              </w:rPr>
              <w:t>Optativa 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2BFD15D" w14:textId="53FA052B" w:rsidR="00AB38B7" w:rsidRDefault="00AB38B7" w:rsidP="00AB38B7">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3CF96C7" w14:textId="77777777" w:rsidR="00AB38B7" w:rsidRPr="00037AC0" w:rsidRDefault="00AB38B7" w:rsidP="00AB38B7">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DD840C3" w14:textId="77777777" w:rsidR="00AB38B7" w:rsidRPr="00037AC0" w:rsidRDefault="00AB38B7" w:rsidP="00AB38B7">
            <w:pPr>
              <w:spacing w:after="0"/>
              <w:jc w:val="center"/>
              <w:rPr>
                <w:sz w:val="18"/>
                <w:szCs w:val="18"/>
              </w:rPr>
            </w:pPr>
          </w:p>
        </w:tc>
      </w:tr>
      <w:tr w:rsidR="00AB38B7" w:rsidRPr="00037AC0" w14:paraId="27F30AE7"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C17A68D" w14:textId="77777777" w:rsidR="00AB38B7" w:rsidRPr="00037AC0" w:rsidRDefault="00AB38B7" w:rsidP="00AB38B7">
            <w:pPr>
              <w:spacing w:after="0"/>
              <w:jc w:val="center"/>
              <w:rPr>
                <w:sz w:val="18"/>
                <w:szCs w:val="18"/>
              </w:rPr>
            </w:pPr>
            <w:r w:rsidRPr="00037AC0">
              <w:rPr>
                <w:sz w:val="18"/>
                <w:szCs w:val="18"/>
              </w:rPr>
              <w:lastRenderedPageBreak/>
              <w:t>9</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25D3B80" w14:textId="77777777" w:rsidR="00AB38B7" w:rsidRPr="00037AC0" w:rsidRDefault="00AB38B7" w:rsidP="00AB38B7">
            <w:pPr>
              <w:spacing w:after="0"/>
              <w:jc w:val="center"/>
              <w:rPr>
                <w:sz w:val="18"/>
                <w:szCs w:val="18"/>
              </w:rPr>
            </w:pPr>
            <w:r>
              <w:rPr>
                <w:sz w:val="18"/>
                <w:szCs w:val="18"/>
              </w:rPr>
              <w:t>TAI9</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DC073E4" w14:textId="77777777" w:rsidR="00AB38B7" w:rsidRPr="00037AC0" w:rsidRDefault="00AB38B7" w:rsidP="00AB38B7">
            <w:pPr>
              <w:spacing w:after="0"/>
              <w:jc w:val="center"/>
              <w:rPr>
                <w:sz w:val="18"/>
                <w:szCs w:val="18"/>
              </w:rPr>
            </w:pPr>
            <w:r>
              <w:rPr>
                <w:sz w:val="18"/>
                <w:szCs w:val="18"/>
              </w:rPr>
              <w:t>Trabalho Acadêmico Integrador IX</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B2ADC3A" w14:textId="77777777" w:rsidR="00AB38B7" w:rsidRPr="00037AC0" w:rsidRDefault="00AB38B7" w:rsidP="00AB38B7">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64F7435" w14:textId="77777777" w:rsidR="00AB38B7" w:rsidRPr="00037AC0" w:rsidRDefault="00AB38B7" w:rsidP="00AB38B7">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12A1EF8" w14:textId="77777777" w:rsidR="00AB38B7" w:rsidRPr="00037AC0" w:rsidRDefault="00AB38B7" w:rsidP="00AB38B7">
            <w:pPr>
              <w:spacing w:after="0"/>
              <w:jc w:val="center"/>
              <w:rPr>
                <w:sz w:val="18"/>
                <w:szCs w:val="18"/>
              </w:rPr>
            </w:pPr>
            <w:r>
              <w:rPr>
                <w:sz w:val="18"/>
                <w:szCs w:val="18"/>
              </w:rPr>
              <w:t>Ensaios Não Destrutivos, Sistemas Térmicos II</w:t>
            </w:r>
          </w:p>
        </w:tc>
      </w:tr>
      <w:tr w:rsidR="00AB38B7" w:rsidRPr="00037AC0" w14:paraId="7B969E2C" w14:textId="77777777" w:rsidTr="00CA171D">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31F60E98" w14:textId="77777777" w:rsidR="00AB38B7" w:rsidRPr="00037AC0" w:rsidRDefault="00AB38B7" w:rsidP="00AB38B7">
            <w:pPr>
              <w:spacing w:after="0"/>
              <w:jc w:val="center"/>
              <w:rPr>
                <w:sz w:val="18"/>
                <w:szCs w:val="18"/>
              </w:rPr>
            </w:pPr>
          </w:p>
        </w:tc>
        <w:tc>
          <w:tcPr>
            <w:tcW w:w="709" w:type="dxa"/>
            <w:tcBorders>
              <w:top w:val="nil"/>
              <w:left w:val="nil"/>
              <w:bottom w:val="single" w:sz="12" w:space="0" w:color="000000"/>
              <w:right w:val="single" w:sz="7" w:space="0" w:color="000000"/>
            </w:tcBorders>
            <w:shd w:val="clear" w:color="auto" w:fill="BFBFBF"/>
            <w:tcMar>
              <w:top w:w="100" w:type="dxa"/>
              <w:left w:w="100" w:type="dxa"/>
              <w:bottom w:w="100" w:type="dxa"/>
              <w:right w:w="100" w:type="dxa"/>
            </w:tcMar>
            <w:vAlign w:val="center"/>
          </w:tcPr>
          <w:p w14:paraId="479AAC6B" w14:textId="5FE88C49" w:rsidR="00AB38B7" w:rsidRPr="00037AC0" w:rsidRDefault="00AB38B7" w:rsidP="00AB38B7">
            <w:pPr>
              <w:spacing w:after="0"/>
              <w:jc w:val="center"/>
              <w:rPr>
                <w:sz w:val="18"/>
                <w:szCs w:val="18"/>
              </w:rPr>
            </w:pPr>
            <w:r>
              <w:rPr>
                <w:sz w:val="18"/>
                <w:szCs w:val="18"/>
              </w:rPr>
              <w:t>330</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13D55E7D" w14:textId="77777777" w:rsidR="00AB38B7" w:rsidRPr="00037AC0" w:rsidRDefault="00AB38B7" w:rsidP="00AB38B7">
            <w:pPr>
              <w:spacing w:after="0"/>
              <w:jc w:val="center"/>
              <w:rPr>
                <w:sz w:val="18"/>
                <w:szCs w:val="18"/>
              </w:rPr>
            </w:pPr>
          </w:p>
        </w:tc>
      </w:tr>
      <w:tr w:rsidR="00AB38B7" w:rsidRPr="00037AC0" w14:paraId="34B959B6" w14:textId="77777777" w:rsidTr="00CA171D">
        <w:trPr>
          <w:trHeight w:val="160"/>
        </w:trPr>
        <w:tc>
          <w:tcPr>
            <w:tcW w:w="1095" w:type="dxa"/>
            <w:gridSpan w:val="2"/>
            <w:tcBorders>
              <w:top w:val="nil"/>
              <w:left w:val="single" w:sz="11"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5C3F0A19" w14:textId="77777777" w:rsidR="00AB38B7" w:rsidRPr="00037AC0" w:rsidRDefault="00AB38B7" w:rsidP="00AB38B7">
            <w:pPr>
              <w:spacing w:after="0"/>
              <w:jc w:val="center"/>
              <w:rPr>
                <w:sz w:val="18"/>
                <w:szCs w:val="18"/>
              </w:rPr>
            </w:pPr>
            <w:r w:rsidRPr="00037AC0">
              <w:rPr>
                <w:sz w:val="18"/>
                <w:szCs w:val="18"/>
              </w:rPr>
              <w:t>PERÍODO</w:t>
            </w:r>
          </w:p>
        </w:tc>
        <w:tc>
          <w:tcPr>
            <w:tcW w:w="1552" w:type="dxa"/>
            <w:tcBorders>
              <w:top w:val="nil"/>
              <w:left w:val="nil"/>
              <w:bottom w:val="single" w:sz="7" w:space="0" w:color="000000"/>
              <w:right w:val="single" w:sz="7" w:space="0" w:color="000000"/>
            </w:tcBorders>
            <w:shd w:val="clear" w:color="auto" w:fill="BFBFBF"/>
            <w:tcMar>
              <w:top w:w="100" w:type="dxa"/>
              <w:left w:w="100" w:type="dxa"/>
              <w:bottom w:w="100" w:type="dxa"/>
              <w:right w:w="100" w:type="dxa"/>
            </w:tcMar>
            <w:vAlign w:val="center"/>
          </w:tcPr>
          <w:p w14:paraId="797354B1" w14:textId="77777777" w:rsidR="00AB38B7" w:rsidRPr="00037AC0" w:rsidRDefault="00AB38B7" w:rsidP="00AB38B7">
            <w:pPr>
              <w:spacing w:after="0"/>
              <w:jc w:val="center"/>
              <w:rPr>
                <w:sz w:val="18"/>
                <w:szCs w:val="18"/>
              </w:rPr>
            </w:pPr>
            <w:r w:rsidRPr="00037AC0">
              <w:rPr>
                <w:sz w:val="18"/>
                <w:szCs w:val="18"/>
              </w:rPr>
              <w:t>COD.</w:t>
            </w:r>
          </w:p>
        </w:tc>
        <w:tc>
          <w:tcPr>
            <w:tcW w:w="3035" w:type="dxa"/>
            <w:tcBorders>
              <w:top w:val="nil"/>
              <w:left w:val="nil"/>
              <w:bottom w:val="single" w:sz="7" w:space="0" w:color="000000"/>
              <w:right w:val="single" w:sz="8" w:space="0" w:color="000000"/>
            </w:tcBorders>
            <w:shd w:val="clear" w:color="auto" w:fill="BFBFBF"/>
            <w:tcMar>
              <w:top w:w="100" w:type="dxa"/>
              <w:left w:w="100" w:type="dxa"/>
              <w:bottom w:w="100" w:type="dxa"/>
              <w:right w:w="100" w:type="dxa"/>
            </w:tcMar>
            <w:vAlign w:val="center"/>
          </w:tcPr>
          <w:p w14:paraId="588514EB" w14:textId="77777777" w:rsidR="00AB38B7" w:rsidRPr="00037AC0" w:rsidRDefault="00AB38B7" w:rsidP="00AB38B7">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048056B6" w14:textId="77777777" w:rsidR="00AB38B7" w:rsidRPr="00037AC0" w:rsidRDefault="00AB38B7" w:rsidP="00AB38B7">
            <w:pPr>
              <w:spacing w:after="0"/>
              <w:jc w:val="center"/>
              <w:rPr>
                <w:sz w:val="18"/>
                <w:szCs w:val="18"/>
              </w:rPr>
            </w:pPr>
            <w:r w:rsidRPr="00037AC0">
              <w:rPr>
                <w:sz w:val="18"/>
                <w:szCs w:val="18"/>
              </w:rPr>
              <w:t>CH</w:t>
            </w:r>
          </w:p>
        </w:tc>
        <w:tc>
          <w:tcPr>
            <w:tcW w:w="1984" w:type="dxa"/>
            <w:tcBorders>
              <w:top w:val="nil"/>
              <w:left w:val="single" w:sz="8" w:space="0" w:color="000000"/>
              <w:bottom w:val="single" w:sz="7" w:space="0" w:color="000000"/>
              <w:right w:val="single" w:sz="7" w:space="0" w:color="000000"/>
            </w:tcBorders>
            <w:shd w:val="clear" w:color="auto" w:fill="BFBFBF"/>
            <w:tcMar>
              <w:top w:w="100" w:type="dxa"/>
              <w:left w:w="100" w:type="dxa"/>
              <w:bottom w:w="100" w:type="dxa"/>
              <w:right w:w="100" w:type="dxa"/>
            </w:tcMar>
            <w:vAlign w:val="center"/>
          </w:tcPr>
          <w:p w14:paraId="4A8B47B4" w14:textId="77777777" w:rsidR="00AB38B7" w:rsidRPr="00037AC0" w:rsidRDefault="00AB38B7" w:rsidP="00AB38B7">
            <w:pPr>
              <w:spacing w:after="0"/>
              <w:jc w:val="center"/>
              <w:rPr>
                <w:sz w:val="18"/>
                <w:szCs w:val="18"/>
              </w:rPr>
            </w:pPr>
            <w:r w:rsidRPr="00037AC0">
              <w:rPr>
                <w:sz w:val="18"/>
                <w:szCs w:val="18"/>
              </w:rPr>
              <w:t>PRÉ-REQUISITO</w:t>
            </w:r>
          </w:p>
        </w:tc>
        <w:tc>
          <w:tcPr>
            <w:tcW w:w="1843" w:type="dxa"/>
            <w:tcBorders>
              <w:top w:val="nil"/>
              <w:left w:val="nil"/>
              <w:bottom w:val="single" w:sz="7" w:space="0" w:color="000000"/>
              <w:right w:val="single" w:sz="11" w:space="0" w:color="000000"/>
            </w:tcBorders>
            <w:shd w:val="clear" w:color="auto" w:fill="BFBFBF"/>
            <w:tcMar>
              <w:top w:w="100" w:type="dxa"/>
              <w:left w:w="100" w:type="dxa"/>
              <w:bottom w:w="100" w:type="dxa"/>
              <w:right w:w="100" w:type="dxa"/>
            </w:tcMar>
            <w:vAlign w:val="center"/>
          </w:tcPr>
          <w:p w14:paraId="5C4A9816" w14:textId="77777777" w:rsidR="00AB38B7" w:rsidRPr="00037AC0" w:rsidRDefault="00AB38B7" w:rsidP="00AB38B7">
            <w:pPr>
              <w:spacing w:after="0"/>
              <w:jc w:val="center"/>
              <w:rPr>
                <w:sz w:val="18"/>
                <w:szCs w:val="18"/>
              </w:rPr>
            </w:pPr>
            <w:r>
              <w:rPr>
                <w:sz w:val="18"/>
                <w:szCs w:val="18"/>
              </w:rPr>
              <w:t>COR</w:t>
            </w:r>
            <w:r w:rsidRPr="00037AC0">
              <w:rPr>
                <w:sz w:val="18"/>
                <w:szCs w:val="18"/>
              </w:rPr>
              <w:t>REQUISITO</w:t>
            </w:r>
          </w:p>
        </w:tc>
      </w:tr>
      <w:tr w:rsidR="00AB38B7" w:rsidRPr="00037AC0" w14:paraId="1A3A2ED3"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A288A8B" w14:textId="77777777" w:rsidR="00AB38B7" w:rsidRPr="00037AC0" w:rsidRDefault="00AB38B7" w:rsidP="00AB38B7">
            <w:pPr>
              <w:spacing w:after="0"/>
              <w:jc w:val="center"/>
              <w:rPr>
                <w:sz w:val="18"/>
                <w:szCs w:val="18"/>
              </w:rPr>
            </w:pPr>
            <w:r w:rsidRPr="00037AC0">
              <w:rPr>
                <w:sz w:val="18"/>
                <w:szCs w:val="18"/>
              </w:rPr>
              <w:t>10</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057BF7A" w14:textId="77777777" w:rsidR="00AB38B7" w:rsidRPr="00037AC0" w:rsidRDefault="00AB38B7" w:rsidP="00AB38B7">
            <w:pPr>
              <w:spacing w:after="0"/>
              <w:jc w:val="center"/>
              <w:rPr>
                <w:sz w:val="18"/>
                <w:szCs w:val="18"/>
              </w:rPr>
            </w:pPr>
            <w:r>
              <w:rPr>
                <w:sz w:val="18"/>
                <w:szCs w:val="18"/>
              </w:rPr>
              <w:t>PROJEMEC</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1598203" w14:textId="77777777" w:rsidR="00AB38B7" w:rsidRPr="0066277C" w:rsidRDefault="00AB38B7" w:rsidP="00AB38B7">
            <w:pPr>
              <w:spacing w:after="0"/>
              <w:jc w:val="center"/>
              <w:rPr>
                <w:sz w:val="18"/>
                <w:szCs w:val="18"/>
              </w:rPr>
            </w:pPr>
            <w:r w:rsidRPr="0066277C">
              <w:rPr>
                <w:sz w:val="18"/>
                <w:szCs w:val="18"/>
              </w:rPr>
              <w:t>Projetos Mecânicos</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1DD8D00" w14:textId="77777777" w:rsidR="00AB38B7" w:rsidRPr="0066277C" w:rsidRDefault="00AB38B7" w:rsidP="00AB38B7">
            <w:pPr>
              <w:spacing w:after="0"/>
              <w:jc w:val="center"/>
              <w:rPr>
                <w:sz w:val="18"/>
                <w:szCs w:val="18"/>
              </w:rPr>
            </w:pPr>
            <w:r w:rsidRPr="0066277C">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B76FFA8" w14:textId="77777777" w:rsidR="00AB38B7" w:rsidRPr="00037AC0" w:rsidRDefault="00AB38B7" w:rsidP="00AB38B7">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4F3AB4E2" w14:textId="77777777" w:rsidR="00AB38B7" w:rsidRPr="00037AC0" w:rsidRDefault="00AB38B7" w:rsidP="00AB38B7">
            <w:pPr>
              <w:spacing w:after="0"/>
              <w:jc w:val="center"/>
              <w:rPr>
                <w:sz w:val="18"/>
                <w:szCs w:val="18"/>
              </w:rPr>
            </w:pPr>
          </w:p>
        </w:tc>
      </w:tr>
      <w:tr w:rsidR="00AB38B7" w:rsidRPr="00037AC0" w14:paraId="6447CF89"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5231DA2" w14:textId="77777777" w:rsidR="00AB38B7" w:rsidRPr="00037AC0" w:rsidRDefault="00AB38B7" w:rsidP="00AB38B7">
            <w:pPr>
              <w:spacing w:after="0"/>
              <w:jc w:val="center"/>
              <w:rPr>
                <w:sz w:val="18"/>
                <w:szCs w:val="18"/>
              </w:rPr>
            </w:pPr>
            <w:r w:rsidRPr="00037AC0">
              <w:rPr>
                <w:sz w:val="18"/>
                <w:szCs w:val="18"/>
              </w:rPr>
              <w:t>10</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F34A68B" w14:textId="77777777" w:rsidR="00AB38B7" w:rsidRPr="00037AC0" w:rsidRDefault="00AB38B7" w:rsidP="00AB38B7">
            <w:pPr>
              <w:spacing w:after="0"/>
              <w:jc w:val="center"/>
              <w:rPr>
                <w:sz w:val="18"/>
                <w:szCs w:val="18"/>
              </w:rPr>
            </w:pPr>
            <w:r>
              <w:rPr>
                <w:sz w:val="18"/>
                <w:szCs w:val="18"/>
              </w:rPr>
              <w:t>SISTERIII</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1E60267" w14:textId="77777777" w:rsidR="00AB38B7" w:rsidRPr="00037AC0" w:rsidRDefault="00AB38B7" w:rsidP="00AB38B7">
            <w:pPr>
              <w:spacing w:after="0"/>
              <w:jc w:val="center"/>
              <w:rPr>
                <w:sz w:val="18"/>
                <w:szCs w:val="18"/>
              </w:rPr>
            </w:pPr>
            <w:r>
              <w:rPr>
                <w:sz w:val="18"/>
                <w:szCs w:val="18"/>
              </w:rPr>
              <w:t>Sistemas Térmicos III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FF7166F" w14:textId="77777777" w:rsidR="00AB38B7" w:rsidRPr="00037AC0" w:rsidRDefault="00AB38B7" w:rsidP="00AB38B7">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524AB8A" w14:textId="77777777" w:rsidR="00AB38B7" w:rsidRPr="00037AC0" w:rsidRDefault="00AB38B7" w:rsidP="00AB38B7">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2AD5B9DB" w14:textId="77777777" w:rsidR="00AB38B7" w:rsidRPr="00037AC0" w:rsidRDefault="00AB38B7" w:rsidP="00AB38B7">
            <w:pPr>
              <w:spacing w:after="0"/>
              <w:jc w:val="center"/>
              <w:rPr>
                <w:sz w:val="18"/>
                <w:szCs w:val="18"/>
              </w:rPr>
            </w:pPr>
          </w:p>
        </w:tc>
      </w:tr>
      <w:tr w:rsidR="00AB38B7" w:rsidRPr="00037AC0" w14:paraId="524E1413"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1F1B7D3" w14:textId="77777777" w:rsidR="00AB38B7" w:rsidRPr="00037AC0" w:rsidRDefault="00AB38B7" w:rsidP="00AB38B7">
            <w:pPr>
              <w:spacing w:after="0"/>
              <w:jc w:val="center"/>
              <w:rPr>
                <w:sz w:val="18"/>
                <w:szCs w:val="18"/>
              </w:rPr>
            </w:pPr>
            <w:r w:rsidRPr="00037AC0">
              <w:rPr>
                <w:sz w:val="18"/>
                <w:szCs w:val="18"/>
              </w:rPr>
              <w:t>10</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125F990" w14:textId="77777777" w:rsidR="00AB38B7" w:rsidRPr="00037AC0" w:rsidRDefault="00AB38B7" w:rsidP="00AB38B7">
            <w:pPr>
              <w:spacing w:after="0"/>
              <w:jc w:val="center"/>
              <w:rPr>
                <w:sz w:val="18"/>
                <w:szCs w:val="18"/>
              </w:rPr>
            </w:pPr>
            <w:r>
              <w:rPr>
                <w:sz w:val="18"/>
                <w:szCs w:val="18"/>
              </w:rPr>
              <w:t>SISQUALI</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8E3CFF8" w14:textId="77777777" w:rsidR="00AB38B7" w:rsidRPr="00037AC0" w:rsidRDefault="00AB38B7" w:rsidP="00AB38B7">
            <w:pPr>
              <w:spacing w:after="0"/>
              <w:jc w:val="center"/>
              <w:rPr>
                <w:sz w:val="18"/>
                <w:szCs w:val="18"/>
              </w:rPr>
            </w:pPr>
            <w:r>
              <w:rPr>
                <w:sz w:val="18"/>
                <w:szCs w:val="18"/>
              </w:rPr>
              <w:t>Sistemas de Qualidade</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6AE41F2" w14:textId="77777777" w:rsidR="00AB38B7" w:rsidRPr="00037AC0" w:rsidRDefault="00AB38B7" w:rsidP="00AB38B7">
            <w:pPr>
              <w:spacing w:after="0"/>
              <w:jc w:val="center"/>
              <w:rPr>
                <w:sz w:val="18"/>
                <w:szCs w:val="18"/>
              </w:rPr>
            </w:pPr>
            <w:r w:rsidRPr="00FF2B5C">
              <w:rPr>
                <w:sz w:val="18"/>
                <w:szCs w:val="18"/>
              </w:rPr>
              <w:t>30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624CD7C" w14:textId="77777777" w:rsidR="00AB38B7" w:rsidRPr="00037AC0" w:rsidRDefault="00AB38B7" w:rsidP="00AB38B7">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CEBEF75" w14:textId="77777777" w:rsidR="00AB38B7" w:rsidRPr="00037AC0" w:rsidRDefault="00AB38B7" w:rsidP="00AB38B7">
            <w:pPr>
              <w:spacing w:after="0"/>
              <w:jc w:val="center"/>
              <w:rPr>
                <w:sz w:val="18"/>
                <w:szCs w:val="18"/>
              </w:rPr>
            </w:pPr>
          </w:p>
        </w:tc>
      </w:tr>
      <w:tr w:rsidR="00AB38B7" w:rsidRPr="00037AC0" w14:paraId="62FEB7D3"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72D4F51" w14:textId="67816444" w:rsidR="00AB38B7" w:rsidRPr="00037AC0" w:rsidRDefault="00AB38B7" w:rsidP="00AB38B7">
            <w:pPr>
              <w:spacing w:after="0"/>
              <w:jc w:val="center"/>
              <w:rPr>
                <w:sz w:val="18"/>
                <w:szCs w:val="18"/>
              </w:rPr>
            </w:pPr>
            <w:r>
              <w:rPr>
                <w:sz w:val="18"/>
                <w:szCs w:val="18"/>
              </w:rPr>
              <w:t>10</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048BE5B" w14:textId="3D7BDC59" w:rsidR="00AB38B7" w:rsidRDefault="00AB38B7" w:rsidP="00AB38B7">
            <w:pPr>
              <w:spacing w:after="0"/>
              <w:jc w:val="center"/>
              <w:rPr>
                <w:sz w:val="18"/>
                <w:szCs w:val="18"/>
              </w:rPr>
            </w:pPr>
            <w:r>
              <w:rPr>
                <w:sz w:val="18"/>
                <w:szCs w:val="18"/>
              </w:rPr>
              <w:t>OPTII</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1BB5A11" w14:textId="53C1277C" w:rsidR="00AB38B7" w:rsidRDefault="00AB38B7" w:rsidP="00AB38B7">
            <w:pPr>
              <w:spacing w:after="0"/>
              <w:jc w:val="center"/>
              <w:rPr>
                <w:sz w:val="18"/>
                <w:szCs w:val="18"/>
              </w:rPr>
            </w:pPr>
            <w:r>
              <w:rPr>
                <w:sz w:val="18"/>
                <w:szCs w:val="18"/>
              </w:rPr>
              <w:t>Optativa II</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B7AE9B7" w14:textId="3414A221" w:rsidR="00AB38B7" w:rsidRPr="00FF2B5C" w:rsidRDefault="00AB38B7" w:rsidP="00AB38B7">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564C16D" w14:textId="77777777" w:rsidR="00AB38B7" w:rsidRPr="00037AC0" w:rsidRDefault="00AB38B7" w:rsidP="00AB38B7">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55D2FC8" w14:textId="77777777" w:rsidR="00AB38B7" w:rsidRPr="00037AC0" w:rsidRDefault="00AB38B7" w:rsidP="00AB38B7">
            <w:pPr>
              <w:spacing w:after="0"/>
              <w:jc w:val="center"/>
              <w:rPr>
                <w:sz w:val="18"/>
                <w:szCs w:val="18"/>
              </w:rPr>
            </w:pPr>
          </w:p>
        </w:tc>
      </w:tr>
      <w:tr w:rsidR="00AB38B7" w:rsidRPr="00037AC0" w14:paraId="51A0CBC4" w14:textId="77777777" w:rsidTr="008A30A9">
        <w:trPr>
          <w:trHeight w:val="160"/>
        </w:trPr>
        <w:tc>
          <w:tcPr>
            <w:tcW w:w="1095" w:type="dxa"/>
            <w:gridSpan w:val="2"/>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864FC10" w14:textId="77777777" w:rsidR="00AB38B7" w:rsidRPr="00037AC0" w:rsidRDefault="00AB38B7" w:rsidP="00AB38B7">
            <w:pPr>
              <w:spacing w:after="0"/>
              <w:jc w:val="center"/>
              <w:rPr>
                <w:sz w:val="18"/>
                <w:szCs w:val="18"/>
              </w:rPr>
            </w:pPr>
            <w:r>
              <w:rPr>
                <w:sz w:val="18"/>
                <w:szCs w:val="18"/>
              </w:rPr>
              <w:t>10</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526BF83" w14:textId="77777777" w:rsidR="00AB38B7" w:rsidRDefault="00AB38B7" w:rsidP="00AB38B7">
            <w:pPr>
              <w:spacing w:after="0"/>
              <w:jc w:val="center"/>
              <w:rPr>
                <w:sz w:val="18"/>
                <w:szCs w:val="18"/>
              </w:rPr>
            </w:pPr>
            <w:r>
              <w:rPr>
                <w:sz w:val="18"/>
                <w:szCs w:val="18"/>
              </w:rPr>
              <w:t>TAI10</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A8DEC4A" w14:textId="77777777" w:rsidR="00AB38B7" w:rsidRDefault="00AB38B7" w:rsidP="00AB38B7">
            <w:pPr>
              <w:spacing w:after="0"/>
              <w:jc w:val="center"/>
              <w:rPr>
                <w:sz w:val="18"/>
                <w:szCs w:val="18"/>
              </w:rPr>
            </w:pPr>
            <w:r>
              <w:rPr>
                <w:sz w:val="18"/>
                <w:szCs w:val="18"/>
              </w:rPr>
              <w:t>Trabalho Acadêmico Integrador X</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1AEBBB5" w14:textId="77777777" w:rsidR="00AB38B7" w:rsidRDefault="00AB38B7" w:rsidP="00AB38B7">
            <w:pPr>
              <w:spacing w:after="0"/>
              <w:jc w:val="center"/>
              <w:rPr>
                <w:sz w:val="18"/>
                <w:szCs w:val="18"/>
              </w:rPr>
            </w:pPr>
            <w:r>
              <w:rPr>
                <w:sz w:val="18"/>
                <w:szCs w:val="18"/>
              </w:rPr>
              <w:t>45</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763ED04" w14:textId="77777777" w:rsidR="00AB38B7" w:rsidRPr="00037AC0" w:rsidRDefault="00AB38B7" w:rsidP="00AB38B7">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1F887943" w14:textId="77777777" w:rsidR="00AB38B7" w:rsidRPr="00037AC0" w:rsidRDefault="00AB38B7" w:rsidP="00AB38B7">
            <w:pPr>
              <w:spacing w:after="0"/>
              <w:jc w:val="center"/>
              <w:rPr>
                <w:sz w:val="18"/>
                <w:szCs w:val="18"/>
              </w:rPr>
            </w:pPr>
            <w:r>
              <w:rPr>
                <w:sz w:val="18"/>
                <w:szCs w:val="18"/>
              </w:rPr>
              <w:t>Manutenção e Confiabilidade, Sistemas de Qualidade, Projetos Mecânicos</w:t>
            </w:r>
          </w:p>
        </w:tc>
      </w:tr>
      <w:tr w:rsidR="00AB38B7" w:rsidRPr="00037AC0" w14:paraId="66508834" w14:textId="77777777" w:rsidTr="008A30A9">
        <w:trPr>
          <w:trHeight w:val="160"/>
        </w:trPr>
        <w:tc>
          <w:tcPr>
            <w:tcW w:w="5682" w:type="dxa"/>
            <w:gridSpan w:val="4"/>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20B60289" w14:textId="77777777" w:rsidR="00AB38B7" w:rsidRPr="00037AC0" w:rsidRDefault="00AB38B7" w:rsidP="00AB38B7">
            <w:pPr>
              <w:spacing w:after="0"/>
              <w:jc w:val="center"/>
              <w:rPr>
                <w:sz w:val="18"/>
                <w:szCs w:val="18"/>
              </w:rPr>
            </w:pPr>
          </w:p>
        </w:tc>
        <w:tc>
          <w:tcPr>
            <w:tcW w:w="709" w:type="dxa"/>
            <w:tcBorders>
              <w:top w:val="nil"/>
              <w:left w:val="nil"/>
              <w:bottom w:val="single" w:sz="11" w:space="0" w:color="000000"/>
              <w:right w:val="single" w:sz="7" w:space="0" w:color="000000"/>
            </w:tcBorders>
            <w:shd w:val="clear" w:color="auto" w:fill="BFBFBF"/>
            <w:tcMar>
              <w:top w:w="100" w:type="dxa"/>
              <w:left w:w="100" w:type="dxa"/>
              <w:bottom w:w="100" w:type="dxa"/>
              <w:right w:w="100" w:type="dxa"/>
            </w:tcMar>
            <w:vAlign w:val="center"/>
          </w:tcPr>
          <w:p w14:paraId="018BFD91" w14:textId="77777777" w:rsidR="00AB38B7" w:rsidRPr="00037AC0" w:rsidRDefault="00AB38B7" w:rsidP="00AB38B7">
            <w:pPr>
              <w:spacing w:after="0"/>
              <w:jc w:val="center"/>
              <w:rPr>
                <w:sz w:val="18"/>
                <w:szCs w:val="18"/>
              </w:rPr>
            </w:pPr>
            <w:r>
              <w:rPr>
                <w:sz w:val="18"/>
                <w:szCs w:val="18"/>
              </w:rPr>
              <w:t>240</w:t>
            </w:r>
          </w:p>
        </w:tc>
        <w:tc>
          <w:tcPr>
            <w:tcW w:w="3827" w:type="dxa"/>
            <w:gridSpan w:val="2"/>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728B5533" w14:textId="77777777" w:rsidR="00AB38B7" w:rsidRPr="00037AC0" w:rsidRDefault="00AB38B7" w:rsidP="00AB38B7">
            <w:pPr>
              <w:spacing w:after="0"/>
              <w:jc w:val="center"/>
              <w:rPr>
                <w:sz w:val="18"/>
                <w:szCs w:val="18"/>
              </w:rPr>
            </w:pPr>
          </w:p>
        </w:tc>
      </w:tr>
    </w:tbl>
    <w:p w14:paraId="3A860FE1" w14:textId="77777777" w:rsidR="002202C7" w:rsidRDefault="002202C7" w:rsidP="002202C7">
      <w:pPr>
        <w:pStyle w:val="Legenda"/>
        <w:keepNext/>
      </w:pPr>
    </w:p>
    <w:p w14:paraId="441BEE2C" w14:textId="1B438356" w:rsidR="002202C7" w:rsidRPr="002202C7" w:rsidRDefault="002202C7" w:rsidP="002202C7">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2202C7">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6</w:t>
      </w:r>
      <w:r w:rsidR="00953F7C">
        <w:rPr>
          <w:rFonts w:asciiTheme="minorHAnsi" w:eastAsiaTheme="minorHAnsi" w:hAnsiTheme="minorHAnsi" w:cstheme="minorBidi"/>
          <w:b/>
          <w:bCs/>
          <w:color w:val="auto"/>
          <w:kern w:val="32"/>
          <w:sz w:val="20"/>
          <w:szCs w:val="20"/>
          <w:lang w:eastAsia="en-US"/>
        </w:rPr>
        <w:fldChar w:fldCharType="end"/>
      </w:r>
      <w:r w:rsidRPr="002202C7">
        <w:rPr>
          <w:rFonts w:asciiTheme="minorHAnsi" w:eastAsiaTheme="minorHAnsi" w:hAnsiTheme="minorHAnsi" w:cstheme="minorBidi"/>
          <w:b/>
          <w:bCs/>
          <w:color w:val="auto"/>
          <w:kern w:val="32"/>
          <w:sz w:val="20"/>
          <w:szCs w:val="20"/>
          <w:lang w:eastAsia="en-US"/>
        </w:rPr>
        <w:t>- COMPONENTES CURRICULARES OBRIGATÓRIOS</w:t>
      </w:r>
    </w:p>
    <w:tbl>
      <w:tblPr>
        <w:tblW w:w="10218" w:type="dxa"/>
        <w:tblInd w:w="-467" w:type="dxa"/>
        <w:tblBorders>
          <w:top w:val="nil"/>
          <w:left w:val="nil"/>
          <w:bottom w:val="nil"/>
          <w:right w:val="nil"/>
          <w:insideH w:val="nil"/>
          <w:insideV w:val="nil"/>
        </w:tblBorders>
        <w:tblLayout w:type="fixed"/>
        <w:tblLook w:val="0600" w:firstRow="0" w:lastRow="0" w:firstColumn="0" w:lastColumn="0" w:noHBand="1" w:noVBand="1"/>
      </w:tblPr>
      <w:tblGrid>
        <w:gridCol w:w="8692"/>
        <w:gridCol w:w="1526"/>
      </w:tblGrid>
      <w:tr w:rsidR="00037AC0" w:rsidRPr="00037AC0" w14:paraId="6A274603" w14:textId="77777777" w:rsidTr="002202C7">
        <w:trPr>
          <w:trHeight w:val="160"/>
        </w:trPr>
        <w:tc>
          <w:tcPr>
            <w:tcW w:w="8692" w:type="dxa"/>
            <w:tcBorders>
              <w:top w:val="single" w:sz="12" w:space="0" w:color="000000"/>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E8CFA1A" w14:textId="77777777" w:rsidR="00037AC0" w:rsidRPr="00037AC0" w:rsidRDefault="00037AC0" w:rsidP="00037AC0">
            <w:pPr>
              <w:spacing w:after="0"/>
              <w:jc w:val="center"/>
              <w:rPr>
                <w:b/>
                <w:sz w:val="18"/>
                <w:szCs w:val="18"/>
              </w:rPr>
            </w:pPr>
            <w:r w:rsidRPr="00037AC0">
              <w:rPr>
                <w:b/>
                <w:sz w:val="18"/>
                <w:szCs w:val="18"/>
              </w:rPr>
              <w:t>Descrição</w:t>
            </w:r>
          </w:p>
        </w:tc>
        <w:tc>
          <w:tcPr>
            <w:tcW w:w="1526" w:type="dxa"/>
            <w:tcBorders>
              <w:top w:val="single" w:sz="12" w:space="0" w:color="000000"/>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0163BBC6" w14:textId="77777777" w:rsidR="00037AC0" w:rsidRPr="00037AC0" w:rsidRDefault="00037AC0" w:rsidP="00037AC0">
            <w:pPr>
              <w:spacing w:after="0"/>
              <w:jc w:val="center"/>
              <w:rPr>
                <w:b/>
                <w:sz w:val="18"/>
                <w:szCs w:val="18"/>
              </w:rPr>
            </w:pPr>
            <w:r w:rsidRPr="00037AC0">
              <w:rPr>
                <w:b/>
                <w:sz w:val="18"/>
                <w:szCs w:val="18"/>
              </w:rPr>
              <w:t>CH</w:t>
            </w:r>
          </w:p>
        </w:tc>
      </w:tr>
      <w:tr w:rsidR="00037AC0" w:rsidRPr="00037AC0" w14:paraId="2E3FB949" w14:textId="77777777" w:rsidTr="008A30A9">
        <w:trPr>
          <w:trHeight w:val="160"/>
        </w:trPr>
        <w:tc>
          <w:tcPr>
            <w:tcW w:w="8692"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FB5CBEF" w14:textId="77777777" w:rsidR="00037AC0" w:rsidRPr="00037AC0" w:rsidRDefault="00037AC0" w:rsidP="00037AC0">
            <w:pPr>
              <w:spacing w:after="0"/>
              <w:jc w:val="center"/>
              <w:rPr>
                <w:sz w:val="18"/>
                <w:szCs w:val="18"/>
              </w:rPr>
            </w:pPr>
            <w:r w:rsidRPr="00037AC0">
              <w:rPr>
                <w:sz w:val="18"/>
                <w:szCs w:val="18"/>
              </w:rPr>
              <w:t>Atividade complementar de graduação</w:t>
            </w:r>
          </w:p>
        </w:tc>
        <w:tc>
          <w:tcPr>
            <w:tcW w:w="1526"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C5D9C3D" w14:textId="77777777" w:rsidR="00037AC0" w:rsidRPr="00037AC0" w:rsidRDefault="00C60CDD" w:rsidP="00037AC0">
            <w:pPr>
              <w:spacing w:after="0"/>
              <w:jc w:val="center"/>
              <w:rPr>
                <w:sz w:val="18"/>
                <w:szCs w:val="18"/>
              </w:rPr>
            </w:pPr>
            <w:r>
              <w:rPr>
                <w:sz w:val="18"/>
                <w:szCs w:val="18"/>
              </w:rPr>
              <w:t>220</w:t>
            </w:r>
          </w:p>
        </w:tc>
      </w:tr>
      <w:tr w:rsidR="00037AC0" w:rsidRPr="00037AC0" w14:paraId="2751E0DB" w14:textId="77777777" w:rsidTr="008A30A9">
        <w:trPr>
          <w:trHeight w:val="160"/>
        </w:trPr>
        <w:tc>
          <w:tcPr>
            <w:tcW w:w="8692"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DB3F95D" w14:textId="77777777" w:rsidR="00037AC0" w:rsidRPr="00037AC0" w:rsidRDefault="00037AC0" w:rsidP="00037AC0">
            <w:pPr>
              <w:spacing w:after="0"/>
              <w:jc w:val="center"/>
              <w:rPr>
                <w:sz w:val="18"/>
                <w:szCs w:val="18"/>
              </w:rPr>
            </w:pPr>
            <w:r w:rsidRPr="00037AC0">
              <w:rPr>
                <w:sz w:val="18"/>
                <w:szCs w:val="18"/>
              </w:rPr>
              <w:t>Estágio supervisionado</w:t>
            </w:r>
          </w:p>
        </w:tc>
        <w:tc>
          <w:tcPr>
            <w:tcW w:w="1526"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5C724870" w14:textId="77777777" w:rsidR="00037AC0" w:rsidRPr="00037AC0" w:rsidRDefault="00C60CDD" w:rsidP="00037AC0">
            <w:pPr>
              <w:spacing w:after="0"/>
              <w:jc w:val="center"/>
              <w:rPr>
                <w:sz w:val="18"/>
                <w:szCs w:val="18"/>
              </w:rPr>
            </w:pPr>
            <w:r>
              <w:rPr>
                <w:sz w:val="18"/>
                <w:szCs w:val="18"/>
              </w:rPr>
              <w:t>200</w:t>
            </w:r>
          </w:p>
        </w:tc>
      </w:tr>
      <w:tr w:rsidR="00037AC0" w:rsidRPr="00037AC0" w14:paraId="191A04AA" w14:textId="77777777" w:rsidTr="008A30A9">
        <w:trPr>
          <w:trHeight w:val="160"/>
        </w:trPr>
        <w:tc>
          <w:tcPr>
            <w:tcW w:w="8692" w:type="dxa"/>
            <w:tcBorders>
              <w:top w:val="nil"/>
              <w:left w:val="nil"/>
              <w:bottom w:val="nil"/>
              <w:right w:val="single" w:sz="11" w:space="0" w:color="000000"/>
            </w:tcBorders>
            <w:shd w:val="clear" w:color="auto" w:fill="auto"/>
            <w:tcMar>
              <w:top w:w="100" w:type="dxa"/>
              <w:left w:w="100" w:type="dxa"/>
              <w:bottom w:w="100" w:type="dxa"/>
              <w:right w:w="100" w:type="dxa"/>
            </w:tcMar>
            <w:vAlign w:val="center"/>
          </w:tcPr>
          <w:p w14:paraId="0B2C082E" w14:textId="77777777" w:rsidR="00037AC0" w:rsidRPr="00037AC0" w:rsidRDefault="00037AC0" w:rsidP="00037AC0">
            <w:pPr>
              <w:spacing w:after="0"/>
              <w:jc w:val="center"/>
              <w:rPr>
                <w:sz w:val="18"/>
                <w:szCs w:val="18"/>
              </w:rPr>
            </w:pPr>
          </w:p>
        </w:tc>
        <w:tc>
          <w:tcPr>
            <w:tcW w:w="1526" w:type="dxa"/>
            <w:tcBorders>
              <w:top w:val="nil"/>
              <w:left w:val="nil"/>
              <w:bottom w:val="single" w:sz="11" w:space="0" w:color="000000"/>
              <w:right w:val="single" w:sz="11" w:space="0" w:color="000000"/>
            </w:tcBorders>
            <w:shd w:val="clear" w:color="auto" w:fill="BFBFBF"/>
            <w:tcMar>
              <w:top w:w="100" w:type="dxa"/>
              <w:left w:w="100" w:type="dxa"/>
              <w:bottom w:w="100" w:type="dxa"/>
              <w:right w:w="100" w:type="dxa"/>
            </w:tcMar>
            <w:vAlign w:val="center"/>
          </w:tcPr>
          <w:p w14:paraId="33427F4A" w14:textId="77777777" w:rsidR="00037AC0" w:rsidRPr="00037AC0" w:rsidRDefault="00C77BE7" w:rsidP="00037AC0">
            <w:pPr>
              <w:spacing w:after="0"/>
              <w:jc w:val="center"/>
              <w:rPr>
                <w:sz w:val="18"/>
                <w:szCs w:val="18"/>
              </w:rPr>
            </w:pPr>
            <w:r>
              <w:rPr>
                <w:sz w:val="18"/>
                <w:szCs w:val="18"/>
              </w:rPr>
              <w:t>420</w:t>
            </w:r>
          </w:p>
        </w:tc>
      </w:tr>
    </w:tbl>
    <w:p w14:paraId="1631ABE0" w14:textId="77777777" w:rsidR="00CC424F" w:rsidRDefault="00CC424F" w:rsidP="00037AC0">
      <w:pPr>
        <w:spacing w:after="0"/>
        <w:jc w:val="center"/>
        <w:rPr>
          <w:b/>
          <w:sz w:val="18"/>
          <w:szCs w:val="18"/>
        </w:rPr>
      </w:pPr>
    </w:p>
    <w:p w14:paraId="0A9B7A1C" w14:textId="77777777" w:rsidR="002202C7" w:rsidRDefault="002202C7" w:rsidP="00037AC0">
      <w:pPr>
        <w:spacing w:after="0"/>
        <w:jc w:val="center"/>
        <w:rPr>
          <w:b/>
          <w:sz w:val="18"/>
          <w:szCs w:val="18"/>
        </w:rPr>
      </w:pPr>
    </w:p>
    <w:p w14:paraId="09A82D76" w14:textId="77777777" w:rsidR="002202C7" w:rsidRDefault="002202C7" w:rsidP="00037AC0">
      <w:pPr>
        <w:spacing w:after="0"/>
        <w:jc w:val="center"/>
        <w:rPr>
          <w:b/>
          <w:sz w:val="18"/>
          <w:szCs w:val="18"/>
        </w:rPr>
      </w:pPr>
    </w:p>
    <w:p w14:paraId="13E4BE91" w14:textId="59F455AB" w:rsidR="002202C7" w:rsidRPr="002202C7" w:rsidRDefault="002202C7" w:rsidP="002202C7">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2202C7">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7</w:t>
      </w:r>
      <w:r w:rsidR="00953F7C">
        <w:rPr>
          <w:rFonts w:asciiTheme="minorHAnsi" w:eastAsiaTheme="minorHAnsi" w:hAnsiTheme="minorHAnsi" w:cstheme="minorBidi"/>
          <w:b/>
          <w:bCs/>
          <w:color w:val="auto"/>
          <w:kern w:val="32"/>
          <w:sz w:val="20"/>
          <w:szCs w:val="20"/>
          <w:lang w:eastAsia="en-US"/>
        </w:rPr>
        <w:fldChar w:fldCharType="end"/>
      </w:r>
      <w:r w:rsidRPr="002202C7">
        <w:rPr>
          <w:rFonts w:asciiTheme="minorHAnsi" w:eastAsiaTheme="minorHAnsi" w:hAnsiTheme="minorHAnsi" w:cstheme="minorBidi"/>
          <w:b/>
          <w:bCs/>
          <w:color w:val="auto"/>
          <w:kern w:val="32"/>
          <w:sz w:val="20"/>
          <w:szCs w:val="20"/>
          <w:lang w:eastAsia="en-US"/>
        </w:rPr>
        <w:t>- DETALHAMENTO DA DISTRIBUIÇÃO DA CARGA HORÁRIA TOTAL DO CURSO</w:t>
      </w:r>
    </w:p>
    <w:tbl>
      <w:tblPr>
        <w:tblW w:w="10218" w:type="dxa"/>
        <w:tblInd w:w="-467"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600" w:firstRow="0" w:lastRow="0" w:firstColumn="0" w:lastColumn="0" w:noHBand="1" w:noVBand="1"/>
      </w:tblPr>
      <w:tblGrid>
        <w:gridCol w:w="8692"/>
        <w:gridCol w:w="1526"/>
      </w:tblGrid>
      <w:tr w:rsidR="002202C7" w:rsidRPr="00037AC0" w14:paraId="035B1D0B" w14:textId="77777777" w:rsidTr="002202C7">
        <w:trPr>
          <w:trHeight w:val="160"/>
        </w:trPr>
        <w:tc>
          <w:tcPr>
            <w:tcW w:w="8692" w:type="dxa"/>
            <w:shd w:val="clear" w:color="auto" w:fill="auto"/>
            <w:tcMar>
              <w:top w:w="100" w:type="dxa"/>
              <w:left w:w="100" w:type="dxa"/>
              <w:bottom w:w="100" w:type="dxa"/>
              <w:right w:w="100" w:type="dxa"/>
            </w:tcMar>
            <w:vAlign w:val="center"/>
          </w:tcPr>
          <w:p w14:paraId="496F8B14" w14:textId="77777777" w:rsidR="002202C7" w:rsidRPr="00037AC0" w:rsidRDefault="002202C7" w:rsidP="003719E1">
            <w:pPr>
              <w:spacing w:after="0"/>
              <w:jc w:val="center"/>
              <w:rPr>
                <w:b/>
                <w:sz w:val="18"/>
                <w:szCs w:val="18"/>
              </w:rPr>
            </w:pPr>
            <w:r w:rsidRPr="00037AC0">
              <w:rPr>
                <w:b/>
                <w:sz w:val="18"/>
                <w:szCs w:val="18"/>
              </w:rPr>
              <w:t>Carga horária em disciplinas obrigatórias</w:t>
            </w:r>
          </w:p>
        </w:tc>
        <w:tc>
          <w:tcPr>
            <w:tcW w:w="1526" w:type="dxa"/>
            <w:shd w:val="clear" w:color="auto" w:fill="auto"/>
            <w:tcMar>
              <w:top w:w="100" w:type="dxa"/>
              <w:left w:w="100" w:type="dxa"/>
              <w:bottom w:w="100" w:type="dxa"/>
              <w:right w:w="100" w:type="dxa"/>
            </w:tcMar>
            <w:vAlign w:val="center"/>
          </w:tcPr>
          <w:p w14:paraId="57376644" w14:textId="77777777" w:rsidR="002202C7" w:rsidRPr="00037AC0" w:rsidRDefault="002202C7" w:rsidP="00D70451">
            <w:pPr>
              <w:spacing w:after="0"/>
              <w:jc w:val="center"/>
              <w:rPr>
                <w:sz w:val="18"/>
                <w:szCs w:val="18"/>
              </w:rPr>
            </w:pPr>
            <w:r>
              <w:rPr>
                <w:sz w:val="18"/>
                <w:szCs w:val="18"/>
              </w:rPr>
              <w:t>3</w:t>
            </w:r>
            <w:r w:rsidR="00D70451">
              <w:rPr>
                <w:sz w:val="18"/>
                <w:szCs w:val="18"/>
              </w:rPr>
              <w:t>180</w:t>
            </w:r>
          </w:p>
        </w:tc>
      </w:tr>
      <w:tr w:rsidR="002202C7" w:rsidRPr="00037AC0" w14:paraId="16951A7C" w14:textId="77777777" w:rsidTr="002202C7">
        <w:trPr>
          <w:trHeight w:val="160"/>
        </w:trPr>
        <w:tc>
          <w:tcPr>
            <w:tcW w:w="8692" w:type="dxa"/>
            <w:shd w:val="clear" w:color="auto" w:fill="auto"/>
            <w:tcMar>
              <w:top w:w="100" w:type="dxa"/>
              <w:left w:w="100" w:type="dxa"/>
              <w:bottom w:w="100" w:type="dxa"/>
              <w:right w:w="100" w:type="dxa"/>
            </w:tcMar>
            <w:vAlign w:val="center"/>
          </w:tcPr>
          <w:p w14:paraId="5975D668" w14:textId="77777777" w:rsidR="002202C7" w:rsidRPr="00037AC0" w:rsidRDefault="002202C7" w:rsidP="003719E1">
            <w:pPr>
              <w:spacing w:after="0"/>
              <w:jc w:val="center"/>
              <w:rPr>
                <w:b/>
                <w:sz w:val="18"/>
                <w:szCs w:val="18"/>
              </w:rPr>
            </w:pPr>
            <w:r w:rsidRPr="00037AC0">
              <w:rPr>
                <w:b/>
                <w:sz w:val="18"/>
                <w:szCs w:val="18"/>
              </w:rPr>
              <w:t>Componentes curriculares</w:t>
            </w:r>
          </w:p>
        </w:tc>
        <w:tc>
          <w:tcPr>
            <w:tcW w:w="1526" w:type="dxa"/>
            <w:shd w:val="clear" w:color="auto" w:fill="auto"/>
            <w:tcMar>
              <w:top w:w="100" w:type="dxa"/>
              <w:left w:w="100" w:type="dxa"/>
              <w:bottom w:w="100" w:type="dxa"/>
              <w:right w:w="100" w:type="dxa"/>
            </w:tcMar>
            <w:vAlign w:val="center"/>
          </w:tcPr>
          <w:p w14:paraId="18AF4274" w14:textId="77777777" w:rsidR="002202C7" w:rsidRPr="00037AC0" w:rsidRDefault="002202C7" w:rsidP="003719E1">
            <w:pPr>
              <w:spacing w:after="0"/>
              <w:jc w:val="center"/>
              <w:rPr>
                <w:sz w:val="18"/>
                <w:szCs w:val="18"/>
              </w:rPr>
            </w:pPr>
            <w:r>
              <w:rPr>
                <w:sz w:val="18"/>
                <w:szCs w:val="18"/>
              </w:rPr>
              <w:t>420</w:t>
            </w:r>
          </w:p>
        </w:tc>
      </w:tr>
      <w:tr w:rsidR="002202C7" w:rsidRPr="00037AC0" w14:paraId="60BD673C" w14:textId="77777777" w:rsidTr="002202C7">
        <w:trPr>
          <w:trHeight w:val="160"/>
        </w:trPr>
        <w:tc>
          <w:tcPr>
            <w:tcW w:w="8692" w:type="dxa"/>
            <w:shd w:val="clear" w:color="auto" w:fill="BFBFBF"/>
            <w:tcMar>
              <w:top w:w="100" w:type="dxa"/>
              <w:left w:w="100" w:type="dxa"/>
              <w:bottom w:w="100" w:type="dxa"/>
              <w:right w:w="100" w:type="dxa"/>
            </w:tcMar>
            <w:vAlign w:val="center"/>
          </w:tcPr>
          <w:p w14:paraId="7125BF51" w14:textId="77777777" w:rsidR="002202C7" w:rsidRPr="00037AC0" w:rsidRDefault="002202C7" w:rsidP="003719E1">
            <w:pPr>
              <w:spacing w:after="0"/>
              <w:jc w:val="center"/>
              <w:rPr>
                <w:b/>
                <w:sz w:val="18"/>
                <w:szCs w:val="18"/>
              </w:rPr>
            </w:pPr>
            <w:r w:rsidRPr="00037AC0">
              <w:rPr>
                <w:b/>
                <w:sz w:val="18"/>
                <w:szCs w:val="18"/>
              </w:rPr>
              <w:t>Carga horária total do curso</w:t>
            </w:r>
          </w:p>
        </w:tc>
        <w:tc>
          <w:tcPr>
            <w:tcW w:w="1526" w:type="dxa"/>
            <w:shd w:val="clear" w:color="auto" w:fill="BFBFBF"/>
            <w:tcMar>
              <w:top w:w="100" w:type="dxa"/>
              <w:left w:w="100" w:type="dxa"/>
              <w:bottom w:w="100" w:type="dxa"/>
              <w:right w:w="100" w:type="dxa"/>
            </w:tcMar>
            <w:vAlign w:val="center"/>
          </w:tcPr>
          <w:p w14:paraId="50297013" w14:textId="77777777" w:rsidR="002202C7" w:rsidRPr="00037AC0" w:rsidRDefault="002202C7" w:rsidP="003719E1">
            <w:pPr>
              <w:spacing w:after="0"/>
              <w:jc w:val="center"/>
              <w:rPr>
                <w:sz w:val="18"/>
                <w:szCs w:val="18"/>
              </w:rPr>
            </w:pPr>
            <w:r>
              <w:rPr>
                <w:sz w:val="18"/>
                <w:szCs w:val="18"/>
              </w:rPr>
              <w:t>3600</w:t>
            </w:r>
          </w:p>
        </w:tc>
      </w:tr>
    </w:tbl>
    <w:p w14:paraId="5D2E5CEF" w14:textId="77777777" w:rsidR="002202C7" w:rsidRDefault="002202C7" w:rsidP="00037AC0">
      <w:pPr>
        <w:spacing w:after="0"/>
        <w:jc w:val="center"/>
        <w:rPr>
          <w:b/>
          <w:sz w:val="18"/>
          <w:szCs w:val="18"/>
        </w:rPr>
        <w:sectPr w:rsidR="002202C7" w:rsidSect="00195D64">
          <w:headerReference w:type="default" r:id="rId14"/>
          <w:pgSz w:w="11906" w:h="16838"/>
          <w:pgMar w:top="1134" w:right="1134" w:bottom="1134" w:left="1418" w:header="357" w:footer="357" w:gutter="0"/>
          <w:cols w:space="720"/>
          <w:docGrid w:linePitch="326"/>
        </w:sectPr>
      </w:pPr>
    </w:p>
    <w:p w14:paraId="56B02B7E" w14:textId="33A0BB43" w:rsidR="002202C7" w:rsidRPr="002202C7" w:rsidRDefault="002202C7" w:rsidP="002202C7">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2202C7">
        <w:rPr>
          <w:rFonts w:asciiTheme="minorHAnsi" w:eastAsiaTheme="minorHAnsi" w:hAnsiTheme="minorHAnsi" w:cstheme="minorBidi"/>
          <w:b/>
          <w:bCs/>
          <w:color w:val="auto"/>
          <w:kern w:val="32"/>
          <w:sz w:val="20"/>
          <w:szCs w:val="20"/>
          <w:lang w:eastAsia="en-US"/>
        </w:rPr>
        <w:lastRenderedPageBreak/>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8</w:t>
      </w:r>
      <w:r w:rsidR="00953F7C">
        <w:rPr>
          <w:rFonts w:asciiTheme="minorHAnsi" w:eastAsiaTheme="minorHAnsi" w:hAnsiTheme="minorHAnsi" w:cstheme="minorBidi"/>
          <w:b/>
          <w:bCs/>
          <w:color w:val="auto"/>
          <w:kern w:val="32"/>
          <w:sz w:val="20"/>
          <w:szCs w:val="20"/>
          <w:lang w:eastAsia="en-US"/>
        </w:rPr>
        <w:fldChar w:fldCharType="end"/>
      </w:r>
      <w:r w:rsidRPr="002202C7">
        <w:rPr>
          <w:rFonts w:asciiTheme="minorHAnsi" w:eastAsiaTheme="minorHAnsi" w:hAnsiTheme="minorHAnsi" w:cstheme="minorBidi"/>
          <w:b/>
          <w:bCs/>
          <w:color w:val="auto"/>
          <w:kern w:val="32"/>
          <w:sz w:val="20"/>
          <w:szCs w:val="20"/>
          <w:lang w:eastAsia="en-US"/>
        </w:rPr>
        <w:t>- DISCIPLINAS OPTATIVAS</w:t>
      </w:r>
    </w:p>
    <w:tbl>
      <w:tblPr>
        <w:tblW w:w="10218" w:type="dxa"/>
        <w:tblInd w:w="-467" w:type="dxa"/>
        <w:tblBorders>
          <w:top w:val="single" w:sz="12" w:space="0" w:color="000000"/>
          <w:left w:val="single" w:sz="12" w:space="0" w:color="000000"/>
          <w:bottom w:val="single" w:sz="8" w:space="0" w:color="000000"/>
          <w:right w:val="single" w:sz="12" w:space="0" w:color="000000"/>
          <w:insideH w:val="single" w:sz="8" w:space="0" w:color="000000"/>
          <w:insideV w:val="single" w:sz="8" w:space="0" w:color="000000"/>
        </w:tblBorders>
        <w:tblLayout w:type="fixed"/>
        <w:tblLook w:val="0600" w:firstRow="0" w:lastRow="0" w:firstColumn="0" w:lastColumn="0" w:noHBand="1" w:noVBand="1"/>
      </w:tblPr>
      <w:tblGrid>
        <w:gridCol w:w="1095"/>
        <w:gridCol w:w="1552"/>
        <w:gridCol w:w="3035"/>
        <w:gridCol w:w="709"/>
        <w:gridCol w:w="1984"/>
        <w:gridCol w:w="1843"/>
      </w:tblGrid>
      <w:tr w:rsidR="00037AC0" w:rsidRPr="00037AC0" w14:paraId="5F6647F9" w14:textId="77777777" w:rsidTr="002202C7">
        <w:trPr>
          <w:trHeight w:val="160"/>
        </w:trPr>
        <w:tc>
          <w:tcPr>
            <w:tcW w:w="1095" w:type="dxa"/>
            <w:shd w:val="clear" w:color="auto" w:fill="BFBFBF"/>
            <w:tcMar>
              <w:top w:w="100" w:type="dxa"/>
              <w:left w:w="100" w:type="dxa"/>
              <w:bottom w:w="100" w:type="dxa"/>
              <w:right w:w="100" w:type="dxa"/>
            </w:tcMar>
            <w:vAlign w:val="center"/>
          </w:tcPr>
          <w:p w14:paraId="3F81657A" w14:textId="77777777" w:rsidR="00037AC0" w:rsidRPr="00037AC0" w:rsidRDefault="00037AC0" w:rsidP="00037AC0">
            <w:pPr>
              <w:spacing w:after="0"/>
              <w:jc w:val="center"/>
              <w:rPr>
                <w:sz w:val="18"/>
                <w:szCs w:val="18"/>
              </w:rPr>
            </w:pPr>
            <w:r w:rsidRPr="00037AC0">
              <w:rPr>
                <w:sz w:val="18"/>
                <w:szCs w:val="18"/>
              </w:rPr>
              <w:t>PERÍODO</w:t>
            </w:r>
          </w:p>
        </w:tc>
        <w:tc>
          <w:tcPr>
            <w:tcW w:w="1552" w:type="dxa"/>
            <w:shd w:val="clear" w:color="auto" w:fill="BFBFBF"/>
            <w:tcMar>
              <w:top w:w="100" w:type="dxa"/>
              <w:left w:w="100" w:type="dxa"/>
              <w:bottom w:w="100" w:type="dxa"/>
              <w:right w:w="100" w:type="dxa"/>
            </w:tcMar>
            <w:vAlign w:val="center"/>
          </w:tcPr>
          <w:p w14:paraId="621ED7F4" w14:textId="77777777" w:rsidR="00037AC0" w:rsidRPr="00037AC0" w:rsidRDefault="00037AC0" w:rsidP="00037AC0">
            <w:pPr>
              <w:spacing w:after="0"/>
              <w:jc w:val="center"/>
              <w:rPr>
                <w:sz w:val="18"/>
                <w:szCs w:val="18"/>
              </w:rPr>
            </w:pPr>
            <w:r w:rsidRPr="00037AC0">
              <w:rPr>
                <w:sz w:val="18"/>
                <w:szCs w:val="18"/>
              </w:rPr>
              <w:t>COD.</w:t>
            </w:r>
          </w:p>
        </w:tc>
        <w:tc>
          <w:tcPr>
            <w:tcW w:w="3035" w:type="dxa"/>
            <w:shd w:val="clear" w:color="auto" w:fill="BFBFBF"/>
            <w:tcMar>
              <w:top w:w="100" w:type="dxa"/>
              <w:left w:w="100" w:type="dxa"/>
              <w:bottom w:w="100" w:type="dxa"/>
              <w:right w:w="100" w:type="dxa"/>
            </w:tcMar>
            <w:vAlign w:val="center"/>
          </w:tcPr>
          <w:p w14:paraId="544F954A" w14:textId="77777777" w:rsidR="00037AC0" w:rsidRPr="00037AC0" w:rsidRDefault="00037AC0" w:rsidP="00037AC0">
            <w:pPr>
              <w:spacing w:after="0"/>
              <w:jc w:val="center"/>
              <w:rPr>
                <w:sz w:val="18"/>
                <w:szCs w:val="18"/>
              </w:rPr>
            </w:pPr>
            <w:r w:rsidRPr="00037AC0">
              <w:rPr>
                <w:sz w:val="18"/>
                <w:szCs w:val="18"/>
              </w:rPr>
              <w:t>DISCIPLINA</w:t>
            </w:r>
          </w:p>
        </w:tc>
        <w:tc>
          <w:tcPr>
            <w:tcW w:w="709" w:type="dxa"/>
            <w:shd w:val="clear" w:color="auto" w:fill="BFBFBF"/>
            <w:tcMar>
              <w:top w:w="100" w:type="dxa"/>
              <w:left w:w="100" w:type="dxa"/>
              <w:bottom w:w="100" w:type="dxa"/>
              <w:right w:w="100" w:type="dxa"/>
            </w:tcMar>
            <w:vAlign w:val="center"/>
          </w:tcPr>
          <w:p w14:paraId="0C1F1612" w14:textId="77777777" w:rsidR="00037AC0" w:rsidRPr="00037AC0" w:rsidRDefault="00037AC0" w:rsidP="00037AC0">
            <w:pPr>
              <w:spacing w:after="0"/>
              <w:jc w:val="center"/>
              <w:rPr>
                <w:sz w:val="18"/>
                <w:szCs w:val="18"/>
              </w:rPr>
            </w:pPr>
            <w:r w:rsidRPr="00037AC0">
              <w:rPr>
                <w:sz w:val="18"/>
                <w:szCs w:val="18"/>
              </w:rPr>
              <w:t>CH</w:t>
            </w:r>
          </w:p>
        </w:tc>
        <w:tc>
          <w:tcPr>
            <w:tcW w:w="1984" w:type="dxa"/>
            <w:shd w:val="clear" w:color="auto" w:fill="BFBFBF"/>
            <w:tcMar>
              <w:top w:w="100" w:type="dxa"/>
              <w:left w:w="100" w:type="dxa"/>
              <w:bottom w:w="100" w:type="dxa"/>
              <w:right w:w="100" w:type="dxa"/>
            </w:tcMar>
            <w:vAlign w:val="center"/>
          </w:tcPr>
          <w:p w14:paraId="1F9E7061" w14:textId="77777777" w:rsidR="00037AC0" w:rsidRPr="00037AC0" w:rsidRDefault="00037AC0" w:rsidP="00037AC0">
            <w:pPr>
              <w:spacing w:after="0"/>
              <w:jc w:val="center"/>
              <w:rPr>
                <w:sz w:val="18"/>
                <w:szCs w:val="18"/>
              </w:rPr>
            </w:pPr>
            <w:r w:rsidRPr="00037AC0">
              <w:rPr>
                <w:sz w:val="18"/>
                <w:szCs w:val="18"/>
              </w:rPr>
              <w:t>PRÉ-REQUISITO</w:t>
            </w:r>
          </w:p>
        </w:tc>
        <w:tc>
          <w:tcPr>
            <w:tcW w:w="1843" w:type="dxa"/>
            <w:shd w:val="clear" w:color="auto" w:fill="BFBFBF"/>
            <w:tcMar>
              <w:top w:w="100" w:type="dxa"/>
              <w:left w:w="100" w:type="dxa"/>
              <w:bottom w:w="100" w:type="dxa"/>
              <w:right w:w="100" w:type="dxa"/>
            </w:tcMar>
            <w:vAlign w:val="center"/>
          </w:tcPr>
          <w:p w14:paraId="1C4A09CA" w14:textId="77777777" w:rsidR="00037AC0" w:rsidRPr="00037AC0" w:rsidRDefault="00037AC0" w:rsidP="00037AC0">
            <w:pPr>
              <w:spacing w:after="0"/>
              <w:jc w:val="center"/>
              <w:rPr>
                <w:sz w:val="18"/>
                <w:szCs w:val="18"/>
              </w:rPr>
            </w:pPr>
            <w:r w:rsidRPr="00037AC0">
              <w:rPr>
                <w:sz w:val="18"/>
                <w:szCs w:val="18"/>
              </w:rPr>
              <w:t>CO-REQUISITO</w:t>
            </w:r>
          </w:p>
        </w:tc>
      </w:tr>
      <w:tr w:rsidR="00037AC0" w:rsidRPr="00037AC0" w14:paraId="79B134F0" w14:textId="77777777" w:rsidTr="002202C7">
        <w:trPr>
          <w:trHeight w:val="160"/>
        </w:trPr>
        <w:tc>
          <w:tcPr>
            <w:tcW w:w="1095" w:type="dxa"/>
            <w:shd w:val="clear" w:color="auto" w:fill="auto"/>
            <w:tcMar>
              <w:top w:w="100" w:type="dxa"/>
              <w:left w:w="100" w:type="dxa"/>
              <w:bottom w:w="100" w:type="dxa"/>
              <w:right w:w="100" w:type="dxa"/>
            </w:tcMar>
            <w:vAlign w:val="center"/>
          </w:tcPr>
          <w:p w14:paraId="71E40122" w14:textId="3A8DF57B" w:rsidR="00037AC0" w:rsidRPr="00037AC0" w:rsidRDefault="008D5BEC" w:rsidP="00037AC0">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530C61D9" w14:textId="77777777" w:rsidR="00037AC0" w:rsidRPr="00037AC0" w:rsidRDefault="002E170C" w:rsidP="00037AC0">
            <w:pPr>
              <w:spacing w:after="0"/>
              <w:jc w:val="center"/>
              <w:rPr>
                <w:sz w:val="18"/>
                <w:szCs w:val="18"/>
              </w:rPr>
            </w:pPr>
            <w:r>
              <w:rPr>
                <w:sz w:val="18"/>
                <w:szCs w:val="18"/>
              </w:rPr>
              <w:t>MMC</w:t>
            </w:r>
          </w:p>
        </w:tc>
        <w:tc>
          <w:tcPr>
            <w:tcW w:w="3035" w:type="dxa"/>
            <w:shd w:val="clear" w:color="auto" w:fill="auto"/>
            <w:tcMar>
              <w:top w:w="100" w:type="dxa"/>
              <w:left w:w="100" w:type="dxa"/>
              <w:bottom w:w="100" w:type="dxa"/>
              <w:right w:w="100" w:type="dxa"/>
            </w:tcMar>
            <w:vAlign w:val="center"/>
          </w:tcPr>
          <w:p w14:paraId="1D129C46" w14:textId="77777777" w:rsidR="00037AC0" w:rsidRPr="00037AC0" w:rsidRDefault="002E170C" w:rsidP="00037AC0">
            <w:pPr>
              <w:spacing w:after="0"/>
              <w:jc w:val="center"/>
              <w:rPr>
                <w:sz w:val="18"/>
                <w:szCs w:val="18"/>
              </w:rPr>
            </w:pPr>
            <w:r>
              <w:rPr>
                <w:sz w:val="18"/>
                <w:szCs w:val="18"/>
              </w:rPr>
              <w:t>Modelagem Matemática e Computacional</w:t>
            </w:r>
          </w:p>
        </w:tc>
        <w:tc>
          <w:tcPr>
            <w:tcW w:w="709" w:type="dxa"/>
            <w:shd w:val="clear" w:color="auto" w:fill="auto"/>
            <w:tcMar>
              <w:top w:w="100" w:type="dxa"/>
              <w:left w:w="100" w:type="dxa"/>
              <w:bottom w:w="100" w:type="dxa"/>
              <w:right w:w="100" w:type="dxa"/>
            </w:tcMar>
            <w:vAlign w:val="center"/>
          </w:tcPr>
          <w:p w14:paraId="6E01E61E" w14:textId="77777777" w:rsidR="00037AC0" w:rsidRPr="00037AC0" w:rsidRDefault="002E170C"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59E6120B" w14:textId="77777777" w:rsidR="00037AC0" w:rsidRPr="00037AC0" w:rsidRDefault="00037AC0"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6A4F27A8" w14:textId="77777777" w:rsidR="00037AC0" w:rsidRPr="00037AC0" w:rsidRDefault="00037AC0" w:rsidP="00037AC0">
            <w:pPr>
              <w:spacing w:after="0"/>
              <w:jc w:val="center"/>
              <w:rPr>
                <w:sz w:val="18"/>
                <w:szCs w:val="18"/>
              </w:rPr>
            </w:pPr>
          </w:p>
        </w:tc>
      </w:tr>
      <w:tr w:rsidR="00037AC0" w:rsidRPr="00037AC0" w14:paraId="7EDEAADB" w14:textId="77777777" w:rsidTr="002202C7">
        <w:trPr>
          <w:trHeight w:val="160"/>
        </w:trPr>
        <w:tc>
          <w:tcPr>
            <w:tcW w:w="1095" w:type="dxa"/>
            <w:shd w:val="clear" w:color="auto" w:fill="auto"/>
            <w:tcMar>
              <w:top w:w="100" w:type="dxa"/>
              <w:left w:w="100" w:type="dxa"/>
              <w:bottom w:w="100" w:type="dxa"/>
              <w:right w:w="100" w:type="dxa"/>
            </w:tcMar>
            <w:vAlign w:val="center"/>
          </w:tcPr>
          <w:p w14:paraId="1E48E462" w14:textId="5D3E81DE" w:rsidR="00037AC0" w:rsidRPr="00037AC0" w:rsidRDefault="008D5BEC" w:rsidP="00037AC0">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6D6E4D8E" w14:textId="77777777" w:rsidR="00037AC0" w:rsidRPr="00037AC0" w:rsidRDefault="002E170C" w:rsidP="00037AC0">
            <w:pPr>
              <w:spacing w:after="0"/>
              <w:jc w:val="center"/>
              <w:rPr>
                <w:sz w:val="18"/>
                <w:szCs w:val="18"/>
              </w:rPr>
            </w:pPr>
            <w:r>
              <w:rPr>
                <w:sz w:val="18"/>
                <w:szCs w:val="18"/>
              </w:rPr>
              <w:t>NANOMAT</w:t>
            </w:r>
          </w:p>
        </w:tc>
        <w:tc>
          <w:tcPr>
            <w:tcW w:w="3035" w:type="dxa"/>
            <w:shd w:val="clear" w:color="auto" w:fill="auto"/>
            <w:tcMar>
              <w:top w:w="100" w:type="dxa"/>
              <w:left w:w="100" w:type="dxa"/>
              <w:bottom w:w="100" w:type="dxa"/>
              <w:right w:w="100" w:type="dxa"/>
            </w:tcMar>
            <w:vAlign w:val="center"/>
          </w:tcPr>
          <w:p w14:paraId="3BA22524" w14:textId="77777777" w:rsidR="00037AC0" w:rsidRPr="00037AC0" w:rsidRDefault="002E170C" w:rsidP="00037AC0">
            <w:pPr>
              <w:spacing w:after="0"/>
              <w:jc w:val="center"/>
              <w:rPr>
                <w:sz w:val="18"/>
                <w:szCs w:val="18"/>
              </w:rPr>
            </w:pPr>
            <w:r>
              <w:rPr>
                <w:sz w:val="18"/>
                <w:szCs w:val="18"/>
              </w:rPr>
              <w:t>Nanomateriais e Nanoestruturas</w:t>
            </w:r>
          </w:p>
        </w:tc>
        <w:tc>
          <w:tcPr>
            <w:tcW w:w="709" w:type="dxa"/>
            <w:shd w:val="clear" w:color="auto" w:fill="auto"/>
            <w:tcMar>
              <w:top w:w="100" w:type="dxa"/>
              <w:left w:w="100" w:type="dxa"/>
              <w:bottom w:w="100" w:type="dxa"/>
              <w:right w:w="100" w:type="dxa"/>
            </w:tcMar>
            <w:vAlign w:val="center"/>
          </w:tcPr>
          <w:p w14:paraId="5677A6ED" w14:textId="77777777" w:rsidR="00037AC0" w:rsidRPr="00037AC0" w:rsidRDefault="002E170C"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474BAB90" w14:textId="77777777" w:rsidR="00037AC0" w:rsidRPr="00037AC0" w:rsidRDefault="00037AC0"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3D018882" w14:textId="77777777" w:rsidR="00037AC0" w:rsidRPr="00037AC0" w:rsidRDefault="00037AC0" w:rsidP="00037AC0">
            <w:pPr>
              <w:spacing w:after="0"/>
              <w:jc w:val="center"/>
              <w:rPr>
                <w:sz w:val="18"/>
                <w:szCs w:val="18"/>
              </w:rPr>
            </w:pPr>
          </w:p>
        </w:tc>
      </w:tr>
      <w:tr w:rsidR="00C60CDD" w:rsidRPr="00037AC0" w14:paraId="48930D65" w14:textId="77777777" w:rsidTr="002202C7">
        <w:trPr>
          <w:trHeight w:val="160"/>
        </w:trPr>
        <w:tc>
          <w:tcPr>
            <w:tcW w:w="1095" w:type="dxa"/>
            <w:shd w:val="clear" w:color="auto" w:fill="auto"/>
            <w:tcMar>
              <w:top w:w="100" w:type="dxa"/>
              <w:left w:w="100" w:type="dxa"/>
              <w:bottom w:w="100" w:type="dxa"/>
              <w:right w:w="100" w:type="dxa"/>
            </w:tcMar>
            <w:vAlign w:val="center"/>
          </w:tcPr>
          <w:p w14:paraId="3F4D8646" w14:textId="6F9BC573" w:rsidR="00C60CDD" w:rsidRPr="00037AC0" w:rsidRDefault="008D5BEC" w:rsidP="00037AC0">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1C2508DE" w14:textId="77777777" w:rsidR="00C60CDD" w:rsidRPr="00037AC0" w:rsidRDefault="002E170C" w:rsidP="00037AC0">
            <w:pPr>
              <w:spacing w:after="0"/>
              <w:jc w:val="center"/>
              <w:rPr>
                <w:sz w:val="18"/>
                <w:szCs w:val="18"/>
              </w:rPr>
            </w:pPr>
            <w:r>
              <w:rPr>
                <w:sz w:val="18"/>
                <w:szCs w:val="18"/>
              </w:rPr>
              <w:t>FNRE</w:t>
            </w:r>
          </w:p>
        </w:tc>
        <w:tc>
          <w:tcPr>
            <w:tcW w:w="3035" w:type="dxa"/>
            <w:shd w:val="clear" w:color="auto" w:fill="auto"/>
            <w:tcMar>
              <w:top w:w="100" w:type="dxa"/>
              <w:left w:w="100" w:type="dxa"/>
              <w:bottom w:w="100" w:type="dxa"/>
              <w:right w:w="100" w:type="dxa"/>
            </w:tcMar>
            <w:vAlign w:val="center"/>
          </w:tcPr>
          <w:p w14:paraId="53D1F388" w14:textId="77777777" w:rsidR="00C60CDD" w:rsidRPr="00037AC0" w:rsidRDefault="002E170C" w:rsidP="00037AC0">
            <w:pPr>
              <w:spacing w:after="0"/>
              <w:jc w:val="center"/>
              <w:rPr>
                <w:sz w:val="18"/>
                <w:szCs w:val="18"/>
              </w:rPr>
            </w:pPr>
            <w:r>
              <w:rPr>
                <w:sz w:val="18"/>
                <w:szCs w:val="18"/>
              </w:rPr>
              <w:t>Fontes Não Renováveis de Energia</w:t>
            </w:r>
          </w:p>
        </w:tc>
        <w:tc>
          <w:tcPr>
            <w:tcW w:w="709" w:type="dxa"/>
            <w:shd w:val="clear" w:color="auto" w:fill="auto"/>
            <w:tcMar>
              <w:top w:w="100" w:type="dxa"/>
              <w:left w:w="100" w:type="dxa"/>
              <w:bottom w:w="100" w:type="dxa"/>
              <w:right w:w="100" w:type="dxa"/>
            </w:tcMar>
            <w:vAlign w:val="center"/>
          </w:tcPr>
          <w:p w14:paraId="38787BCD" w14:textId="77777777" w:rsidR="00C60CDD" w:rsidRPr="00037AC0" w:rsidRDefault="002E170C"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013247AF" w14:textId="77777777" w:rsidR="00C60CDD" w:rsidRPr="00037AC0" w:rsidRDefault="00C60CDD"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00F4C0BF" w14:textId="77777777" w:rsidR="00C60CDD" w:rsidRPr="00037AC0" w:rsidRDefault="00C60CDD" w:rsidP="00037AC0">
            <w:pPr>
              <w:spacing w:after="0"/>
              <w:jc w:val="center"/>
              <w:rPr>
                <w:sz w:val="18"/>
                <w:szCs w:val="18"/>
              </w:rPr>
            </w:pPr>
          </w:p>
        </w:tc>
      </w:tr>
      <w:tr w:rsidR="002C3689" w:rsidRPr="00037AC0" w14:paraId="3B5CBA09" w14:textId="77777777" w:rsidTr="002202C7">
        <w:trPr>
          <w:trHeight w:val="160"/>
        </w:trPr>
        <w:tc>
          <w:tcPr>
            <w:tcW w:w="1095" w:type="dxa"/>
            <w:shd w:val="clear" w:color="auto" w:fill="auto"/>
            <w:tcMar>
              <w:top w:w="100" w:type="dxa"/>
              <w:left w:w="100" w:type="dxa"/>
              <w:bottom w:w="100" w:type="dxa"/>
              <w:right w:w="100" w:type="dxa"/>
            </w:tcMar>
            <w:vAlign w:val="center"/>
          </w:tcPr>
          <w:p w14:paraId="4C75AEE6" w14:textId="0A05A087" w:rsidR="002C3689" w:rsidRPr="00037AC0"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59C3788F" w14:textId="77777777" w:rsidR="002C3689" w:rsidRPr="00037AC0" w:rsidRDefault="002E170C" w:rsidP="00037AC0">
            <w:pPr>
              <w:spacing w:after="0"/>
              <w:jc w:val="center"/>
              <w:rPr>
                <w:sz w:val="18"/>
                <w:szCs w:val="18"/>
              </w:rPr>
            </w:pPr>
            <w:r>
              <w:rPr>
                <w:sz w:val="18"/>
                <w:szCs w:val="18"/>
              </w:rPr>
              <w:t>DES3D</w:t>
            </w:r>
          </w:p>
        </w:tc>
        <w:tc>
          <w:tcPr>
            <w:tcW w:w="3035" w:type="dxa"/>
            <w:shd w:val="clear" w:color="auto" w:fill="auto"/>
            <w:tcMar>
              <w:top w:w="100" w:type="dxa"/>
              <w:left w:w="100" w:type="dxa"/>
              <w:bottom w:w="100" w:type="dxa"/>
              <w:right w:w="100" w:type="dxa"/>
            </w:tcMar>
            <w:vAlign w:val="center"/>
          </w:tcPr>
          <w:p w14:paraId="3AF4D8F8" w14:textId="77777777" w:rsidR="002C3689" w:rsidRPr="00037AC0" w:rsidRDefault="002E170C" w:rsidP="00037AC0">
            <w:pPr>
              <w:spacing w:after="0"/>
              <w:jc w:val="center"/>
              <w:rPr>
                <w:sz w:val="18"/>
                <w:szCs w:val="18"/>
              </w:rPr>
            </w:pPr>
            <w:r>
              <w:rPr>
                <w:sz w:val="18"/>
                <w:szCs w:val="18"/>
              </w:rPr>
              <w:t>Desenho Tridimensional Computacional</w:t>
            </w:r>
          </w:p>
        </w:tc>
        <w:tc>
          <w:tcPr>
            <w:tcW w:w="709" w:type="dxa"/>
            <w:shd w:val="clear" w:color="auto" w:fill="auto"/>
            <w:tcMar>
              <w:top w:w="100" w:type="dxa"/>
              <w:left w:w="100" w:type="dxa"/>
              <w:bottom w:w="100" w:type="dxa"/>
              <w:right w:w="100" w:type="dxa"/>
            </w:tcMar>
            <w:vAlign w:val="center"/>
          </w:tcPr>
          <w:p w14:paraId="5E3485D2" w14:textId="77777777" w:rsidR="002C3689" w:rsidRPr="00037AC0" w:rsidRDefault="002E170C"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1FFEC06D" w14:textId="77777777" w:rsidR="002C3689" w:rsidRPr="00037AC0" w:rsidRDefault="002C3689"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0B28E819" w14:textId="77777777" w:rsidR="002C3689" w:rsidRPr="00037AC0" w:rsidRDefault="002C3689" w:rsidP="00037AC0">
            <w:pPr>
              <w:spacing w:after="0"/>
              <w:jc w:val="center"/>
              <w:rPr>
                <w:sz w:val="18"/>
                <w:szCs w:val="18"/>
              </w:rPr>
            </w:pPr>
          </w:p>
        </w:tc>
      </w:tr>
      <w:tr w:rsidR="002C3689" w:rsidRPr="00037AC0" w14:paraId="0471906B" w14:textId="77777777" w:rsidTr="002202C7">
        <w:trPr>
          <w:trHeight w:val="160"/>
        </w:trPr>
        <w:tc>
          <w:tcPr>
            <w:tcW w:w="1095" w:type="dxa"/>
            <w:shd w:val="clear" w:color="auto" w:fill="auto"/>
            <w:tcMar>
              <w:top w:w="100" w:type="dxa"/>
              <w:left w:w="100" w:type="dxa"/>
              <w:bottom w:w="100" w:type="dxa"/>
              <w:right w:w="100" w:type="dxa"/>
            </w:tcMar>
            <w:vAlign w:val="center"/>
          </w:tcPr>
          <w:p w14:paraId="6F59B286" w14:textId="423A505B" w:rsidR="002C3689" w:rsidRPr="00037AC0"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5F22B4EA" w14:textId="77777777" w:rsidR="002C3689" w:rsidRPr="00037AC0" w:rsidRDefault="002E170C" w:rsidP="00037AC0">
            <w:pPr>
              <w:spacing w:after="0"/>
              <w:jc w:val="center"/>
              <w:rPr>
                <w:sz w:val="18"/>
                <w:szCs w:val="18"/>
              </w:rPr>
            </w:pPr>
            <w:r>
              <w:rPr>
                <w:sz w:val="18"/>
                <w:szCs w:val="18"/>
              </w:rPr>
              <w:t>PROVAP</w:t>
            </w:r>
          </w:p>
        </w:tc>
        <w:tc>
          <w:tcPr>
            <w:tcW w:w="3035" w:type="dxa"/>
            <w:shd w:val="clear" w:color="auto" w:fill="auto"/>
            <w:tcMar>
              <w:top w:w="100" w:type="dxa"/>
              <w:left w:w="100" w:type="dxa"/>
              <w:bottom w:w="100" w:type="dxa"/>
              <w:right w:w="100" w:type="dxa"/>
            </w:tcMar>
            <w:vAlign w:val="center"/>
          </w:tcPr>
          <w:p w14:paraId="5183671F" w14:textId="77777777" w:rsidR="002C3689" w:rsidRPr="00037AC0" w:rsidRDefault="002E170C" w:rsidP="00037AC0">
            <w:pPr>
              <w:spacing w:after="0"/>
              <w:jc w:val="center"/>
              <w:rPr>
                <w:sz w:val="18"/>
                <w:szCs w:val="18"/>
              </w:rPr>
            </w:pPr>
            <w:r>
              <w:rPr>
                <w:sz w:val="18"/>
                <w:szCs w:val="18"/>
              </w:rPr>
              <w:t>Projeto de Vasos de Pressão</w:t>
            </w:r>
          </w:p>
        </w:tc>
        <w:tc>
          <w:tcPr>
            <w:tcW w:w="709" w:type="dxa"/>
            <w:shd w:val="clear" w:color="auto" w:fill="auto"/>
            <w:tcMar>
              <w:top w:w="100" w:type="dxa"/>
              <w:left w:w="100" w:type="dxa"/>
              <w:bottom w:w="100" w:type="dxa"/>
              <w:right w:w="100" w:type="dxa"/>
            </w:tcMar>
            <w:vAlign w:val="center"/>
          </w:tcPr>
          <w:p w14:paraId="3918029A" w14:textId="77777777" w:rsidR="002C3689" w:rsidRPr="00037AC0" w:rsidRDefault="002E170C"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6928AED3" w14:textId="77777777" w:rsidR="002C3689" w:rsidRPr="00037AC0" w:rsidRDefault="002C3689"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58C7CF89" w14:textId="77777777" w:rsidR="002C3689" w:rsidRPr="00037AC0" w:rsidRDefault="002C3689" w:rsidP="00037AC0">
            <w:pPr>
              <w:spacing w:after="0"/>
              <w:jc w:val="center"/>
              <w:rPr>
                <w:sz w:val="18"/>
                <w:szCs w:val="18"/>
              </w:rPr>
            </w:pPr>
          </w:p>
        </w:tc>
      </w:tr>
      <w:tr w:rsidR="002C3689" w:rsidRPr="00037AC0" w14:paraId="22AFC584" w14:textId="77777777" w:rsidTr="002202C7">
        <w:trPr>
          <w:trHeight w:val="160"/>
        </w:trPr>
        <w:tc>
          <w:tcPr>
            <w:tcW w:w="1095" w:type="dxa"/>
            <w:shd w:val="clear" w:color="auto" w:fill="auto"/>
            <w:tcMar>
              <w:top w:w="100" w:type="dxa"/>
              <w:left w:w="100" w:type="dxa"/>
              <w:bottom w:w="100" w:type="dxa"/>
              <w:right w:w="100" w:type="dxa"/>
            </w:tcMar>
            <w:vAlign w:val="center"/>
          </w:tcPr>
          <w:p w14:paraId="13BDFD97" w14:textId="1D7F9735" w:rsidR="002C3689" w:rsidRPr="00037AC0"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7AB63D7A" w14:textId="77777777" w:rsidR="002C3689" w:rsidRPr="00037AC0" w:rsidRDefault="002E170C" w:rsidP="00037AC0">
            <w:pPr>
              <w:spacing w:after="0"/>
              <w:jc w:val="center"/>
              <w:rPr>
                <w:sz w:val="18"/>
                <w:szCs w:val="18"/>
              </w:rPr>
            </w:pPr>
            <w:r>
              <w:rPr>
                <w:sz w:val="18"/>
                <w:szCs w:val="18"/>
              </w:rPr>
              <w:t>EREN</w:t>
            </w:r>
          </w:p>
        </w:tc>
        <w:tc>
          <w:tcPr>
            <w:tcW w:w="3035" w:type="dxa"/>
            <w:shd w:val="clear" w:color="auto" w:fill="auto"/>
            <w:tcMar>
              <w:top w:w="100" w:type="dxa"/>
              <w:left w:w="100" w:type="dxa"/>
              <w:bottom w:w="100" w:type="dxa"/>
              <w:right w:w="100" w:type="dxa"/>
            </w:tcMar>
            <w:vAlign w:val="center"/>
          </w:tcPr>
          <w:p w14:paraId="3C61774B" w14:textId="77777777" w:rsidR="002C3689" w:rsidRPr="00037AC0" w:rsidRDefault="002E170C" w:rsidP="00037AC0">
            <w:pPr>
              <w:spacing w:after="0"/>
              <w:jc w:val="center"/>
              <w:rPr>
                <w:sz w:val="18"/>
                <w:szCs w:val="18"/>
              </w:rPr>
            </w:pPr>
            <w:r>
              <w:rPr>
                <w:sz w:val="18"/>
                <w:szCs w:val="18"/>
              </w:rPr>
              <w:t>Energias Renováveis: Fundamentos, Tecnologias e Aplicações</w:t>
            </w:r>
          </w:p>
        </w:tc>
        <w:tc>
          <w:tcPr>
            <w:tcW w:w="709" w:type="dxa"/>
            <w:shd w:val="clear" w:color="auto" w:fill="auto"/>
            <w:tcMar>
              <w:top w:w="100" w:type="dxa"/>
              <w:left w:w="100" w:type="dxa"/>
              <w:bottom w:w="100" w:type="dxa"/>
              <w:right w:w="100" w:type="dxa"/>
            </w:tcMar>
            <w:vAlign w:val="center"/>
          </w:tcPr>
          <w:p w14:paraId="022A4966" w14:textId="77777777" w:rsidR="002C3689" w:rsidRPr="00037AC0" w:rsidRDefault="002E170C"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2B4E76AB" w14:textId="77777777" w:rsidR="002C3689" w:rsidRPr="00037AC0" w:rsidRDefault="002C3689"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7C2B42D4" w14:textId="77777777" w:rsidR="002C3689" w:rsidRPr="00037AC0" w:rsidRDefault="002C3689" w:rsidP="00037AC0">
            <w:pPr>
              <w:spacing w:after="0"/>
              <w:jc w:val="center"/>
              <w:rPr>
                <w:sz w:val="18"/>
                <w:szCs w:val="18"/>
              </w:rPr>
            </w:pPr>
          </w:p>
        </w:tc>
      </w:tr>
      <w:tr w:rsidR="002E170C" w:rsidRPr="00037AC0" w14:paraId="1E96A2B3" w14:textId="77777777" w:rsidTr="002202C7">
        <w:trPr>
          <w:trHeight w:val="160"/>
        </w:trPr>
        <w:tc>
          <w:tcPr>
            <w:tcW w:w="1095" w:type="dxa"/>
            <w:shd w:val="clear" w:color="auto" w:fill="auto"/>
            <w:tcMar>
              <w:top w:w="100" w:type="dxa"/>
              <w:left w:w="100" w:type="dxa"/>
              <w:bottom w:w="100" w:type="dxa"/>
              <w:right w:w="100" w:type="dxa"/>
            </w:tcMar>
            <w:vAlign w:val="center"/>
          </w:tcPr>
          <w:p w14:paraId="4C390E3A" w14:textId="06331FE9" w:rsidR="002E170C"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43E3A687" w14:textId="77777777" w:rsidR="002E170C" w:rsidRDefault="002E170C" w:rsidP="00037AC0">
            <w:pPr>
              <w:spacing w:after="0"/>
              <w:jc w:val="center"/>
              <w:rPr>
                <w:sz w:val="18"/>
                <w:szCs w:val="18"/>
              </w:rPr>
            </w:pPr>
            <w:r>
              <w:rPr>
                <w:sz w:val="18"/>
                <w:szCs w:val="18"/>
              </w:rPr>
              <w:t>IND40</w:t>
            </w:r>
          </w:p>
        </w:tc>
        <w:tc>
          <w:tcPr>
            <w:tcW w:w="3035" w:type="dxa"/>
            <w:shd w:val="clear" w:color="auto" w:fill="auto"/>
            <w:tcMar>
              <w:top w:w="100" w:type="dxa"/>
              <w:left w:w="100" w:type="dxa"/>
              <w:bottom w:w="100" w:type="dxa"/>
              <w:right w:w="100" w:type="dxa"/>
            </w:tcMar>
            <w:vAlign w:val="center"/>
          </w:tcPr>
          <w:p w14:paraId="0F78729F" w14:textId="77777777" w:rsidR="002E170C" w:rsidRDefault="002E170C" w:rsidP="00037AC0">
            <w:pPr>
              <w:spacing w:after="0"/>
              <w:jc w:val="center"/>
              <w:rPr>
                <w:sz w:val="18"/>
                <w:szCs w:val="18"/>
              </w:rPr>
            </w:pPr>
            <w:r>
              <w:rPr>
                <w:sz w:val="18"/>
                <w:szCs w:val="18"/>
              </w:rPr>
              <w:t>A Engenharia Mecânica na Indústria 4.0</w:t>
            </w:r>
          </w:p>
        </w:tc>
        <w:tc>
          <w:tcPr>
            <w:tcW w:w="709" w:type="dxa"/>
            <w:shd w:val="clear" w:color="auto" w:fill="auto"/>
            <w:tcMar>
              <w:top w:w="100" w:type="dxa"/>
              <w:left w:w="100" w:type="dxa"/>
              <w:bottom w:w="100" w:type="dxa"/>
              <w:right w:w="100" w:type="dxa"/>
            </w:tcMar>
            <w:vAlign w:val="center"/>
          </w:tcPr>
          <w:p w14:paraId="1AD1EE9E" w14:textId="77777777" w:rsidR="002E170C" w:rsidRDefault="002E170C"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02BBE75D" w14:textId="77777777" w:rsidR="002E170C" w:rsidRPr="00037AC0" w:rsidRDefault="002E170C"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7DA78497" w14:textId="77777777" w:rsidR="002E170C" w:rsidRPr="00037AC0" w:rsidRDefault="002E170C" w:rsidP="00037AC0">
            <w:pPr>
              <w:spacing w:after="0"/>
              <w:jc w:val="center"/>
              <w:rPr>
                <w:sz w:val="18"/>
                <w:szCs w:val="18"/>
              </w:rPr>
            </w:pPr>
          </w:p>
        </w:tc>
      </w:tr>
      <w:tr w:rsidR="002E170C" w:rsidRPr="00037AC0" w14:paraId="3D1DB843" w14:textId="77777777" w:rsidTr="002202C7">
        <w:trPr>
          <w:trHeight w:val="160"/>
        </w:trPr>
        <w:tc>
          <w:tcPr>
            <w:tcW w:w="1095" w:type="dxa"/>
            <w:shd w:val="clear" w:color="auto" w:fill="auto"/>
            <w:tcMar>
              <w:top w:w="100" w:type="dxa"/>
              <w:left w:w="100" w:type="dxa"/>
              <w:bottom w:w="100" w:type="dxa"/>
              <w:right w:w="100" w:type="dxa"/>
            </w:tcMar>
            <w:vAlign w:val="center"/>
          </w:tcPr>
          <w:p w14:paraId="13EC7197" w14:textId="4C19F9F0" w:rsidR="002E170C"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70CE690C" w14:textId="77777777" w:rsidR="002E170C" w:rsidRDefault="003D7A13" w:rsidP="00037AC0">
            <w:pPr>
              <w:spacing w:after="0"/>
              <w:jc w:val="center"/>
              <w:rPr>
                <w:sz w:val="18"/>
                <w:szCs w:val="18"/>
              </w:rPr>
            </w:pPr>
            <w:r>
              <w:rPr>
                <w:sz w:val="18"/>
                <w:szCs w:val="18"/>
              </w:rPr>
              <w:t>LIB</w:t>
            </w:r>
          </w:p>
        </w:tc>
        <w:tc>
          <w:tcPr>
            <w:tcW w:w="3035" w:type="dxa"/>
            <w:shd w:val="clear" w:color="auto" w:fill="auto"/>
            <w:tcMar>
              <w:top w:w="100" w:type="dxa"/>
              <w:left w:w="100" w:type="dxa"/>
              <w:bottom w:w="100" w:type="dxa"/>
              <w:right w:w="100" w:type="dxa"/>
            </w:tcMar>
            <w:vAlign w:val="center"/>
          </w:tcPr>
          <w:p w14:paraId="39A0DE3B" w14:textId="7AA2F3B1" w:rsidR="002E170C" w:rsidRDefault="008D5BEC" w:rsidP="00037AC0">
            <w:pPr>
              <w:spacing w:after="0"/>
              <w:jc w:val="center"/>
              <w:rPr>
                <w:sz w:val="18"/>
                <w:szCs w:val="18"/>
              </w:rPr>
            </w:pPr>
            <w:r>
              <w:rPr>
                <w:sz w:val="18"/>
                <w:szCs w:val="18"/>
              </w:rPr>
              <w:t>Educação Inclusiva, Libras e Cultura Surda</w:t>
            </w:r>
          </w:p>
        </w:tc>
        <w:tc>
          <w:tcPr>
            <w:tcW w:w="709" w:type="dxa"/>
            <w:shd w:val="clear" w:color="auto" w:fill="auto"/>
            <w:tcMar>
              <w:top w:w="100" w:type="dxa"/>
              <w:left w:w="100" w:type="dxa"/>
              <w:bottom w:w="100" w:type="dxa"/>
              <w:right w:w="100" w:type="dxa"/>
            </w:tcMar>
            <w:vAlign w:val="center"/>
          </w:tcPr>
          <w:p w14:paraId="6B7A546C" w14:textId="77777777" w:rsidR="002E170C" w:rsidRDefault="003D7A13"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4F05AF04" w14:textId="77777777" w:rsidR="002E170C" w:rsidRPr="00037AC0" w:rsidRDefault="002E170C"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281808FE" w14:textId="77777777" w:rsidR="002E170C" w:rsidRPr="00037AC0" w:rsidRDefault="002E170C" w:rsidP="00037AC0">
            <w:pPr>
              <w:spacing w:after="0"/>
              <w:jc w:val="center"/>
              <w:rPr>
                <w:sz w:val="18"/>
                <w:szCs w:val="18"/>
              </w:rPr>
            </w:pPr>
          </w:p>
        </w:tc>
      </w:tr>
      <w:tr w:rsidR="003D7A13" w:rsidRPr="00037AC0" w14:paraId="7926263E" w14:textId="77777777" w:rsidTr="002202C7">
        <w:trPr>
          <w:trHeight w:val="160"/>
        </w:trPr>
        <w:tc>
          <w:tcPr>
            <w:tcW w:w="1095" w:type="dxa"/>
            <w:shd w:val="clear" w:color="auto" w:fill="auto"/>
            <w:tcMar>
              <w:top w:w="100" w:type="dxa"/>
              <w:left w:w="100" w:type="dxa"/>
              <w:bottom w:w="100" w:type="dxa"/>
              <w:right w:w="100" w:type="dxa"/>
            </w:tcMar>
            <w:vAlign w:val="center"/>
          </w:tcPr>
          <w:p w14:paraId="3832C0D3" w14:textId="7153B1D4" w:rsidR="003D7A13"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0E1C3A5E" w14:textId="77777777" w:rsidR="003D7A13" w:rsidRDefault="003D7A13" w:rsidP="00037AC0">
            <w:pPr>
              <w:spacing w:after="0"/>
              <w:jc w:val="center"/>
              <w:rPr>
                <w:sz w:val="18"/>
                <w:szCs w:val="18"/>
              </w:rPr>
            </w:pPr>
            <w:r>
              <w:rPr>
                <w:sz w:val="18"/>
                <w:szCs w:val="18"/>
              </w:rPr>
              <w:t>AEROVEIC</w:t>
            </w:r>
          </w:p>
        </w:tc>
        <w:tc>
          <w:tcPr>
            <w:tcW w:w="3035" w:type="dxa"/>
            <w:shd w:val="clear" w:color="auto" w:fill="auto"/>
            <w:tcMar>
              <w:top w:w="100" w:type="dxa"/>
              <w:left w:w="100" w:type="dxa"/>
              <w:bottom w:w="100" w:type="dxa"/>
              <w:right w:w="100" w:type="dxa"/>
            </w:tcMar>
            <w:vAlign w:val="center"/>
          </w:tcPr>
          <w:p w14:paraId="6BF7E836" w14:textId="77777777" w:rsidR="003D7A13" w:rsidRDefault="003D7A13" w:rsidP="00037AC0">
            <w:pPr>
              <w:spacing w:after="0"/>
              <w:jc w:val="center"/>
              <w:rPr>
                <w:sz w:val="18"/>
                <w:szCs w:val="18"/>
              </w:rPr>
            </w:pPr>
            <w:r>
              <w:rPr>
                <w:sz w:val="18"/>
                <w:szCs w:val="18"/>
              </w:rPr>
              <w:t>Aerodinâmica Veicular</w:t>
            </w:r>
          </w:p>
        </w:tc>
        <w:tc>
          <w:tcPr>
            <w:tcW w:w="709" w:type="dxa"/>
            <w:shd w:val="clear" w:color="auto" w:fill="auto"/>
            <w:tcMar>
              <w:top w:w="100" w:type="dxa"/>
              <w:left w:w="100" w:type="dxa"/>
              <w:bottom w:w="100" w:type="dxa"/>
              <w:right w:w="100" w:type="dxa"/>
            </w:tcMar>
            <w:vAlign w:val="center"/>
          </w:tcPr>
          <w:p w14:paraId="20944513" w14:textId="77777777" w:rsidR="003D7A13" w:rsidRDefault="003D7A13"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732A9B47" w14:textId="77777777" w:rsidR="003D7A13" w:rsidRPr="00037AC0" w:rsidRDefault="003D7A13"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4493E788" w14:textId="77777777" w:rsidR="003D7A13" w:rsidRPr="00037AC0" w:rsidRDefault="003D7A13" w:rsidP="00037AC0">
            <w:pPr>
              <w:spacing w:after="0"/>
              <w:jc w:val="center"/>
              <w:rPr>
                <w:sz w:val="18"/>
                <w:szCs w:val="18"/>
              </w:rPr>
            </w:pPr>
          </w:p>
        </w:tc>
      </w:tr>
      <w:tr w:rsidR="003D7A13" w:rsidRPr="00037AC0" w14:paraId="4571B147" w14:textId="77777777" w:rsidTr="002202C7">
        <w:trPr>
          <w:trHeight w:val="160"/>
        </w:trPr>
        <w:tc>
          <w:tcPr>
            <w:tcW w:w="1095" w:type="dxa"/>
            <w:shd w:val="clear" w:color="auto" w:fill="auto"/>
            <w:tcMar>
              <w:top w:w="100" w:type="dxa"/>
              <w:left w:w="100" w:type="dxa"/>
              <w:bottom w:w="100" w:type="dxa"/>
              <w:right w:w="100" w:type="dxa"/>
            </w:tcMar>
            <w:vAlign w:val="center"/>
          </w:tcPr>
          <w:p w14:paraId="4796108F" w14:textId="7366FB2C" w:rsidR="003D7A13"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6306177D" w14:textId="77777777" w:rsidR="003D7A13" w:rsidRDefault="003D7A13" w:rsidP="00037AC0">
            <w:pPr>
              <w:spacing w:after="0"/>
              <w:jc w:val="center"/>
              <w:rPr>
                <w:sz w:val="18"/>
                <w:szCs w:val="18"/>
              </w:rPr>
            </w:pPr>
            <w:r>
              <w:rPr>
                <w:sz w:val="18"/>
                <w:szCs w:val="18"/>
              </w:rPr>
              <w:t>PROTUB</w:t>
            </w:r>
          </w:p>
        </w:tc>
        <w:tc>
          <w:tcPr>
            <w:tcW w:w="3035" w:type="dxa"/>
            <w:shd w:val="clear" w:color="auto" w:fill="auto"/>
            <w:tcMar>
              <w:top w:w="100" w:type="dxa"/>
              <w:left w:w="100" w:type="dxa"/>
              <w:bottom w:w="100" w:type="dxa"/>
              <w:right w:w="100" w:type="dxa"/>
            </w:tcMar>
            <w:vAlign w:val="center"/>
          </w:tcPr>
          <w:p w14:paraId="7BBFF292" w14:textId="77777777" w:rsidR="003D7A13" w:rsidRDefault="003D7A13" w:rsidP="00037AC0">
            <w:pPr>
              <w:spacing w:after="0"/>
              <w:jc w:val="center"/>
              <w:rPr>
                <w:sz w:val="18"/>
                <w:szCs w:val="18"/>
              </w:rPr>
            </w:pPr>
            <w:r w:rsidRPr="006D1289">
              <w:rPr>
                <w:sz w:val="18"/>
                <w:szCs w:val="18"/>
              </w:rPr>
              <w:t>Projetos de</w:t>
            </w:r>
            <w:r w:rsidR="006D1289" w:rsidRPr="006D1289">
              <w:rPr>
                <w:sz w:val="18"/>
                <w:szCs w:val="18"/>
              </w:rPr>
              <w:t xml:space="preserve"> </w:t>
            </w:r>
            <w:r w:rsidRPr="006D1289">
              <w:rPr>
                <w:sz w:val="18"/>
                <w:szCs w:val="18"/>
              </w:rPr>
              <w:t>Tubulações</w:t>
            </w:r>
          </w:p>
        </w:tc>
        <w:tc>
          <w:tcPr>
            <w:tcW w:w="709" w:type="dxa"/>
            <w:shd w:val="clear" w:color="auto" w:fill="auto"/>
            <w:tcMar>
              <w:top w:w="100" w:type="dxa"/>
              <w:left w:w="100" w:type="dxa"/>
              <w:bottom w:w="100" w:type="dxa"/>
              <w:right w:w="100" w:type="dxa"/>
            </w:tcMar>
            <w:vAlign w:val="center"/>
          </w:tcPr>
          <w:p w14:paraId="0DC9B4EB" w14:textId="77777777" w:rsidR="003D7A13" w:rsidRDefault="003D7A13"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0E2E41D0" w14:textId="77777777" w:rsidR="003D7A13" w:rsidRPr="00037AC0" w:rsidRDefault="003D7A13"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1F9F8302" w14:textId="77777777" w:rsidR="003D7A13" w:rsidRPr="00037AC0" w:rsidRDefault="003D7A13" w:rsidP="00037AC0">
            <w:pPr>
              <w:spacing w:after="0"/>
              <w:jc w:val="center"/>
              <w:rPr>
                <w:sz w:val="18"/>
                <w:szCs w:val="18"/>
              </w:rPr>
            </w:pPr>
          </w:p>
        </w:tc>
      </w:tr>
      <w:tr w:rsidR="003D7A13" w:rsidRPr="00037AC0" w14:paraId="7F801BF3" w14:textId="77777777" w:rsidTr="002202C7">
        <w:trPr>
          <w:trHeight w:val="160"/>
        </w:trPr>
        <w:tc>
          <w:tcPr>
            <w:tcW w:w="1095" w:type="dxa"/>
            <w:shd w:val="clear" w:color="auto" w:fill="auto"/>
            <w:tcMar>
              <w:top w:w="100" w:type="dxa"/>
              <w:left w:w="100" w:type="dxa"/>
              <w:bottom w:w="100" w:type="dxa"/>
              <w:right w:w="100" w:type="dxa"/>
            </w:tcMar>
            <w:vAlign w:val="center"/>
          </w:tcPr>
          <w:p w14:paraId="35AACA8F" w14:textId="426DA84A" w:rsidR="003D7A13"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74299AA6" w14:textId="77777777" w:rsidR="003D7A13" w:rsidRDefault="0068782A" w:rsidP="00037AC0">
            <w:pPr>
              <w:spacing w:after="0"/>
              <w:jc w:val="center"/>
              <w:rPr>
                <w:sz w:val="18"/>
                <w:szCs w:val="18"/>
              </w:rPr>
            </w:pPr>
            <w:r>
              <w:rPr>
                <w:sz w:val="18"/>
                <w:szCs w:val="18"/>
              </w:rPr>
              <w:t>SISMECAUT</w:t>
            </w:r>
          </w:p>
        </w:tc>
        <w:tc>
          <w:tcPr>
            <w:tcW w:w="3035" w:type="dxa"/>
            <w:shd w:val="clear" w:color="auto" w:fill="auto"/>
            <w:tcMar>
              <w:top w:w="100" w:type="dxa"/>
              <w:left w:w="100" w:type="dxa"/>
              <w:bottom w:w="100" w:type="dxa"/>
              <w:right w:w="100" w:type="dxa"/>
            </w:tcMar>
            <w:vAlign w:val="center"/>
          </w:tcPr>
          <w:p w14:paraId="7B1ED62D" w14:textId="77777777" w:rsidR="003D7A13" w:rsidRDefault="0068782A" w:rsidP="00037AC0">
            <w:pPr>
              <w:spacing w:after="0"/>
              <w:jc w:val="center"/>
              <w:rPr>
                <w:sz w:val="18"/>
                <w:szCs w:val="18"/>
              </w:rPr>
            </w:pPr>
            <w:r>
              <w:rPr>
                <w:sz w:val="18"/>
                <w:szCs w:val="18"/>
              </w:rPr>
              <w:t>Sistemas Mecânicos Automotivos</w:t>
            </w:r>
          </w:p>
        </w:tc>
        <w:tc>
          <w:tcPr>
            <w:tcW w:w="709" w:type="dxa"/>
            <w:shd w:val="clear" w:color="auto" w:fill="auto"/>
            <w:tcMar>
              <w:top w:w="100" w:type="dxa"/>
              <w:left w:w="100" w:type="dxa"/>
              <w:bottom w:w="100" w:type="dxa"/>
              <w:right w:w="100" w:type="dxa"/>
            </w:tcMar>
            <w:vAlign w:val="center"/>
          </w:tcPr>
          <w:p w14:paraId="690B708F" w14:textId="77777777" w:rsidR="003D7A13" w:rsidRDefault="0068782A"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76EA13A9" w14:textId="77777777" w:rsidR="003D7A13" w:rsidRPr="00037AC0" w:rsidRDefault="003D7A13"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0D0121F3" w14:textId="77777777" w:rsidR="003D7A13" w:rsidRPr="00037AC0" w:rsidRDefault="003D7A13" w:rsidP="00037AC0">
            <w:pPr>
              <w:spacing w:after="0"/>
              <w:jc w:val="center"/>
              <w:rPr>
                <w:sz w:val="18"/>
                <w:szCs w:val="18"/>
              </w:rPr>
            </w:pPr>
          </w:p>
        </w:tc>
      </w:tr>
      <w:tr w:rsidR="0068782A" w:rsidRPr="00037AC0" w14:paraId="699C1A30" w14:textId="77777777" w:rsidTr="002202C7">
        <w:trPr>
          <w:trHeight w:val="160"/>
        </w:trPr>
        <w:tc>
          <w:tcPr>
            <w:tcW w:w="1095" w:type="dxa"/>
            <w:shd w:val="clear" w:color="auto" w:fill="auto"/>
            <w:tcMar>
              <w:top w:w="100" w:type="dxa"/>
              <w:left w:w="100" w:type="dxa"/>
              <w:bottom w:w="100" w:type="dxa"/>
              <w:right w:w="100" w:type="dxa"/>
            </w:tcMar>
            <w:vAlign w:val="center"/>
          </w:tcPr>
          <w:p w14:paraId="70BD2DB7" w14:textId="767EB8A9" w:rsidR="0068782A"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248FA9D0" w14:textId="77777777" w:rsidR="0068782A" w:rsidRDefault="0068782A" w:rsidP="00037AC0">
            <w:pPr>
              <w:spacing w:after="0"/>
              <w:jc w:val="center"/>
              <w:rPr>
                <w:sz w:val="18"/>
                <w:szCs w:val="18"/>
              </w:rPr>
            </w:pPr>
            <w:r>
              <w:rPr>
                <w:sz w:val="18"/>
                <w:szCs w:val="18"/>
              </w:rPr>
              <w:t>AUTOIND</w:t>
            </w:r>
          </w:p>
        </w:tc>
        <w:tc>
          <w:tcPr>
            <w:tcW w:w="3035" w:type="dxa"/>
            <w:shd w:val="clear" w:color="auto" w:fill="auto"/>
            <w:tcMar>
              <w:top w:w="100" w:type="dxa"/>
              <w:left w:w="100" w:type="dxa"/>
              <w:bottom w:w="100" w:type="dxa"/>
              <w:right w:w="100" w:type="dxa"/>
            </w:tcMar>
            <w:vAlign w:val="center"/>
          </w:tcPr>
          <w:p w14:paraId="36724C6E" w14:textId="77777777" w:rsidR="0068782A" w:rsidRDefault="0068782A" w:rsidP="00037AC0">
            <w:pPr>
              <w:spacing w:after="0"/>
              <w:jc w:val="center"/>
              <w:rPr>
                <w:sz w:val="18"/>
                <w:szCs w:val="18"/>
              </w:rPr>
            </w:pPr>
            <w:r>
              <w:rPr>
                <w:sz w:val="18"/>
                <w:szCs w:val="18"/>
              </w:rPr>
              <w:t>Automação Industrial</w:t>
            </w:r>
          </w:p>
        </w:tc>
        <w:tc>
          <w:tcPr>
            <w:tcW w:w="709" w:type="dxa"/>
            <w:shd w:val="clear" w:color="auto" w:fill="auto"/>
            <w:tcMar>
              <w:top w:w="100" w:type="dxa"/>
              <w:left w:w="100" w:type="dxa"/>
              <w:bottom w:w="100" w:type="dxa"/>
              <w:right w:w="100" w:type="dxa"/>
            </w:tcMar>
            <w:vAlign w:val="center"/>
          </w:tcPr>
          <w:p w14:paraId="59EAF6D2" w14:textId="77777777" w:rsidR="0068782A" w:rsidRDefault="0068782A"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260BAE7B" w14:textId="77777777" w:rsidR="0068782A" w:rsidRPr="00037AC0" w:rsidRDefault="0068782A"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29317682" w14:textId="77777777" w:rsidR="0068782A" w:rsidRPr="00037AC0" w:rsidRDefault="0068782A" w:rsidP="00037AC0">
            <w:pPr>
              <w:spacing w:after="0"/>
              <w:jc w:val="center"/>
              <w:rPr>
                <w:sz w:val="18"/>
                <w:szCs w:val="18"/>
              </w:rPr>
            </w:pPr>
          </w:p>
        </w:tc>
      </w:tr>
      <w:tr w:rsidR="0068782A" w:rsidRPr="00037AC0" w14:paraId="20AE5A68" w14:textId="77777777" w:rsidTr="002202C7">
        <w:trPr>
          <w:trHeight w:val="160"/>
        </w:trPr>
        <w:tc>
          <w:tcPr>
            <w:tcW w:w="1095" w:type="dxa"/>
            <w:shd w:val="clear" w:color="auto" w:fill="auto"/>
            <w:tcMar>
              <w:top w:w="100" w:type="dxa"/>
              <w:left w:w="100" w:type="dxa"/>
              <w:bottom w:w="100" w:type="dxa"/>
              <w:right w:w="100" w:type="dxa"/>
            </w:tcMar>
            <w:vAlign w:val="center"/>
          </w:tcPr>
          <w:p w14:paraId="24A58FC9" w14:textId="04DB5F3C" w:rsidR="0068782A"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7E89DE85" w14:textId="77777777" w:rsidR="0068782A" w:rsidRDefault="0068782A" w:rsidP="00037AC0">
            <w:pPr>
              <w:spacing w:after="0"/>
              <w:jc w:val="center"/>
              <w:rPr>
                <w:sz w:val="18"/>
                <w:szCs w:val="18"/>
              </w:rPr>
            </w:pPr>
            <w:r>
              <w:rPr>
                <w:sz w:val="18"/>
                <w:szCs w:val="18"/>
              </w:rPr>
              <w:t>PROHIDROFLU</w:t>
            </w:r>
          </w:p>
        </w:tc>
        <w:tc>
          <w:tcPr>
            <w:tcW w:w="3035" w:type="dxa"/>
            <w:shd w:val="clear" w:color="auto" w:fill="auto"/>
            <w:tcMar>
              <w:top w:w="100" w:type="dxa"/>
              <w:left w:w="100" w:type="dxa"/>
              <w:bottom w:w="100" w:type="dxa"/>
              <w:right w:w="100" w:type="dxa"/>
            </w:tcMar>
            <w:vAlign w:val="center"/>
          </w:tcPr>
          <w:p w14:paraId="0A2A7F9E" w14:textId="77777777" w:rsidR="0068782A" w:rsidRDefault="0068782A" w:rsidP="00037AC0">
            <w:pPr>
              <w:spacing w:after="0"/>
              <w:jc w:val="center"/>
              <w:rPr>
                <w:sz w:val="18"/>
                <w:szCs w:val="18"/>
              </w:rPr>
            </w:pPr>
            <w:r>
              <w:rPr>
                <w:sz w:val="18"/>
                <w:szCs w:val="18"/>
              </w:rPr>
              <w:t>Projetos de Máquinas Hidráulicas e de Fluxo</w:t>
            </w:r>
          </w:p>
        </w:tc>
        <w:tc>
          <w:tcPr>
            <w:tcW w:w="709" w:type="dxa"/>
            <w:shd w:val="clear" w:color="auto" w:fill="auto"/>
            <w:tcMar>
              <w:top w:w="100" w:type="dxa"/>
              <w:left w:w="100" w:type="dxa"/>
              <w:bottom w:w="100" w:type="dxa"/>
              <w:right w:w="100" w:type="dxa"/>
            </w:tcMar>
            <w:vAlign w:val="center"/>
          </w:tcPr>
          <w:p w14:paraId="1B6E8813" w14:textId="77777777" w:rsidR="0068782A" w:rsidRDefault="0068782A"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7A66F2CD" w14:textId="77777777" w:rsidR="0068782A" w:rsidRPr="00037AC0" w:rsidRDefault="0068782A"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5A7DA1A0" w14:textId="77777777" w:rsidR="0068782A" w:rsidRPr="00037AC0" w:rsidRDefault="0068782A" w:rsidP="00037AC0">
            <w:pPr>
              <w:spacing w:after="0"/>
              <w:jc w:val="center"/>
              <w:rPr>
                <w:sz w:val="18"/>
                <w:szCs w:val="18"/>
              </w:rPr>
            </w:pPr>
          </w:p>
        </w:tc>
      </w:tr>
      <w:tr w:rsidR="0068782A" w:rsidRPr="00037AC0" w14:paraId="4F7026FA" w14:textId="77777777" w:rsidTr="002202C7">
        <w:trPr>
          <w:trHeight w:val="160"/>
        </w:trPr>
        <w:tc>
          <w:tcPr>
            <w:tcW w:w="1095" w:type="dxa"/>
            <w:shd w:val="clear" w:color="auto" w:fill="auto"/>
            <w:tcMar>
              <w:top w:w="100" w:type="dxa"/>
              <w:left w:w="100" w:type="dxa"/>
              <w:bottom w:w="100" w:type="dxa"/>
              <w:right w:w="100" w:type="dxa"/>
            </w:tcMar>
            <w:vAlign w:val="center"/>
          </w:tcPr>
          <w:p w14:paraId="5BCF151B" w14:textId="52D299C1" w:rsidR="0068782A" w:rsidRDefault="008D5BEC" w:rsidP="003D7A13">
            <w:pPr>
              <w:spacing w:after="0"/>
              <w:jc w:val="center"/>
              <w:rPr>
                <w:sz w:val="18"/>
                <w:szCs w:val="18"/>
              </w:rPr>
            </w:pPr>
            <w:r>
              <w:rPr>
                <w:sz w:val="18"/>
                <w:szCs w:val="18"/>
              </w:rPr>
              <w:t>9 ou 10</w:t>
            </w:r>
          </w:p>
        </w:tc>
        <w:tc>
          <w:tcPr>
            <w:tcW w:w="1552" w:type="dxa"/>
            <w:shd w:val="clear" w:color="auto" w:fill="auto"/>
            <w:tcMar>
              <w:top w:w="100" w:type="dxa"/>
              <w:left w:w="100" w:type="dxa"/>
              <w:bottom w:w="100" w:type="dxa"/>
              <w:right w:w="100" w:type="dxa"/>
            </w:tcMar>
            <w:vAlign w:val="center"/>
          </w:tcPr>
          <w:p w14:paraId="32699808" w14:textId="77777777" w:rsidR="0068782A" w:rsidRDefault="0068782A" w:rsidP="00037AC0">
            <w:pPr>
              <w:spacing w:after="0"/>
              <w:jc w:val="center"/>
              <w:rPr>
                <w:sz w:val="18"/>
                <w:szCs w:val="18"/>
              </w:rPr>
            </w:pPr>
            <w:r>
              <w:rPr>
                <w:sz w:val="18"/>
                <w:szCs w:val="18"/>
              </w:rPr>
              <w:t>METASOLD</w:t>
            </w:r>
          </w:p>
        </w:tc>
        <w:tc>
          <w:tcPr>
            <w:tcW w:w="3035" w:type="dxa"/>
            <w:shd w:val="clear" w:color="auto" w:fill="auto"/>
            <w:tcMar>
              <w:top w:w="100" w:type="dxa"/>
              <w:left w:w="100" w:type="dxa"/>
              <w:bottom w:w="100" w:type="dxa"/>
              <w:right w:w="100" w:type="dxa"/>
            </w:tcMar>
            <w:vAlign w:val="center"/>
          </w:tcPr>
          <w:p w14:paraId="17FA41FA" w14:textId="77777777" w:rsidR="0068782A" w:rsidRDefault="0068782A" w:rsidP="00037AC0">
            <w:pPr>
              <w:spacing w:after="0"/>
              <w:jc w:val="center"/>
              <w:rPr>
                <w:sz w:val="18"/>
                <w:szCs w:val="18"/>
              </w:rPr>
            </w:pPr>
            <w:r>
              <w:rPr>
                <w:sz w:val="18"/>
                <w:szCs w:val="18"/>
              </w:rPr>
              <w:t>Metalurgia da Soldagem</w:t>
            </w:r>
          </w:p>
        </w:tc>
        <w:tc>
          <w:tcPr>
            <w:tcW w:w="709" w:type="dxa"/>
            <w:shd w:val="clear" w:color="auto" w:fill="auto"/>
            <w:tcMar>
              <w:top w:w="100" w:type="dxa"/>
              <w:left w:w="100" w:type="dxa"/>
              <w:bottom w:w="100" w:type="dxa"/>
              <w:right w:w="100" w:type="dxa"/>
            </w:tcMar>
            <w:vAlign w:val="center"/>
          </w:tcPr>
          <w:p w14:paraId="76C1C9D7" w14:textId="77777777" w:rsidR="0068782A" w:rsidRDefault="0068782A" w:rsidP="00037AC0">
            <w:pPr>
              <w:spacing w:after="0"/>
              <w:jc w:val="center"/>
              <w:rPr>
                <w:sz w:val="18"/>
                <w:szCs w:val="18"/>
              </w:rPr>
            </w:pPr>
            <w:r>
              <w:rPr>
                <w:sz w:val="18"/>
                <w:szCs w:val="18"/>
              </w:rPr>
              <w:t>60</w:t>
            </w:r>
          </w:p>
        </w:tc>
        <w:tc>
          <w:tcPr>
            <w:tcW w:w="1984" w:type="dxa"/>
            <w:shd w:val="clear" w:color="auto" w:fill="auto"/>
            <w:tcMar>
              <w:top w:w="100" w:type="dxa"/>
              <w:left w:w="100" w:type="dxa"/>
              <w:bottom w:w="100" w:type="dxa"/>
              <w:right w:w="100" w:type="dxa"/>
            </w:tcMar>
            <w:vAlign w:val="center"/>
          </w:tcPr>
          <w:p w14:paraId="03693BE3" w14:textId="77777777" w:rsidR="0068782A" w:rsidRPr="00037AC0" w:rsidRDefault="0068782A" w:rsidP="00037AC0">
            <w:pPr>
              <w:spacing w:after="0"/>
              <w:jc w:val="center"/>
              <w:rPr>
                <w:sz w:val="18"/>
                <w:szCs w:val="18"/>
              </w:rPr>
            </w:pPr>
          </w:p>
        </w:tc>
        <w:tc>
          <w:tcPr>
            <w:tcW w:w="1843" w:type="dxa"/>
            <w:shd w:val="clear" w:color="auto" w:fill="auto"/>
            <w:tcMar>
              <w:top w:w="100" w:type="dxa"/>
              <w:left w:w="100" w:type="dxa"/>
              <w:bottom w:w="100" w:type="dxa"/>
              <w:right w:w="100" w:type="dxa"/>
            </w:tcMar>
            <w:vAlign w:val="center"/>
          </w:tcPr>
          <w:p w14:paraId="772B33D3" w14:textId="77777777" w:rsidR="0068782A" w:rsidRPr="00037AC0" w:rsidRDefault="0068782A" w:rsidP="00037AC0">
            <w:pPr>
              <w:spacing w:after="0"/>
              <w:jc w:val="center"/>
              <w:rPr>
                <w:sz w:val="18"/>
                <w:szCs w:val="18"/>
              </w:rPr>
            </w:pPr>
          </w:p>
        </w:tc>
      </w:tr>
    </w:tbl>
    <w:p w14:paraId="1C943271" w14:textId="77777777" w:rsidR="002202C7" w:rsidRDefault="002202C7"/>
    <w:p w14:paraId="7C5FE8EC" w14:textId="42F9B4D3" w:rsidR="002202C7" w:rsidRPr="002202C7" w:rsidRDefault="002202C7" w:rsidP="002202C7">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2202C7">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9</w:t>
      </w:r>
      <w:r w:rsidR="00953F7C">
        <w:rPr>
          <w:rFonts w:asciiTheme="minorHAnsi" w:eastAsiaTheme="minorHAnsi" w:hAnsiTheme="minorHAnsi" w:cstheme="minorBidi"/>
          <w:b/>
          <w:bCs/>
          <w:color w:val="auto"/>
          <w:kern w:val="32"/>
          <w:sz w:val="20"/>
          <w:szCs w:val="20"/>
          <w:lang w:eastAsia="en-US"/>
        </w:rPr>
        <w:fldChar w:fldCharType="end"/>
      </w:r>
      <w:r w:rsidRPr="002202C7">
        <w:rPr>
          <w:rFonts w:asciiTheme="minorHAnsi" w:eastAsiaTheme="minorHAnsi" w:hAnsiTheme="minorHAnsi" w:cstheme="minorBidi"/>
          <w:b/>
          <w:bCs/>
          <w:color w:val="auto"/>
          <w:kern w:val="32"/>
          <w:sz w:val="20"/>
          <w:szCs w:val="20"/>
          <w:lang w:eastAsia="en-US"/>
        </w:rPr>
        <w:t>- DISCIPLINAS COM CARGA HORÁRIA EM EaD</w:t>
      </w:r>
    </w:p>
    <w:tbl>
      <w:tblPr>
        <w:tblW w:w="10218" w:type="dxa"/>
        <w:tblInd w:w="-467" w:type="dxa"/>
        <w:tblBorders>
          <w:top w:val="nil"/>
          <w:left w:val="nil"/>
          <w:bottom w:val="nil"/>
          <w:right w:val="nil"/>
          <w:insideH w:val="nil"/>
          <w:insideV w:val="nil"/>
        </w:tblBorders>
        <w:tblLayout w:type="fixed"/>
        <w:tblLook w:val="0600" w:firstRow="0" w:lastRow="0" w:firstColumn="0" w:lastColumn="0" w:noHBand="1" w:noVBand="1"/>
      </w:tblPr>
      <w:tblGrid>
        <w:gridCol w:w="1095"/>
        <w:gridCol w:w="1552"/>
        <w:gridCol w:w="3035"/>
        <w:gridCol w:w="709"/>
        <w:gridCol w:w="1984"/>
        <w:gridCol w:w="1843"/>
      </w:tblGrid>
      <w:tr w:rsidR="002202C7" w:rsidRPr="00037AC0" w14:paraId="57F516A3" w14:textId="77777777" w:rsidTr="002202C7">
        <w:trPr>
          <w:trHeight w:val="160"/>
        </w:trPr>
        <w:tc>
          <w:tcPr>
            <w:tcW w:w="1095" w:type="dxa"/>
            <w:tcBorders>
              <w:top w:val="single" w:sz="12" w:space="0" w:color="000000"/>
              <w:left w:val="single" w:sz="12"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067797B4" w14:textId="77777777" w:rsidR="002202C7" w:rsidRPr="00037AC0" w:rsidRDefault="002202C7" w:rsidP="003719E1">
            <w:pPr>
              <w:spacing w:after="0"/>
              <w:jc w:val="center"/>
              <w:rPr>
                <w:sz w:val="18"/>
                <w:szCs w:val="18"/>
              </w:rPr>
            </w:pPr>
            <w:r w:rsidRPr="00037AC0">
              <w:rPr>
                <w:sz w:val="18"/>
                <w:szCs w:val="18"/>
              </w:rPr>
              <w:t>PERÍODO</w:t>
            </w:r>
          </w:p>
        </w:tc>
        <w:tc>
          <w:tcPr>
            <w:tcW w:w="1552"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35039282" w14:textId="77777777" w:rsidR="002202C7" w:rsidRPr="00037AC0" w:rsidRDefault="002202C7" w:rsidP="003719E1">
            <w:pPr>
              <w:spacing w:after="0"/>
              <w:jc w:val="center"/>
              <w:rPr>
                <w:sz w:val="18"/>
                <w:szCs w:val="18"/>
              </w:rPr>
            </w:pPr>
            <w:r w:rsidRPr="00037AC0">
              <w:rPr>
                <w:sz w:val="18"/>
                <w:szCs w:val="18"/>
              </w:rPr>
              <w:t>COD.</w:t>
            </w:r>
          </w:p>
        </w:tc>
        <w:tc>
          <w:tcPr>
            <w:tcW w:w="3035"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65184EF4" w14:textId="77777777" w:rsidR="002202C7" w:rsidRPr="00037AC0" w:rsidRDefault="002202C7" w:rsidP="003719E1">
            <w:pPr>
              <w:spacing w:after="0"/>
              <w:jc w:val="center"/>
              <w:rPr>
                <w:sz w:val="18"/>
                <w:szCs w:val="18"/>
              </w:rPr>
            </w:pPr>
            <w:r w:rsidRPr="00037AC0">
              <w:rPr>
                <w:sz w:val="18"/>
                <w:szCs w:val="18"/>
              </w:rPr>
              <w:t>DISCIPLINA</w:t>
            </w:r>
          </w:p>
        </w:tc>
        <w:tc>
          <w:tcPr>
            <w:tcW w:w="709"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7099DCA6" w14:textId="77777777" w:rsidR="002202C7" w:rsidRPr="00037AC0" w:rsidRDefault="002202C7" w:rsidP="003719E1">
            <w:pPr>
              <w:spacing w:after="0"/>
              <w:jc w:val="center"/>
              <w:rPr>
                <w:sz w:val="18"/>
                <w:szCs w:val="18"/>
              </w:rPr>
            </w:pPr>
            <w:r w:rsidRPr="00037AC0">
              <w:rPr>
                <w:sz w:val="18"/>
                <w:szCs w:val="18"/>
              </w:rPr>
              <w:t>CH</w:t>
            </w:r>
          </w:p>
        </w:tc>
        <w:tc>
          <w:tcPr>
            <w:tcW w:w="1984" w:type="dxa"/>
            <w:tcBorders>
              <w:top w:val="single" w:sz="12"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14:paraId="59B2CFBA" w14:textId="77777777" w:rsidR="002202C7" w:rsidRPr="00037AC0" w:rsidRDefault="002202C7" w:rsidP="003719E1">
            <w:pPr>
              <w:spacing w:after="0"/>
              <w:jc w:val="center"/>
              <w:rPr>
                <w:sz w:val="18"/>
                <w:szCs w:val="18"/>
              </w:rPr>
            </w:pPr>
            <w:r w:rsidRPr="00037AC0">
              <w:rPr>
                <w:sz w:val="18"/>
                <w:szCs w:val="18"/>
              </w:rPr>
              <w:t>PRÉ-REQUISITO</w:t>
            </w:r>
          </w:p>
        </w:tc>
        <w:tc>
          <w:tcPr>
            <w:tcW w:w="1843" w:type="dxa"/>
            <w:tcBorders>
              <w:top w:val="single" w:sz="12" w:space="0" w:color="000000"/>
              <w:left w:val="single" w:sz="8" w:space="0" w:color="000000"/>
              <w:bottom w:val="single" w:sz="8" w:space="0" w:color="000000"/>
              <w:right w:val="single" w:sz="12" w:space="0" w:color="000000"/>
            </w:tcBorders>
            <w:shd w:val="clear" w:color="auto" w:fill="BFBFBF"/>
            <w:tcMar>
              <w:top w:w="100" w:type="dxa"/>
              <w:left w:w="100" w:type="dxa"/>
              <w:bottom w:w="100" w:type="dxa"/>
              <w:right w:w="100" w:type="dxa"/>
            </w:tcMar>
            <w:vAlign w:val="center"/>
          </w:tcPr>
          <w:p w14:paraId="3BD8037D" w14:textId="77777777" w:rsidR="002202C7" w:rsidRPr="00037AC0" w:rsidRDefault="002202C7" w:rsidP="003719E1">
            <w:pPr>
              <w:spacing w:after="0"/>
              <w:jc w:val="center"/>
              <w:rPr>
                <w:sz w:val="18"/>
                <w:szCs w:val="18"/>
              </w:rPr>
            </w:pPr>
            <w:r w:rsidRPr="00037AC0">
              <w:rPr>
                <w:sz w:val="18"/>
                <w:szCs w:val="18"/>
              </w:rPr>
              <w:t>CO-REQUISITO</w:t>
            </w:r>
          </w:p>
          <w:p w14:paraId="690AA1FB" w14:textId="77777777" w:rsidR="002202C7" w:rsidRPr="00037AC0" w:rsidRDefault="002202C7" w:rsidP="003719E1">
            <w:pPr>
              <w:spacing w:after="0"/>
              <w:jc w:val="center"/>
              <w:rPr>
                <w:sz w:val="18"/>
                <w:szCs w:val="18"/>
              </w:rPr>
            </w:pPr>
          </w:p>
        </w:tc>
      </w:tr>
      <w:tr w:rsidR="002202C7" w:rsidRPr="00037AC0" w14:paraId="218D45F2" w14:textId="77777777" w:rsidTr="002202C7">
        <w:trPr>
          <w:trHeight w:val="160"/>
        </w:trPr>
        <w:tc>
          <w:tcPr>
            <w:tcW w:w="1095" w:type="dxa"/>
            <w:tcBorders>
              <w:top w:val="single" w:sz="8" w:space="0" w:color="000000"/>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072601A" w14:textId="77777777" w:rsidR="002202C7" w:rsidRPr="00037AC0" w:rsidRDefault="002202C7" w:rsidP="003719E1">
            <w:pPr>
              <w:spacing w:after="0"/>
              <w:jc w:val="center"/>
              <w:rPr>
                <w:sz w:val="18"/>
                <w:szCs w:val="18"/>
              </w:rPr>
            </w:pPr>
            <w:r w:rsidRPr="00037AC0">
              <w:rPr>
                <w:sz w:val="18"/>
                <w:szCs w:val="18"/>
              </w:rPr>
              <w:t>9</w:t>
            </w:r>
          </w:p>
        </w:tc>
        <w:tc>
          <w:tcPr>
            <w:tcW w:w="1552"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EDDAD12" w14:textId="77777777" w:rsidR="002202C7" w:rsidRPr="00037AC0" w:rsidRDefault="002202C7" w:rsidP="003719E1">
            <w:pPr>
              <w:spacing w:after="0"/>
              <w:jc w:val="center"/>
              <w:rPr>
                <w:sz w:val="18"/>
                <w:szCs w:val="18"/>
              </w:rPr>
            </w:pPr>
            <w:r>
              <w:rPr>
                <w:sz w:val="18"/>
                <w:szCs w:val="18"/>
              </w:rPr>
              <w:t>ENSANAO</w:t>
            </w:r>
          </w:p>
        </w:tc>
        <w:tc>
          <w:tcPr>
            <w:tcW w:w="3035"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9456D78" w14:textId="77777777" w:rsidR="002202C7" w:rsidRPr="00037AC0" w:rsidRDefault="002202C7" w:rsidP="003719E1">
            <w:pPr>
              <w:spacing w:after="0"/>
              <w:jc w:val="center"/>
              <w:rPr>
                <w:sz w:val="18"/>
                <w:szCs w:val="18"/>
              </w:rPr>
            </w:pPr>
            <w:r>
              <w:rPr>
                <w:sz w:val="18"/>
                <w:szCs w:val="18"/>
              </w:rPr>
              <w:t>Ensaios Não Destrutivos</w:t>
            </w:r>
          </w:p>
        </w:tc>
        <w:tc>
          <w:tcPr>
            <w:tcW w:w="709"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7857E06" w14:textId="77777777" w:rsidR="002202C7" w:rsidRPr="00037AC0" w:rsidRDefault="002202C7" w:rsidP="003719E1">
            <w:pPr>
              <w:spacing w:after="0"/>
              <w:jc w:val="center"/>
              <w:rPr>
                <w:sz w:val="18"/>
                <w:szCs w:val="18"/>
              </w:rPr>
            </w:pPr>
            <w:r>
              <w:rPr>
                <w:sz w:val="18"/>
                <w:szCs w:val="18"/>
              </w:rPr>
              <w:t>60</w:t>
            </w:r>
          </w:p>
        </w:tc>
        <w:tc>
          <w:tcPr>
            <w:tcW w:w="1984" w:type="dxa"/>
            <w:tcBorders>
              <w:top w:val="single" w:sz="8"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7404F19" w14:textId="77777777" w:rsidR="002202C7" w:rsidRPr="00037AC0" w:rsidRDefault="002202C7" w:rsidP="003719E1">
            <w:pPr>
              <w:spacing w:after="0"/>
              <w:jc w:val="center"/>
              <w:rPr>
                <w:sz w:val="18"/>
                <w:szCs w:val="18"/>
              </w:rPr>
            </w:pPr>
          </w:p>
        </w:tc>
        <w:tc>
          <w:tcPr>
            <w:tcW w:w="1843" w:type="dxa"/>
            <w:tcBorders>
              <w:top w:val="single" w:sz="8" w:space="0" w:color="000000"/>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69273E48" w14:textId="77777777" w:rsidR="002202C7" w:rsidRPr="00037AC0" w:rsidRDefault="002202C7" w:rsidP="003719E1">
            <w:pPr>
              <w:spacing w:after="0"/>
              <w:jc w:val="center"/>
              <w:rPr>
                <w:sz w:val="18"/>
                <w:szCs w:val="18"/>
              </w:rPr>
            </w:pPr>
          </w:p>
        </w:tc>
      </w:tr>
      <w:tr w:rsidR="002202C7" w:rsidRPr="00037AC0" w14:paraId="5ED144A4" w14:textId="77777777" w:rsidTr="003719E1">
        <w:trPr>
          <w:trHeight w:val="160"/>
        </w:trPr>
        <w:tc>
          <w:tcPr>
            <w:tcW w:w="1095" w:type="dxa"/>
            <w:tcBorders>
              <w:top w:val="nil"/>
              <w:left w:val="single" w:sz="11"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3C11D12" w14:textId="77777777" w:rsidR="002202C7" w:rsidRPr="00037AC0" w:rsidRDefault="002202C7" w:rsidP="003719E1">
            <w:pPr>
              <w:spacing w:after="0"/>
              <w:jc w:val="center"/>
              <w:rPr>
                <w:sz w:val="18"/>
                <w:szCs w:val="18"/>
              </w:rPr>
            </w:pPr>
            <w:r w:rsidRPr="00037AC0">
              <w:rPr>
                <w:sz w:val="18"/>
                <w:szCs w:val="18"/>
              </w:rPr>
              <w:t>9</w:t>
            </w:r>
          </w:p>
        </w:tc>
        <w:tc>
          <w:tcPr>
            <w:tcW w:w="1552"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285124E" w14:textId="77777777" w:rsidR="002202C7" w:rsidRPr="00037AC0" w:rsidRDefault="002202C7" w:rsidP="003719E1">
            <w:pPr>
              <w:spacing w:after="0"/>
              <w:jc w:val="center"/>
              <w:rPr>
                <w:sz w:val="18"/>
                <w:szCs w:val="18"/>
              </w:rPr>
            </w:pPr>
            <w:r>
              <w:rPr>
                <w:sz w:val="18"/>
                <w:szCs w:val="18"/>
              </w:rPr>
              <w:t>ELETRO</w:t>
            </w:r>
          </w:p>
        </w:tc>
        <w:tc>
          <w:tcPr>
            <w:tcW w:w="30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61C2137" w14:textId="77777777" w:rsidR="002202C7" w:rsidRPr="00037AC0" w:rsidRDefault="002202C7" w:rsidP="003719E1">
            <w:pPr>
              <w:spacing w:after="0"/>
              <w:jc w:val="center"/>
              <w:rPr>
                <w:sz w:val="18"/>
                <w:szCs w:val="18"/>
              </w:rPr>
            </w:pPr>
            <w:r>
              <w:rPr>
                <w:sz w:val="18"/>
                <w:szCs w:val="18"/>
              </w:rPr>
              <w:t>Eletrotécnica Industrial</w:t>
            </w:r>
          </w:p>
        </w:tc>
        <w:tc>
          <w:tcPr>
            <w:tcW w:w="709"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032FD85" w14:textId="77777777" w:rsidR="002202C7" w:rsidRPr="00037AC0" w:rsidRDefault="002202C7" w:rsidP="003719E1">
            <w:pPr>
              <w:spacing w:after="0"/>
              <w:jc w:val="center"/>
              <w:rPr>
                <w:sz w:val="18"/>
                <w:szCs w:val="18"/>
              </w:rPr>
            </w:pPr>
            <w:r>
              <w:rPr>
                <w:sz w:val="18"/>
                <w:szCs w:val="18"/>
              </w:rPr>
              <w:t>60</w:t>
            </w:r>
          </w:p>
        </w:tc>
        <w:tc>
          <w:tcPr>
            <w:tcW w:w="1984"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F34962E" w14:textId="77777777" w:rsidR="002202C7" w:rsidRPr="00037AC0" w:rsidRDefault="002202C7" w:rsidP="003719E1">
            <w:pPr>
              <w:spacing w:after="0"/>
              <w:jc w:val="center"/>
              <w:rPr>
                <w:sz w:val="18"/>
                <w:szCs w:val="18"/>
              </w:rPr>
            </w:pPr>
          </w:p>
        </w:tc>
        <w:tc>
          <w:tcPr>
            <w:tcW w:w="1843" w:type="dxa"/>
            <w:tcBorders>
              <w:top w:val="nil"/>
              <w:left w:val="nil"/>
              <w:bottom w:val="single" w:sz="7" w:space="0" w:color="000000"/>
              <w:right w:val="single" w:sz="11" w:space="0" w:color="000000"/>
            </w:tcBorders>
            <w:shd w:val="clear" w:color="auto" w:fill="auto"/>
            <w:tcMar>
              <w:top w:w="100" w:type="dxa"/>
              <w:left w:w="100" w:type="dxa"/>
              <w:bottom w:w="100" w:type="dxa"/>
              <w:right w:w="100" w:type="dxa"/>
            </w:tcMar>
            <w:vAlign w:val="center"/>
          </w:tcPr>
          <w:p w14:paraId="7F724BC2" w14:textId="77777777" w:rsidR="002202C7" w:rsidRPr="00037AC0" w:rsidRDefault="002202C7" w:rsidP="003719E1">
            <w:pPr>
              <w:spacing w:after="0"/>
              <w:jc w:val="center"/>
              <w:rPr>
                <w:sz w:val="18"/>
                <w:szCs w:val="18"/>
              </w:rPr>
            </w:pPr>
          </w:p>
        </w:tc>
      </w:tr>
      <w:tr w:rsidR="002202C7" w:rsidRPr="00037AC0" w14:paraId="64BDCA36"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1D432876" w14:textId="77777777" w:rsidR="002202C7" w:rsidRPr="00037AC0" w:rsidRDefault="002202C7" w:rsidP="003719E1">
            <w:pPr>
              <w:spacing w:after="0"/>
              <w:jc w:val="center"/>
              <w:rPr>
                <w:sz w:val="18"/>
                <w:szCs w:val="18"/>
              </w:rPr>
            </w:pPr>
            <w:r w:rsidRPr="00037AC0">
              <w:rPr>
                <w:sz w:val="18"/>
                <w:szCs w:val="18"/>
              </w:rPr>
              <w:t>9</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34740B63" w14:textId="77777777" w:rsidR="002202C7" w:rsidRPr="00037AC0" w:rsidRDefault="002202C7" w:rsidP="003719E1">
            <w:pPr>
              <w:spacing w:after="0"/>
              <w:jc w:val="center"/>
              <w:rPr>
                <w:sz w:val="18"/>
                <w:szCs w:val="18"/>
              </w:rPr>
            </w:pPr>
            <w:r>
              <w:rPr>
                <w:sz w:val="18"/>
                <w:szCs w:val="18"/>
              </w:rPr>
              <w:t>SISTERII</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62E5AA9B" w14:textId="77777777" w:rsidR="002202C7" w:rsidRPr="00037AC0" w:rsidRDefault="002202C7" w:rsidP="003719E1">
            <w:pPr>
              <w:spacing w:after="0"/>
              <w:jc w:val="center"/>
              <w:rPr>
                <w:sz w:val="18"/>
                <w:szCs w:val="18"/>
              </w:rPr>
            </w:pPr>
            <w:r>
              <w:rPr>
                <w:sz w:val="18"/>
                <w:szCs w:val="18"/>
              </w:rPr>
              <w:t>Sistemas Térmicos II</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1FCEEDC1" w14:textId="77777777" w:rsidR="002202C7" w:rsidRPr="00037AC0" w:rsidRDefault="002202C7" w:rsidP="003719E1">
            <w:pPr>
              <w:spacing w:after="0"/>
              <w:jc w:val="center"/>
              <w:rPr>
                <w:sz w:val="18"/>
                <w:szCs w:val="18"/>
              </w:rPr>
            </w:pPr>
            <w:r>
              <w:rPr>
                <w:sz w:val="18"/>
                <w:szCs w:val="18"/>
              </w:rPr>
              <w:t>45</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6083B8BD" w14:textId="77777777" w:rsidR="002202C7" w:rsidRPr="00037AC0" w:rsidRDefault="002202C7" w:rsidP="003719E1">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38530A45" w14:textId="77777777" w:rsidR="002202C7" w:rsidRPr="00037AC0" w:rsidRDefault="002202C7" w:rsidP="003719E1">
            <w:pPr>
              <w:spacing w:after="0"/>
              <w:jc w:val="center"/>
              <w:rPr>
                <w:sz w:val="18"/>
                <w:szCs w:val="18"/>
              </w:rPr>
            </w:pPr>
          </w:p>
        </w:tc>
      </w:tr>
      <w:tr w:rsidR="008D5BEC" w:rsidRPr="00037AC0" w14:paraId="65414078"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5D87A124" w14:textId="55D6760C" w:rsidR="008D5BEC" w:rsidRPr="00037AC0" w:rsidRDefault="008D5BEC" w:rsidP="008D5BEC">
            <w:pPr>
              <w:spacing w:after="0"/>
              <w:jc w:val="center"/>
              <w:rPr>
                <w:sz w:val="18"/>
                <w:szCs w:val="18"/>
              </w:rPr>
            </w:pPr>
            <w:r>
              <w:rPr>
                <w:sz w:val="18"/>
                <w:szCs w:val="18"/>
              </w:rPr>
              <w:t>9</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373DD71E" w14:textId="2D77066A" w:rsidR="008D5BEC" w:rsidRDefault="008D5BEC" w:rsidP="008D5BEC">
            <w:pPr>
              <w:spacing w:after="0"/>
              <w:jc w:val="center"/>
              <w:rPr>
                <w:sz w:val="18"/>
                <w:szCs w:val="18"/>
              </w:rPr>
            </w:pPr>
            <w:r>
              <w:rPr>
                <w:sz w:val="18"/>
                <w:szCs w:val="18"/>
              </w:rPr>
              <w:t>MANUCONF</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5A726919" w14:textId="4A3DD238" w:rsidR="008D5BEC" w:rsidRDefault="008D5BEC" w:rsidP="008D5BEC">
            <w:pPr>
              <w:spacing w:after="0"/>
              <w:jc w:val="center"/>
              <w:rPr>
                <w:sz w:val="18"/>
                <w:szCs w:val="18"/>
              </w:rPr>
            </w:pPr>
            <w:r>
              <w:rPr>
                <w:sz w:val="18"/>
                <w:szCs w:val="18"/>
              </w:rPr>
              <w:t>Manutenção e Confiabilidade</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7236BDB2" w14:textId="40B693A6" w:rsidR="008D5BEC" w:rsidRDefault="008D5BEC" w:rsidP="008D5BEC">
            <w:pPr>
              <w:spacing w:after="0"/>
              <w:jc w:val="center"/>
              <w:rPr>
                <w:sz w:val="18"/>
                <w:szCs w:val="18"/>
              </w:rPr>
            </w:pPr>
            <w:r>
              <w:rPr>
                <w:sz w:val="18"/>
                <w:szCs w:val="18"/>
              </w:rPr>
              <w:t>60</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391838CC" w14:textId="77777777" w:rsidR="008D5BEC" w:rsidRPr="00037AC0" w:rsidRDefault="008D5BEC" w:rsidP="008D5BEC">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7147A992" w14:textId="77777777" w:rsidR="008D5BEC" w:rsidRDefault="008D5BEC" w:rsidP="008D5BEC">
            <w:pPr>
              <w:spacing w:after="0"/>
              <w:jc w:val="center"/>
              <w:rPr>
                <w:sz w:val="18"/>
                <w:szCs w:val="18"/>
              </w:rPr>
            </w:pPr>
          </w:p>
        </w:tc>
      </w:tr>
      <w:tr w:rsidR="008D5BEC" w:rsidRPr="00037AC0" w14:paraId="1D7EAB88"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53F2E7BA" w14:textId="5B28689C" w:rsidR="008D5BEC" w:rsidRPr="00037AC0" w:rsidRDefault="00B12E9A" w:rsidP="008D5BEC">
            <w:pPr>
              <w:spacing w:after="0"/>
              <w:jc w:val="center"/>
              <w:rPr>
                <w:sz w:val="18"/>
                <w:szCs w:val="18"/>
              </w:rPr>
            </w:pPr>
            <w:r>
              <w:rPr>
                <w:sz w:val="18"/>
                <w:szCs w:val="18"/>
              </w:rPr>
              <w:t>9</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28B0B293" w14:textId="4F9208BB" w:rsidR="008D5BEC" w:rsidRPr="00037AC0" w:rsidRDefault="00B12E9A" w:rsidP="008D5BEC">
            <w:pPr>
              <w:spacing w:after="0"/>
              <w:jc w:val="center"/>
              <w:rPr>
                <w:sz w:val="18"/>
                <w:szCs w:val="18"/>
              </w:rPr>
            </w:pPr>
            <w:r>
              <w:rPr>
                <w:sz w:val="18"/>
                <w:szCs w:val="18"/>
              </w:rPr>
              <w:t>OPTI</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1DBF6960" w14:textId="062491E2" w:rsidR="008D5BEC" w:rsidRPr="00037AC0" w:rsidRDefault="00B12E9A" w:rsidP="008D5BEC">
            <w:pPr>
              <w:spacing w:after="0"/>
              <w:jc w:val="center"/>
              <w:rPr>
                <w:sz w:val="18"/>
                <w:szCs w:val="18"/>
              </w:rPr>
            </w:pPr>
            <w:r>
              <w:rPr>
                <w:sz w:val="18"/>
                <w:szCs w:val="18"/>
              </w:rPr>
              <w:t>Optativa I</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533A55A6" w14:textId="64B58CAE" w:rsidR="008D5BEC" w:rsidRPr="00037AC0" w:rsidRDefault="00B12E9A" w:rsidP="00B12E9A">
            <w:pPr>
              <w:spacing w:after="0"/>
              <w:jc w:val="center"/>
              <w:rPr>
                <w:sz w:val="18"/>
                <w:szCs w:val="18"/>
              </w:rPr>
            </w:pPr>
            <w:r>
              <w:rPr>
                <w:sz w:val="18"/>
                <w:szCs w:val="18"/>
              </w:rPr>
              <w:t>60</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7FF4AFF8" w14:textId="77777777" w:rsidR="008D5BEC" w:rsidRPr="00037AC0" w:rsidRDefault="008D5BEC" w:rsidP="008D5BEC">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690FC829" w14:textId="77777777" w:rsidR="008D5BEC" w:rsidRPr="00037AC0" w:rsidRDefault="008D5BEC" w:rsidP="008D5BEC">
            <w:pPr>
              <w:spacing w:after="0"/>
              <w:jc w:val="center"/>
              <w:rPr>
                <w:sz w:val="18"/>
                <w:szCs w:val="18"/>
              </w:rPr>
            </w:pPr>
          </w:p>
        </w:tc>
      </w:tr>
      <w:tr w:rsidR="00B12E9A" w:rsidRPr="00037AC0" w14:paraId="06F983CD"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1F8743B2" w14:textId="4233207A" w:rsidR="00B12E9A" w:rsidRPr="00037AC0" w:rsidRDefault="00B12E9A" w:rsidP="00B12E9A">
            <w:pPr>
              <w:spacing w:after="0"/>
              <w:jc w:val="center"/>
              <w:rPr>
                <w:sz w:val="18"/>
                <w:szCs w:val="18"/>
              </w:rPr>
            </w:pPr>
            <w:r w:rsidRPr="00037AC0">
              <w:rPr>
                <w:sz w:val="18"/>
                <w:szCs w:val="18"/>
              </w:rPr>
              <w:t>9</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233CBB7D" w14:textId="3E71B02D" w:rsidR="00B12E9A" w:rsidRPr="00037AC0" w:rsidRDefault="00B12E9A" w:rsidP="00B12E9A">
            <w:pPr>
              <w:spacing w:after="0"/>
              <w:jc w:val="center"/>
              <w:rPr>
                <w:sz w:val="18"/>
                <w:szCs w:val="18"/>
              </w:rPr>
            </w:pPr>
            <w:r>
              <w:rPr>
                <w:sz w:val="18"/>
                <w:szCs w:val="18"/>
              </w:rPr>
              <w:t>TAI9</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6BF16A3F" w14:textId="2A808F9B" w:rsidR="00B12E9A" w:rsidRPr="00037AC0" w:rsidRDefault="00B12E9A" w:rsidP="00B12E9A">
            <w:pPr>
              <w:spacing w:after="0"/>
              <w:jc w:val="center"/>
              <w:rPr>
                <w:sz w:val="18"/>
                <w:szCs w:val="18"/>
              </w:rPr>
            </w:pPr>
            <w:r>
              <w:rPr>
                <w:sz w:val="18"/>
                <w:szCs w:val="18"/>
              </w:rPr>
              <w:t>Trabalho Acadêmico Integrador IX</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2785E9CD" w14:textId="2111FE4F" w:rsidR="00B12E9A" w:rsidRPr="00037AC0" w:rsidRDefault="00B12E9A" w:rsidP="00B12E9A">
            <w:pPr>
              <w:spacing w:after="0"/>
              <w:jc w:val="center"/>
              <w:rPr>
                <w:sz w:val="18"/>
                <w:szCs w:val="18"/>
              </w:rPr>
            </w:pPr>
            <w:r>
              <w:rPr>
                <w:sz w:val="18"/>
                <w:szCs w:val="18"/>
              </w:rPr>
              <w:t>45</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57671B23" w14:textId="77777777" w:rsidR="00B12E9A" w:rsidRPr="00037AC0" w:rsidRDefault="00B12E9A" w:rsidP="00B12E9A">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2988FA5D" w14:textId="4A55DDBD" w:rsidR="00B12E9A" w:rsidRPr="00037AC0" w:rsidRDefault="00B12E9A" w:rsidP="00B12E9A">
            <w:pPr>
              <w:spacing w:after="0"/>
              <w:jc w:val="center"/>
              <w:rPr>
                <w:sz w:val="18"/>
                <w:szCs w:val="18"/>
              </w:rPr>
            </w:pPr>
            <w:r>
              <w:rPr>
                <w:sz w:val="18"/>
                <w:szCs w:val="18"/>
              </w:rPr>
              <w:t xml:space="preserve">Ensaios Não Destrutivos, Sistemas </w:t>
            </w:r>
            <w:r>
              <w:rPr>
                <w:sz w:val="18"/>
                <w:szCs w:val="18"/>
              </w:rPr>
              <w:lastRenderedPageBreak/>
              <w:t>Térmicos II</w:t>
            </w:r>
          </w:p>
        </w:tc>
      </w:tr>
      <w:tr w:rsidR="00B12E9A" w:rsidRPr="00037AC0" w14:paraId="25F783FC"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2D4203ED" w14:textId="77777777" w:rsidR="00B12E9A" w:rsidRPr="00037AC0" w:rsidRDefault="00B12E9A" w:rsidP="00B12E9A">
            <w:pPr>
              <w:spacing w:after="0"/>
              <w:jc w:val="center"/>
              <w:rPr>
                <w:sz w:val="18"/>
                <w:szCs w:val="18"/>
              </w:rPr>
            </w:pPr>
            <w:r w:rsidRPr="00037AC0">
              <w:rPr>
                <w:sz w:val="18"/>
                <w:szCs w:val="18"/>
              </w:rPr>
              <w:lastRenderedPageBreak/>
              <w:t>10</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589D5444" w14:textId="77777777" w:rsidR="00B12E9A" w:rsidRPr="00037AC0" w:rsidRDefault="00B12E9A" w:rsidP="00B12E9A">
            <w:pPr>
              <w:spacing w:after="0"/>
              <w:jc w:val="center"/>
              <w:rPr>
                <w:sz w:val="18"/>
                <w:szCs w:val="18"/>
              </w:rPr>
            </w:pPr>
            <w:r>
              <w:rPr>
                <w:sz w:val="18"/>
                <w:szCs w:val="18"/>
              </w:rPr>
              <w:t>PROJEMEC</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26B6A53F" w14:textId="77777777" w:rsidR="00B12E9A" w:rsidRPr="00037AC0" w:rsidRDefault="00B12E9A" w:rsidP="00B12E9A">
            <w:pPr>
              <w:spacing w:after="0"/>
              <w:jc w:val="center"/>
              <w:rPr>
                <w:sz w:val="18"/>
                <w:szCs w:val="18"/>
              </w:rPr>
            </w:pPr>
            <w:r>
              <w:rPr>
                <w:sz w:val="18"/>
                <w:szCs w:val="18"/>
              </w:rPr>
              <w:t>Projetos Mecânicos</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47EE34FB" w14:textId="77777777" w:rsidR="00B12E9A" w:rsidRPr="00037AC0" w:rsidRDefault="00B12E9A" w:rsidP="00B12E9A">
            <w:pPr>
              <w:spacing w:after="0"/>
              <w:jc w:val="center"/>
              <w:rPr>
                <w:sz w:val="18"/>
                <w:szCs w:val="18"/>
              </w:rPr>
            </w:pPr>
            <w:r>
              <w:rPr>
                <w:sz w:val="18"/>
                <w:szCs w:val="18"/>
              </w:rPr>
              <w:t>60</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18736BE2" w14:textId="77777777" w:rsidR="00B12E9A" w:rsidRPr="00037AC0" w:rsidRDefault="00B12E9A" w:rsidP="00B12E9A">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1EFE89C1" w14:textId="77777777" w:rsidR="00B12E9A" w:rsidRPr="00037AC0" w:rsidRDefault="00B12E9A" w:rsidP="00B12E9A">
            <w:pPr>
              <w:spacing w:after="0"/>
              <w:jc w:val="center"/>
              <w:rPr>
                <w:sz w:val="18"/>
                <w:szCs w:val="18"/>
              </w:rPr>
            </w:pPr>
          </w:p>
        </w:tc>
      </w:tr>
      <w:tr w:rsidR="00B12E9A" w:rsidRPr="00037AC0" w14:paraId="246E0D93"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238F3058" w14:textId="77777777" w:rsidR="00B12E9A" w:rsidRPr="00037AC0" w:rsidRDefault="00B12E9A" w:rsidP="00B12E9A">
            <w:pPr>
              <w:spacing w:after="0"/>
              <w:jc w:val="center"/>
              <w:rPr>
                <w:sz w:val="18"/>
                <w:szCs w:val="18"/>
              </w:rPr>
            </w:pPr>
            <w:r w:rsidRPr="00037AC0">
              <w:rPr>
                <w:sz w:val="18"/>
                <w:szCs w:val="18"/>
              </w:rPr>
              <w:t>10</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473E529F" w14:textId="77777777" w:rsidR="00B12E9A" w:rsidRPr="00037AC0" w:rsidRDefault="00B12E9A" w:rsidP="00B12E9A">
            <w:pPr>
              <w:spacing w:after="0"/>
              <w:jc w:val="center"/>
              <w:rPr>
                <w:sz w:val="18"/>
                <w:szCs w:val="18"/>
              </w:rPr>
            </w:pPr>
            <w:r>
              <w:rPr>
                <w:sz w:val="18"/>
                <w:szCs w:val="18"/>
              </w:rPr>
              <w:t>SISTERIII</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3CF46F82" w14:textId="77777777" w:rsidR="00B12E9A" w:rsidRPr="00037AC0" w:rsidRDefault="00B12E9A" w:rsidP="00B12E9A">
            <w:pPr>
              <w:spacing w:after="0"/>
              <w:jc w:val="center"/>
              <w:rPr>
                <w:sz w:val="18"/>
                <w:szCs w:val="18"/>
              </w:rPr>
            </w:pPr>
            <w:r>
              <w:rPr>
                <w:sz w:val="18"/>
                <w:szCs w:val="18"/>
              </w:rPr>
              <w:t>Sistemas Térmicos III</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0866AE97" w14:textId="77777777" w:rsidR="00B12E9A" w:rsidRPr="00037AC0" w:rsidRDefault="00B12E9A" w:rsidP="00B12E9A">
            <w:pPr>
              <w:spacing w:after="0"/>
              <w:jc w:val="center"/>
              <w:rPr>
                <w:sz w:val="18"/>
                <w:szCs w:val="18"/>
              </w:rPr>
            </w:pPr>
            <w:r>
              <w:rPr>
                <w:sz w:val="18"/>
                <w:szCs w:val="18"/>
              </w:rPr>
              <w:t>45</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66447A98" w14:textId="77777777" w:rsidR="00B12E9A" w:rsidRPr="00037AC0" w:rsidRDefault="00B12E9A" w:rsidP="00B12E9A">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6C200BB5" w14:textId="77777777" w:rsidR="00B12E9A" w:rsidRPr="00037AC0" w:rsidRDefault="00B12E9A" w:rsidP="00B12E9A">
            <w:pPr>
              <w:spacing w:after="0"/>
              <w:jc w:val="center"/>
              <w:rPr>
                <w:sz w:val="18"/>
                <w:szCs w:val="18"/>
              </w:rPr>
            </w:pPr>
          </w:p>
        </w:tc>
      </w:tr>
      <w:tr w:rsidR="00B12E9A" w:rsidRPr="00037AC0" w14:paraId="7EE93C5D"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2D0B8CC1" w14:textId="77777777" w:rsidR="00B12E9A" w:rsidRPr="00037AC0" w:rsidRDefault="00B12E9A" w:rsidP="00B12E9A">
            <w:pPr>
              <w:spacing w:after="0"/>
              <w:jc w:val="center"/>
              <w:rPr>
                <w:sz w:val="18"/>
                <w:szCs w:val="18"/>
              </w:rPr>
            </w:pPr>
            <w:r w:rsidRPr="00037AC0">
              <w:rPr>
                <w:sz w:val="18"/>
                <w:szCs w:val="18"/>
              </w:rPr>
              <w:t>10</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2F23A57A" w14:textId="77777777" w:rsidR="00B12E9A" w:rsidRPr="00037AC0" w:rsidRDefault="00B12E9A" w:rsidP="00B12E9A">
            <w:pPr>
              <w:spacing w:after="0"/>
              <w:jc w:val="center"/>
              <w:rPr>
                <w:sz w:val="18"/>
                <w:szCs w:val="18"/>
              </w:rPr>
            </w:pPr>
            <w:r>
              <w:rPr>
                <w:sz w:val="18"/>
                <w:szCs w:val="18"/>
              </w:rPr>
              <w:t>SISQUALI</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058FF93D" w14:textId="77777777" w:rsidR="00B12E9A" w:rsidRPr="00037AC0" w:rsidRDefault="00B12E9A" w:rsidP="00B12E9A">
            <w:pPr>
              <w:spacing w:after="0"/>
              <w:jc w:val="center"/>
              <w:rPr>
                <w:sz w:val="18"/>
                <w:szCs w:val="18"/>
              </w:rPr>
            </w:pPr>
            <w:r>
              <w:rPr>
                <w:sz w:val="18"/>
                <w:szCs w:val="18"/>
              </w:rPr>
              <w:t>Sistemas de Qualidade</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7F594A4F" w14:textId="77777777" w:rsidR="00B12E9A" w:rsidRPr="00037AC0" w:rsidRDefault="00B12E9A" w:rsidP="00B12E9A">
            <w:pPr>
              <w:spacing w:after="0"/>
              <w:jc w:val="center"/>
              <w:rPr>
                <w:sz w:val="18"/>
                <w:szCs w:val="18"/>
              </w:rPr>
            </w:pPr>
            <w:r>
              <w:rPr>
                <w:sz w:val="18"/>
                <w:szCs w:val="18"/>
              </w:rPr>
              <w:t>45</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1F84BEE6" w14:textId="77777777" w:rsidR="00B12E9A" w:rsidRPr="00037AC0" w:rsidRDefault="00B12E9A" w:rsidP="00B12E9A">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429C3D52" w14:textId="77777777" w:rsidR="00B12E9A" w:rsidRPr="00037AC0" w:rsidRDefault="00B12E9A" w:rsidP="00B12E9A">
            <w:pPr>
              <w:spacing w:after="0"/>
              <w:jc w:val="center"/>
              <w:rPr>
                <w:sz w:val="18"/>
                <w:szCs w:val="18"/>
              </w:rPr>
            </w:pPr>
          </w:p>
        </w:tc>
      </w:tr>
      <w:tr w:rsidR="00B12E9A" w:rsidRPr="00037AC0" w14:paraId="4B0F9CFC"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0ABCF05E" w14:textId="14894DA5" w:rsidR="00B12E9A" w:rsidRPr="00037AC0" w:rsidRDefault="00B12E9A" w:rsidP="00B12E9A">
            <w:pPr>
              <w:spacing w:after="0"/>
              <w:jc w:val="center"/>
              <w:rPr>
                <w:sz w:val="18"/>
                <w:szCs w:val="18"/>
              </w:rPr>
            </w:pPr>
            <w:r>
              <w:rPr>
                <w:sz w:val="18"/>
                <w:szCs w:val="18"/>
              </w:rPr>
              <w:t>10</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0D5DF50F" w14:textId="0B268024" w:rsidR="00B12E9A" w:rsidRDefault="00B12E9A" w:rsidP="00B12E9A">
            <w:pPr>
              <w:spacing w:after="0"/>
              <w:jc w:val="center"/>
              <w:rPr>
                <w:sz w:val="18"/>
                <w:szCs w:val="18"/>
              </w:rPr>
            </w:pPr>
            <w:r>
              <w:rPr>
                <w:sz w:val="18"/>
                <w:szCs w:val="18"/>
              </w:rPr>
              <w:t>OPTT2</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688EE8AF" w14:textId="5F0E93AF" w:rsidR="00B12E9A" w:rsidRDefault="00B12E9A" w:rsidP="00B12E9A">
            <w:pPr>
              <w:spacing w:after="0"/>
              <w:jc w:val="center"/>
              <w:rPr>
                <w:sz w:val="18"/>
                <w:szCs w:val="18"/>
              </w:rPr>
            </w:pPr>
            <w:r>
              <w:rPr>
                <w:sz w:val="18"/>
                <w:szCs w:val="18"/>
              </w:rPr>
              <w:t>Optativa II</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4D81702B" w14:textId="4D4479AA" w:rsidR="00B12E9A" w:rsidRDefault="00B12E9A" w:rsidP="00B12E9A">
            <w:pPr>
              <w:spacing w:after="0"/>
              <w:jc w:val="center"/>
              <w:rPr>
                <w:sz w:val="18"/>
                <w:szCs w:val="18"/>
              </w:rPr>
            </w:pPr>
            <w:r>
              <w:rPr>
                <w:sz w:val="18"/>
                <w:szCs w:val="18"/>
              </w:rPr>
              <w:t>60</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79B8FF5A" w14:textId="77777777" w:rsidR="00B12E9A" w:rsidRPr="00037AC0" w:rsidRDefault="00B12E9A" w:rsidP="00B12E9A">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492928D0" w14:textId="77777777" w:rsidR="00B12E9A" w:rsidRPr="00037AC0" w:rsidRDefault="00B12E9A" w:rsidP="00B12E9A">
            <w:pPr>
              <w:spacing w:after="0"/>
              <w:jc w:val="center"/>
              <w:rPr>
                <w:sz w:val="18"/>
                <w:szCs w:val="18"/>
              </w:rPr>
            </w:pPr>
          </w:p>
        </w:tc>
      </w:tr>
      <w:tr w:rsidR="00B12E9A" w:rsidRPr="00037AC0" w14:paraId="719C3E18" w14:textId="77777777" w:rsidTr="003719E1">
        <w:trPr>
          <w:trHeight w:val="160"/>
        </w:trPr>
        <w:tc>
          <w:tcPr>
            <w:tcW w:w="1095" w:type="dxa"/>
            <w:tcBorders>
              <w:top w:val="nil"/>
              <w:left w:val="single" w:sz="11" w:space="0" w:color="000000"/>
              <w:bottom w:val="single" w:sz="11" w:space="0" w:color="000000"/>
              <w:right w:val="single" w:sz="7" w:space="0" w:color="000000"/>
            </w:tcBorders>
            <w:shd w:val="clear" w:color="auto" w:fill="auto"/>
            <w:tcMar>
              <w:top w:w="100" w:type="dxa"/>
              <w:left w:w="100" w:type="dxa"/>
              <w:bottom w:w="100" w:type="dxa"/>
              <w:right w:w="100" w:type="dxa"/>
            </w:tcMar>
            <w:vAlign w:val="center"/>
          </w:tcPr>
          <w:p w14:paraId="54BDCA39" w14:textId="77777777" w:rsidR="00B12E9A" w:rsidRPr="00037AC0" w:rsidRDefault="00B12E9A" w:rsidP="00B12E9A">
            <w:pPr>
              <w:spacing w:after="0"/>
              <w:jc w:val="center"/>
              <w:rPr>
                <w:sz w:val="18"/>
                <w:szCs w:val="18"/>
              </w:rPr>
            </w:pPr>
            <w:r>
              <w:rPr>
                <w:sz w:val="18"/>
                <w:szCs w:val="18"/>
              </w:rPr>
              <w:t>10</w:t>
            </w:r>
          </w:p>
        </w:tc>
        <w:tc>
          <w:tcPr>
            <w:tcW w:w="1552"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1003D217" w14:textId="77777777" w:rsidR="00B12E9A" w:rsidRDefault="00B12E9A" w:rsidP="00B12E9A">
            <w:pPr>
              <w:spacing w:after="0"/>
              <w:jc w:val="center"/>
              <w:rPr>
                <w:sz w:val="18"/>
                <w:szCs w:val="18"/>
              </w:rPr>
            </w:pPr>
            <w:r>
              <w:rPr>
                <w:sz w:val="18"/>
                <w:szCs w:val="18"/>
              </w:rPr>
              <w:t>TAI10</w:t>
            </w:r>
          </w:p>
        </w:tc>
        <w:tc>
          <w:tcPr>
            <w:tcW w:w="3035"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7D9F669D" w14:textId="77777777" w:rsidR="00B12E9A" w:rsidRDefault="00B12E9A" w:rsidP="00B12E9A">
            <w:pPr>
              <w:spacing w:after="0"/>
              <w:jc w:val="center"/>
              <w:rPr>
                <w:sz w:val="18"/>
                <w:szCs w:val="18"/>
              </w:rPr>
            </w:pPr>
            <w:r>
              <w:rPr>
                <w:sz w:val="18"/>
                <w:szCs w:val="18"/>
              </w:rPr>
              <w:t>Trabalho Acadêmico Integrador X</w:t>
            </w:r>
          </w:p>
        </w:tc>
        <w:tc>
          <w:tcPr>
            <w:tcW w:w="709"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67307FF5" w14:textId="77777777" w:rsidR="00B12E9A" w:rsidRDefault="00B12E9A" w:rsidP="00B12E9A">
            <w:pPr>
              <w:spacing w:after="0"/>
              <w:jc w:val="center"/>
              <w:rPr>
                <w:sz w:val="18"/>
                <w:szCs w:val="18"/>
              </w:rPr>
            </w:pPr>
            <w:r>
              <w:rPr>
                <w:sz w:val="18"/>
                <w:szCs w:val="18"/>
              </w:rPr>
              <w:t>45</w:t>
            </w:r>
          </w:p>
        </w:tc>
        <w:tc>
          <w:tcPr>
            <w:tcW w:w="1984" w:type="dxa"/>
            <w:tcBorders>
              <w:top w:val="nil"/>
              <w:left w:val="nil"/>
              <w:bottom w:val="single" w:sz="11" w:space="0" w:color="000000"/>
              <w:right w:val="single" w:sz="7" w:space="0" w:color="000000"/>
            </w:tcBorders>
            <w:shd w:val="clear" w:color="auto" w:fill="auto"/>
            <w:tcMar>
              <w:top w:w="100" w:type="dxa"/>
              <w:left w:w="100" w:type="dxa"/>
              <w:bottom w:w="100" w:type="dxa"/>
              <w:right w:w="100" w:type="dxa"/>
            </w:tcMar>
            <w:vAlign w:val="center"/>
          </w:tcPr>
          <w:p w14:paraId="4AA9BBA3" w14:textId="77777777" w:rsidR="00B12E9A" w:rsidRPr="00037AC0" w:rsidRDefault="00B12E9A" w:rsidP="00B12E9A">
            <w:pPr>
              <w:spacing w:after="0"/>
              <w:jc w:val="center"/>
              <w:rPr>
                <w:sz w:val="18"/>
                <w:szCs w:val="18"/>
              </w:rPr>
            </w:pPr>
          </w:p>
        </w:tc>
        <w:tc>
          <w:tcPr>
            <w:tcW w:w="1843" w:type="dxa"/>
            <w:tcBorders>
              <w:top w:val="nil"/>
              <w:left w:val="nil"/>
              <w:bottom w:val="single" w:sz="11" w:space="0" w:color="000000"/>
              <w:right w:val="single" w:sz="11" w:space="0" w:color="000000"/>
            </w:tcBorders>
            <w:shd w:val="clear" w:color="auto" w:fill="auto"/>
            <w:tcMar>
              <w:top w:w="100" w:type="dxa"/>
              <w:left w:w="100" w:type="dxa"/>
              <w:bottom w:w="100" w:type="dxa"/>
              <w:right w:w="100" w:type="dxa"/>
            </w:tcMar>
            <w:vAlign w:val="center"/>
          </w:tcPr>
          <w:p w14:paraId="6C9029B0" w14:textId="77777777" w:rsidR="00B12E9A" w:rsidRPr="00037AC0" w:rsidRDefault="00B12E9A" w:rsidP="00B12E9A">
            <w:pPr>
              <w:spacing w:after="0"/>
              <w:jc w:val="center"/>
              <w:rPr>
                <w:sz w:val="18"/>
                <w:szCs w:val="18"/>
              </w:rPr>
            </w:pPr>
            <w:r>
              <w:rPr>
                <w:sz w:val="18"/>
                <w:szCs w:val="18"/>
              </w:rPr>
              <w:t>Manutenção e Confiabilidade, Sistemas de Qualidade, Projetos Mecânicos</w:t>
            </w:r>
          </w:p>
        </w:tc>
      </w:tr>
    </w:tbl>
    <w:p w14:paraId="120713FC" w14:textId="77777777" w:rsidR="002202C7" w:rsidRDefault="002202C7" w:rsidP="002202C7"/>
    <w:p w14:paraId="3496685D" w14:textId="77777777" w:rsidR="002202C7" w:rsidRDefault="002202C7" w:rsidP="002202C7"/>
    <w:p w14:paraId="092E8C02" w14:textId="77777777" w:rsidR="008A30A9" w:rsidRPr="002202C7" w:rsidRDefault="008A30A9" w:rsidP="002202C7">
      <w:pPr>
        <w:sectPr w:rsidR="008A30A9" w:rsidRPr="002202C7" w:rsidSect="00195D64">
          <w:pgSz w:w="11906" w:h="16838"/>
          <w:pgMar w:top="1134" w:right="1134" w:bottom="1134" w:left="1418" w:header="357" w:footer="357" w:gutter="0"/>
          <w:cols w:space="720"/>
          <w:docGrid w:linePitch="326"/>
        </w:sectPr>
      </w:pPr>
    </w:p>
    <w:p w14:paraId="59BDE27F" w14:textId="77777777" w:rsidR="00C52308" w:rsidRDefault="00C52308"/>
    <w:p w14:paraId="64A6FDB2" w14:textId="77777777" w:rsidR="00E36E2B" w:rsidRPr="00E36E2B" w:rsidRDefault="00E36E2B" w:rsidP="00E36E2B">
      <w:pPr>
        <w:pStyle w:val="PargrafodaLista"/>
        <w:numPr>
          <w:ilvl w:val="0"/>
          <w:numId w:val="38"/>
        </w:numPr>
        <w:spacing w:line="360" w:lineRule="auto"/>
        <w:outlineLvl w:val="0"/>
        <w:rPr>
          <w:rStyle w:val="TtulodoLivro"/>
          <w:vanish/>
          <w:highlight w:val="lightGray"/>
        </w:rPr>
      </w:pPr>
      <w:bookmarkStart w:id="45" w:name="_3j2qqm3" w:colFirst="0" w:colLast="0"/>
      <w:bookmarkStart w:id="46" w:name="_1y810tw" w:colFirst="0" w:colLast="0"/>
      <w:bookmarkStart w:id="47" w:name="_Toc35442701"/>
      <w:bookmarkStart w:id="48" w:name="_Toc35443035"/>
      <w:bookmarkStart w:id="49" w:name="_Toc35443141"/>
      <w:bookmarkStart w:id="50" w:name="_Toc103092385"/>
      <w:bookmarkStart w:id="51" w:name="_Toc103092457"/>
      <w:bookmarkStart w:id="52" w:name="_Toc105511531"/>
      <w:bookmarkStart w:id="53" w:name="_Toc105512567"/>
      <w:bookmarkEnd w:id="45"/>
      <w:bookmarkEnd w:id="46"/>
      <w:bookmarkEnd w:id="47"/>
      <w:bookmarkEnd w:id="48"/>
      <w:bookmarkEnd w:id="49"/>
      <w:bookmarkEnd w:id="50"/>
      <w:bookmarkEnd w:id="51"/>
      <w:bookmarkEnd w:id="52"/>
      <w:bookmarkEnd w:id="53"/>
    </w:p>
    <w:p w14:paraId="755F9484" w14:textId="77777777" w:rsidR="00E36E2B" w:rsidRPr="00E36E2B" w:rsidRDefault="00E36E2B" w:rsidP="00E36E2B">
      <w:pPr>
        <w:pStyle w:val="PargrafodaLista"/>
        <w:numPr>
          <w:ilvl w:val="0"/>
          <w:numId w:val="38"/>
        </w:numPr>
        <w:spacing w:line="360" w:lineRule="auto"/>
        <w:outlineLvl w:val="0"/>
        <w:rPr>
          <w:rStyle w:val="TtulodoLivro"/>
          <w:vanish/>
          <w:highlight w:val="lightGray"/>
        </w:rPr>
      </w:pPr>
      <w:bookmarkStart w:id="54" w:name="_Toc35442702"/>
      <w:bookmarkStart w:id="55" w:name="_Toc35443036"/>
      <w:bookmarkStart w:id="56" w:name="_Toc35443142"/>
      <w:bookmarkStart w:id="57" w:name="_Toc103092386"/>
      <w:bookmarkStart w:id="58" w:name="_Toc103092458"/>
      <w:bookmarkStart w:id="59" w:name="_Toc105511532"/>
      <w:bookmarkStart w:id="60" w:name="_Toc105512568"/>
      <w:bookmarkEnd w:id="54"/>
      <w:bookmarkEnd w:id="55"/>
      <w:bookmarkEnd w:id="56"/>
      <w:bookmarkEnd w:id="57"/>
      <w:bookmarkEnd w:id="58"/>
      <w:bookmarkEnd w:id="59"/>
      <w:bookmarkEnd w:id="60"/>
    </w:p>
    <w:p w14:paraId="6ED179A5" w14:textId="77777777" w:rsidR="00E36E2B" w:rsidRPr="00E36E2B" w:rsidRDefault="00E36E2B" w:rsidP="00E36E2B">
      <w:pPr>
        <w:pStyle w:val="PargrafodaLista"/>
        <w:numPr>
          <w:ilvl w:val="0"/>
          <w:numId w:val="38"/>
        </w:numPr>
        <w:spacing w:line="360" w:lineRule="auto"/>
        <w:outlineLvl w:val="0"/>
        <w:rPr>
          <w:rStyle w:val="TtulodoLivro"/>
          <w:vanish/>
          <w:highlight w:val="lightGray"/>
        </w:rPr>
      </w:pPr>
      <w:bookmarkStart w:id="61" w:name="_Toc35442703"/>
      <w:bookmarkStart w:id="62" w:name="_Toc35443037"/>
      <w:bookmarkStart w:id="63" w:name="_Toc35443143"/>
      <w:bookmarkStart w:id="64" w:name="_Toc103092387"/>
      <w:bookmarkStart w:id="65" w:name="_Toc103092459"/>
      <w:bookmarkStart w:id="66" w:name="_Toc105511533"/>
      <w:bookmarkStart w:id="67" w:name="_Toc105512569"/>
      <w:bookmarkEnd w:id="61"/>
      <w:bookmarkEnd w:id="62"/>
      <w:bookmarkEnd w:id="63"/>
      <w:bookmarkEnd w:id="64"/>
      <w:bookmarkEnd w:id="65"/>
      <w:bookmarkEnd w:id="66"/>
      <w:bookmarkEnd w:id="67"/>
    </w:p>
    <w:p w14:paraId="7534AC25" w14:textId="77777777" w:rsidR="00E36E2B" w:rsidRPr="00E36E2B" w:rsidRDefault="00E36E2B" w:rsidP="00E36E2B">
      <w:pPr>
        <w:pStyle w:val="PargrafodaLista"/>
        <w:numPr>
          <w:ilvl w:val="0"/>
          <w:numId w:val="38"/>
        </w:numPr>
        <w:spacing w:line="360" w:lineRule="auto"/>
        <w:outlineLvl w:val="0"/>
        <w:rPr>
          <w:rStyle w:val="TtulodoLivro"/>
          <w:vanish/>
          <w:highlight w:val="lightGray"/>
        </w:rPr>
      </w:pPr>
      <w:bookmarkStart w:id="68" w:name="_Toc35442704"/>
      <w:bookmarkStart w:id="69" w:name="_Toc35443038"/>
      <w:bookmarkStart w:id="70" w:name="_Toc35443144"/>
      <w:bookmarkStart w:id="71" w:name="_Toc103092388"/>
      <w:bookmarkStart w:id="72" w:name="_Toc103092460"/>
      <w:bookmarkStart w:id="73" w:name="_Toc105511534"/>
      <w:bookmarkStart w:id="74" w:name="_Toc105512570"/>
      <w:bookmarkEnd w:id="68"/>
      <w:bookmarkEnd w:id="69"/>
      <w:bookmarkEnd w:id="70"/>
      <w:bookmarkEnd w:id="71"/>
      <w:bookmarkEnd w:id="72"/>
      <w:bookmarkEnd w:id="73"/>
      <w:bookmarkEnd w:id="74"/>
    </w:p>
    <w:p w14:paraId="00BCF55E" w14:textId="77777777" w:rsidR="00E36E2B" w:rsidRPr="00E36E2B" w:rsidRDefault="00E36E2B" w:rsidP="00E36E2B">
      <w:pPr>
        <w:pStyle w:val="PargrafodaLista"/>
        <w:numPr>
          <w:ilvl w:val="1"/>
          <w:numId w:val="38"/>
        </w:numPr>
        <w:spacing w:line="360" w:lineRule="auto"/>
        <w:outlineLvl w:val="0"/>
        <w:rPr>
          <w:rStyle w:val="TtulodoLivro"/>
          <w:vanish/>
          <w:highlight w:val="lightGray"/>
        </w:rPr>
      </w:pPr>
      <w:bookmarkStart w:id="75" w:name="_Toc35442705"/>
      <w:bookmarkStart w:id="76" w:name="_Toc35443039"/>
      <w:bookmarkStart w:id="77" w:name="_Toc35443145"/>
      <w:bookmarkStart w:id="78" w:name="_Toc103092389"/>
      <w:bookmarkStart w:id="79" w:name="_Toc103092461"/>
      <w:bookmarkStart w:id="80" w:name="_Toc105511535"/>
      <w:bookmarkStart w:id="81" w:name="_Toc105512571"/>
      <w:bookmarkEnd w:id="75"/>
      <w:bookmarkEnd w:id="76"/>
      <w:bookmarkEnd w:id="77"/>
      <w:bookmarkEnd w:id="78"/>
      <w:bookmarkEnd w:id="79"/>
      <w:bookmarkEnd w:id="80"/>
      <w:bookmarkEnd w:id="81"/>
    </w:p>
    <w:p w14:paraId="6C1DB63E" w14:textId="77777777" w:rsidR="00995199" w:rsidRPr="0076335F" w:rsidRDefault="00995199" w:rsidP="00E36E2B">
      <w:pPr>
        <w:pStyle w:val="PargrafodaLista"/>
        <w:numPr>
          <w:ilvl w:val="2"/>
          <w:numId w:val="38"/>
        </w:numPr>
        <w:spacing w:line="360" w:lineRule="auto"/>
        <w:outlineLvl w:val="0"/>
        <w:rPr>
          <w:rStyle w:val="TtulodoLivro"/>
          <w:highlight w:val="lightGray"/>
        </w:rPr>
      </w:pPr>
      <w:bookmarkStart w:id="82" w:name="_Toc105512572"/>
      <w:r w:rsidRPr="0076335F">
        <w:rPr>
          <w:rStyle w:val="TtulodoLivro"/>
          <w:highlight w:val="lightGray"/>
        </w:rPr>
        <w:t>Ementário</w:t>
      </w:r>
      <w:bookmarkEnd w:id="82"/>
    </w:p>
    <w:p w14:paraId="4AE550F9" w14:textId="77777777" w:rsidR="00995199" w:rsidRDefault="00995199" w:rsidP="00995199">
      <w:pPr>
        <w:tabs>
          <w:tab w:val="left" w:pos="1134"/>
        </w:tabs>
        <w:spacing w:line="360" w:lineRule="auto"/>
        <w:ind w:firstLine="851"/>
        <w:contextualSpacing/>
        <w:rPr>
          <w:color w:val="0070C0"/>
        </w:rPr>
      </w:pPr>
    </w:p>
    <w:p w14:paraId="5A604DC7" w14:textId="77777777" w:rsidR="00995199" w:rsidRDefault="00995199" w:rsidP="00995199">
      <w:pPr>
        <w:tabs>
          <w:tab w:val="left" w:pos="1134"/>
        </w:tabs>
        <w:spacing w:line="360" w:lineRule="auto"/>
        <w:contextualSpacing/>
        <w:jc w:val="center"/>
        <w:rPr>
          <w:b/>
        </w:rPr>
      </w:pPr>
      <w:r>
        <w:rPr>
          <w:b/>
        </w:rPr>
        <w:t>Disciplinas Obrigatórias</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1"/>
        <w:gridCol w:w="2112"/>
        <w:gridCol w:w="3881"/>
        <w:gridCol w:w="2056"/>
      </w:tblGrid>
      <w:tr w:rsidR="00995199" w:rsidRPr="00037AC0" w14:paraId="50A3FA1E" w14:textId="77777777" w:rsidTr="00DA7543">
        <w:trPr>
          <w:trHeight w:val="340"/>
        </w:trPr>
        <w:tc>
          <w:tcPr>
            <w:tcW w:w="9570" w:type="dxa"/>
            <w:gridSpan w:val="4"/>
            <w:vAlign w:val="center"/>
          </w:tcPr>
          <w:p w14:paraId="3B94A5A8" w14:textId="77777777" w:rsidR="00995199" w:rsidRPr="00BE38E8" w:rsidRDefault="00995199" w:rsidP="00DA7543">
            <w:pPr>
              <w:spacing w:after="0"/>
              <w:jc w:val="center"/>
              <w:rPr>
                <w:b/>
                <w:color w:val="auto"/>
                <w:sz w:val="20"/>
                <w:szCs w:val="20"/>
              </w:rPr>
            </w:pPr>
            <w:r w:rsidRPr="00BE38E8">
              <w:rPr>
                <w:b/>
                <w:color w:val="auto"/>
                <w:sz w:val="20"/>
                <w:szCs w:val="20"/>
              </w:rPr>
              <w:t>1º período</w:t>
            </w:r>
          </w:p>
        </w:tc>
      </w:tr>
      <w:tr w:rsidR="00995199" w:rsidRPr="00037AC0" w14:paraId="0925A1FB" w14:textId="77777777" w:rsidTr="00DA7543">
        <w:tc>
          <w:tcPr>
            <w:tcW w:w="3633" w:type="dxa"/>
            <w:gridSpan w:val="2"/>
            <w:vAlign w:val="center"/>
          </w:tcPr>
          <w:p w14:paraId="3DBF33CE" w14:textId="77777777" w:rsidR="00995199" w:rsidRPr="00BE38E8" w:rsidRDefault="00995199" w:rsidP="00DA7543">
            <w:pPr>
              <w:spacing w:after="0"/>
              <w:jc w:val="center"/>
              <w:rPr>
                <w:b/>
                <w:i/>
                <w:color w:val="auto"/>
                <w:sz w:val="20"/>
                <w:szCs w:val="20"/>
              </w:rPr>
            </w:pPr>
            <w:r w:rsidRPr="00BE38E8">
              <w:rPr>
                <w:b/>
                <w:i/>
                <w:color w:val="auto"/>
                <w:sz w:val="20"/>
                <w:szCs w:val="20"/>
              </w:rPr>
              <w:t>Código: CALC1</w:t>
            </w:r>
          </w:p>
        </w:tc>
        <w:tc>
          <w:tcPr>
            <w:tcW w:w="5937" w:type="dxa"/>
            <w:gridSpan w:val="2"/>
            <w:vAlign w:val="center"/>
          </w:tcPr>
          <w:p w14:paraId="6B3336AE"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26C5B10A" w14:textId="77777777" w:rsidR="00995199" w:rsidRPr="00BE38E8" w:rsidRDefault="00995199" w:rsidP="00DA7543">
            <w:pPr>
              <w:spacing w:after="0"/>
              <w:jc w:val="center"/>
              <w:rPr>
                <w:b/>
                <w:i/>
                <w:color w:val="auto"/>
                <w:sz w:val="20"/>
                <w:szCs w:val="20"/>
              </w:rPr>
            </w:pPr>
            <w:r w:rsidRPr="00BE38E8">
              <w:rPr>
                <w:i/>
                <w:color w:val="auto"/>
                <w:sz w:val="20"/>
                <w:szCs w:val="20"/>
              </w:rPr>
              <w:t>CÁLCULO I</w:t>
            </w:r>
          </w:p>
        </w:tc>
      </w:tr>
      <w:tr w:rsidR="00995199" w:rsidRPr="00037AC0" w14:paraId="00E8911A" w14:textId="77777777" w:rsidTr="00DA7543">
        <w:trPr>
          <w:trHeight w:val="440"/>
        </w:trPr>
        <w:tc>
          <w:tcPr>
            <w:tcW w:w="3633" w:type="dxa"/>
            <w:gridSpan w:val="2"/>
            <w:vAlign w:val="center"/>
          </w:tcPr>
          <w:p w14:paraId="03C3C964"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0911C571" w14:textId="77777777" w:rsidR="00995199" w:rsidRPr="00BE38E8" w:rsidRDefault="00995199" w:rsidP="00DA7543">
            <w:pPr>
              <w:spacing w:after="0"/>
              <w:jc w:val="center"/>
              <w:rPr>
                <w:color w:val="auto"/>
                <w:sz w:val="20"/>
                <w:szCs w:val="20"/>
              </w:rPr>
            </w:pPr>
            <w:r w:rsidRPr="00BE38E8">
              <w:rPr>
                <w:color w:val="auto"/>
                <w:sz w:val="20"/>
                <w:szCs w:val="20"/>
              </w:rPr>
              <w:t>60</w:t>
            </w:r>
          </w:p>
        </w:tc>
        <w:tc>
          <w:tcPr>
            <w:tcW w:w="3881" w:type="dxa"/>
            <w:vMerge w:val="restart"/>
            <w:vAlign w:val="center"/>
          </w:tcPr>
          <w:p w14:paraId="09D037CD"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3F96C59" w14:textId="77777777" w:rsidR="00995199" w:rsidRPr="00BE38E8" w:rsidRDefault="00995199" w:rsidP="00DA7543">
            <w:pPr>
              <w:spacing w:after="0"/>
              <w:jc w:val="center"/>
              <w:rPr>
                <w:color w:val="auto"/>
                <w:sz w:val="20"/>
                <w:szCs w:val="20"/>
              </w:rPr>
            </w:pPr>
            <w:r w:rsidRPr="00BE38E8">
              <w:rPr>
                <w:color w:val="auto"/>
                <w:sz w:val="20"/>
                <w:szCs w:val="20"/>
              </w:rPr>
              <w:t>Teórica</w:t>
            </w:r>
          </w:p>
        </w:tc>
        <w:tc>
          <w:tcPr>
            <w:tcW w:w="2056" w:type="dxa"/>
            <w:vMerge w:val="restart"/>
            <w:vAlign w:val="center"/>
          </w:tcPr>
          <w:p w14:paraId="62BE40A3"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37C290CC"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E39A4F2" w14:textId="77777777" w:rsidR="00995199" w:rsidRPr="00BE38E8" w:rsidRDefault="00995199" w:rsidP="00DA7543">
            <w:pPr>
              <w:widowControl w:val="0"/>
              <w:spacing w:after="0"/>
              <w:jc w:val="center"/>
              <w:rPr>
                <w:b/>
                <w:i/>
                <w:color w:val="auto"/>
                <w:sz w:val="20"/>
                <w:szCs w:val="20"/>
              </w:rPr>
            </w:pPr>
          </w:p>
          <w:p w14:paraId="4479B2A7" w14:textId="77777777" w:rsidR="00995199" w:rsidRPr="00BE38E8" w:rsidRDefault="00995199" w:rsidP="00DA7543">
            <w:pPr>
              <w:spacing w:after="0"/>
              <w:jc w:val="center"/>
              <w:rPr>
                <w:b/>
                <w:i/>
                <w:color w:val="auto"/>
                <w:sz w:val="20"/>
                <w:szCs w:val="20"/>
              </w:rPr>
            </w:pPr>
          </w:p>
          <w:p w14:paraId="0BC7893D" w14:textId="77777777" w:rsidR="00995199" w:rsidRPr="00BE38E8" w:rsidRDefault="00995199" w:rsidP="00DA7543">
            <w:pPr>
              <w:spacing w:after="0"/>
              <w:jc w:val="center"/>
              <w:rPr>
                <w:color w:val="auto"/>
                <w:sz w:val="20"/>
                <w:szCs w:val="20"/>
              </w:rPr>
            </w:pPr>
          </w:p>
        </w:tc>
      </w:tr>
      <w:tr w:rsidR="00995199" w:rsidRPr="00037AC0" w14:paraId="18A7693E" w14:textId="77777777" w:rsidTr="00DA7543">
        <w:trPr>
          <w:trHeight w:val="440"/>
        </w:trPr>
        <w:tc>
          <w:tcPr>
            <w:tcW w:w="1521" w:type="dxa"/>
            <w:vAlign w:val="center"/>
          </w:tcPr>
          <w:p w14:paraId="75133ECD" w14:textId="77777777" w:rsidR="00995199" w:rsidRPr="00BE38E8" w:rsidRDefault="00995199" w:rsidP="00DA7543">
            <w:pPr>
              <w:spacing w:after="0"/>
              <w:jc w:val="center"/>
              <w:rPr>
                <w:b/>
                <w:i/>
                <w:color w:val="auto"/>
                <w:sz w:val="20"/>
                <w:szCs w:val="20"/>
              </w:rPr>
            </w:pPr>
            <w:r w:rsidRPr="00BE38E8">
              <w:rPr>
                <w:b/>
                <w:i/>
                <w:color w:val="auto"/>
                <w:sz w:val="20"/>
                <w:szCs w:val="20"/>
              </w:rPr>
              <w:t>CH teórica: 60</w:t>
            </w:r>
          </w:p>
        </w:tc>
        <w:tc>
          <w:tcPr>
            <w:tcW w:w="2112" w:type="dxa"/>
            <w:vAlign w:val="center"/>
          </w:tcPr>
          <w:p w14:paraId="7E5D2CB1"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CH prática: ---</w:t>
            </w:r>
          </w:p>
        </w:tc>
        <w:tc>
          <w:tcPr>
            <w:tcW w:w="3881" w:type="dxa"/>
            <w:vMerge/>
            <w:vAlign w:val="center"/>
          </w:tcPr>
          <w:p w14:paraId="57886F2C"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81DC1FA" w14:textId="77777777" w:rsidR="00995199" w:rsidRPr="00BE38E8" w:rsidRDefault="00995199" w:rsidP="00DA7543">
            <w:pPr>
              <w:spacing w:after="0"/>
              <w:jc w:val="center"/>
              <w:rPr>
                <w:b/>
                <w:i/>
                <w:color w:val="auto"/>
                <w:sz w:val="20"/>
                <w:szCs w:val="20"/>
              </w:rPr>
            </w:pPr>
          </w:p>
        </w:tc>
      </w:tr>
      <w:tr w:rsidR="00995199" w:rsidRPr="00037AC0" w14:paraId="2AD2EBF0" w14:textId="77777777" w:rsidTr="00DA7543">
        <w:tc>
          <w:tcPr>
            <w:tcW w:w="9570" w:type="dxa"/>
            <w:gridSpan w:val="4"/>
            <w:vAlign w:val="center"/>
          </w:tcPr>
          <w:p w14:paraId="697D25B2" w14:textId="77777777" w:rsidR="00995199" w:rsidRPr="00BE38E8" w:rsidRDefault="00995199" w:rsidP="00DA7543">
            <w:pPr>
              <w:spacing w:after="0"/>
              <w:jc w:val="left"/>
              <w:rPr>
                <w:b/>
                <w:i/>
                <w:color w:val="auto"/>
                <w:sz w:val="20"/>
                <w:szCs w:val="20"/>
              </w:rPr>
            </w:pPr>
            <w:r w:rsidRPr="00BE38E8">
              <w:rPr>
                <w:b/>
                <w:i/>
                <w:color w:val="auto"/>
                <w:sz w:val="20"/>
                <w:szCs w:val="20"/>
              </w:rPr>
              <w:t>Ementa:</w:t>
            </w:r>
          </w:p>
          <w:p w14:paraId="011C0405" w14:textId="77777777" w:rsidR="00995199" w:rsidRPr="00BE38E8" w:rsidRDefault="00995199" w:rsidP="00DA7543">
            <w:pPr>
              <w:spacing w:after="0"/>
              <w:jc w:val="left"/>
              <w:rPr>
                <w:color w:val="auto"/>
                <w:sz w:val="20"/>
                <w:szCs w:val="20"/>
              </w:rPr>
            </w:pPr>
            <w:r w:rsidRPr="00BE38E8">
              <w:rPr>
                <w:color w:val="auto"/>
                <w:sz w:val="20"/>
                <w:szCs w:val="20"/>
              </w:rPr>
              <w:t>Funções de números Reais. Limites e continuidade. Derivadas e aplicações. Teorema de L'Hopital. Funções crescentes e decrescentes. Máximos e Mínimos. Integrais e aplicações. Teorema Fundamental do Cálculo.</w:t>
            </w:r>
          </w:p>
        </w:tc>
      </w:tr>
      <w:tr w:rsidR="00995199" w:rsidRPr="00037AC0" w14:paraId="42A346D4" w14:textId="77777777" w:rsidTr="00DA7543">
        <w:tc>
          <w:tcPr>
            <w:tcW w:w="9570" w:type="dxa"/>
            <w:gridSpan w:val="4"/>
            <w:vAlign w:val="center"/>
          </w:tcPr>
          <w:p w14:paraId="78B231E6"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6731367B"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BE38E8">
              <w:rPr>
                <w:color w:val="auto"/>
                <w:sz w:val="20"/>
                <w:szCs w:val="20"/>
              </w:rPr>
              <w:t>Fornecer embasamento matemático para os alunos de engenharia, tornando-os capazes</w:t>
            </w:r>
          </w:p>
          <w:p w14:paraId="660400E5" w14:textId="77777777" w:rsidR="00995199" w:rsidRPr="00BE38E8" w:rsidRDefault="00995199" w:rsidP="00DA7543">
            <w:pPr>
              <w:spacing w:after="0"/>
              <w:jc w:val="left"/>
              <w:rPr>
                <w:color w:val="auto"/>
                <w:sz w:val="20"/>
                <w:szCs w:val="20"/>
              </w:rPr>
            </w:pPr>
            <w:r w:rsidRPr="00BE38E8">
              <w:rPr>
                <w:color w:val="auto"/>
                <w:sz w:val="20"/>
                <w:szCs w:val="20"/>
              </w:rPr>
              <w:t>de analisar e aplicar o conteúdo nas demais disciplinas formadoras de sua grade curricular, bem como aplicação em seu cotidiano profissional.</w:t>
            </w:r>
          </w:p>
        </w:tc>
      </w:tr>
      <w:tr w:rsidR="00995199" w:rsidRPr="00037AC0" w14:paraId="15A7A1B4" w14:textId="77777777" w:rsidTr="00DA7543">
        <w:tc>
          <w:tcPr>
            <w:tcW w:w="9570" w:type="dxa"/>
            <w:gridSpan w:val="4"/>
            <w:vAlign w:val="center"/>
          </w:tcPr>
          <w:p w14:paraId="0CE1139A"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1B9B398"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BE38E8">
              <w:rPr>
                <w:color w:val="auto"/>
                <w:sz w:val="20"/>
                <w:szCs w:val="20"/>
              </w:rPr>
              <w:t xml:space="preserve">ANTON, H., BIVENS, I., DAVIS, S. </w:t>
            </w:r>
            <w:r w:rsidRPr="007F4795">
              <w:rPr>
                <w:b/>
                <w:color w:val="auto"/>
                <w:sz w:val="20"/>
                <w:szCs w:val="20"/>
              </w:rPr>
              <w:t>Cálculo</w:t>
            </w:r>
            <w:r w:rsidRPr="00BE38E8">
              <w:rPr>
                <w:color w:val="auto"/>
                <w:sz w:val="20"/>
                <w:szCs w:val="20"/>
              </w:rPr>
              <w:t>. v.1, 10 ª ed, Bookman, 2014.</w:t>
            </w:r>
          </w:p>
          <w:p w14:paraId="3C2B8DFC" w14:textId="77777777" w:rsidR="00995199" w:rsidRDefault="00995199" w:rsidP="00DA7543">
            <w:pPr>
              <w:spacing w:after="0"/>
              <w:jc w:val="left"/>
              <w:rPr>
                <w:color w:val="auto"/>
                <w:sz w:val="20"/>
                <w:szCs w:val="20"/>
              </w:rPr>
            </w:pPr>
            <w:r w:rsidRPr="00BE38E8">
              <w:rPr>
                <w:color w:val="auto"/>
                <w:sz w:val="20"/>
                <w:szCs w:val="20"/>
              </w:rPr>
              <w:t xml:space="preserve">STEWART, James. </w:t>
            </w:r>
            <w:r w:rsidRPr="007F4795">
              <w:rPr>
                <w:b/>
                <w:color w:val="auto"/>
                <w:sz w:val="20"/>
                <w:szCs w:val="20"/>
              </w:rPr>
              <w:t>Cálculo</w:t>
            </w:r>
            <w:r w:rsidRPr="00BE38E8">
              <w:rPr>
                <w:color w:val="auto"/>
                <w:sz w:val="20"/>
                <w:szCs w:val="20"/>
              </w:rPr>
              <w:t xml:space="preserve">. v.1, 7 ª ed. São Paulo: Cengage Learning, 2014. </w:t>
            </w:r>
          </w:p>
          <w:p w14:paraId="6DF2C620" w14:textId="77777777" w:rsidR="00995199" w:rsidRPr="00BE38E8" w:rsidRDefault="00995199" w:rsidP="00DA7543">
            <w:pPr>
              <w:spacing w:after="0"/>
              <w:jc w:val="left"/>
              <w:rPr>
                <w:color w:val="auto"/>
                <w:sz w:val="20"/>
                <w:szCs w:val="20"/>
              </w:rPr>
            </w:pPr>
            <w:r w:rsidRPr="00BE38E8">
              <w:rPr>
                <w:color w:val="auto"/>
                <w:sz w:val="20"/>
                <w:szCs w:val="20"/>
              </w:rPr>
              <w:t xml:space="preserve">THOMAS, G.B. </w:t>
            </w:r>
            <w:r w:rsidRPr="007F4795">
              <w:rPr>
                <w:b/>
                <w:color w:val="auto"/>
                <w:sz w:val="20"/>
                <w:szCs w:val="20"/>
              </w:rPr>
              <w:t>Cálculo</w:t>
            </w:r>
            <w:r w:rsidRPr="00BE38E8">
              <w:rPr>
                <w:color w:val="auto"/>
                <w:sz w:val="20"/>
                <w:szCs w:val="20"/>
              </w:rPr>
              <w:t>. Vol. 1, 12 ª ed. São Paulo: Ed. Pearson, 2013.</w:t>
            </w:r>
          </w:p>
        </w:tc>
      </w:tr>
      <w:tr w:rsidR="00995199" w:rsidRPr="00037AC0" w14:paraId="526AF695" w14:textId="77777777" w:rsidTr="00DA7543">
        <w:tc>
          <w:tcPr>
            <w:tcW w:w="9570" w:type="dxa"/>
            <w:gridSpan w:val="4"/>
            <w:vAlign w:val="center"/>
          </w:tcPr>
          <w:p w14:paraId="5AF33567" w14:textId="77777777" w:rsidR="00995199" w:rsidRPr="00BE38E8" w:rsidRDefault="00995199" w:rsidP="00DA7543">
            <w:pPr>
              <w:spacing w:after="0"/>
              <w:jc w:val="left"/>
              <w:rPr>
                <w:b/>
                <w:i/>
                <w:color w:val="auto"/>
                <w:sz w:val="20"/>
                <w:szCs w:val="20"/>
              </w:rPr>
            </w:pPr>
            <w:r w:rsidRPr="00BE38E8">
              <w:rPr>
                <w:b/>
                <w:i/>
                <w:color w:val="auto"/>
                <w:sz w:val="20"/>
                <w:szCs w:val="20"/>
              </w:rPr>
              <w:t>Bibliografia complementar:</w:t>
            </w:r>
          </w:p>
          <w:p w14:paraId="3F54A768"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BE38E8">
              <w:rPr>
                <w:color w:val="auto"/>
                <w:sz w:val="20"/>
                <w:szCs w:val="20"/>
              </w:rPr>
              <w:t xml:space="preserve">BOULOS, P. ZAGOTTIS, D.L. </w:t>
            </w:r>
            <w:r w:rsidRPr="007F4795">
              <w:rPr>
                <w:b/>
                <w:color w:val="auto"/>
                <w:sz w:val="20"/>
                <w:szCs w:val="20"/>
              </w:rPr>
              <w:t>Mecânica e cálculo: um curso integrado</w:t>
            </w:r>
            <w:r w:rsidRPr="00BE38E8">
              <w:rPr>
                <w:color w:val="auto"/>
                <w:sz w:val="20"/>
                <w:szCs w:val="20"/>
              </w:rPr>
              <w:t>. Vol. 1. 2ª Edição. Editora Edgard Blucher. 2000.</w:t>
            </w:r>
          </w:p>
          <w:p w14:paraId="2DA70558"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BE38E8">
              <w:rPr>
                <w:color w:val="auto"/>
                <w:sz w:val="20"/>
                <w:szCs w:val="20"/>
              </w:rPr>
              <w:t xml:space="preserve">CASTRO, A.C.M. VIAMONTE, A.J., SOUSA, A.V. </w:t>
            </w:r>
            <w:r w:rsidRPr="007F4795">
              <w:rPr>
                <w:b/>
                <w:color w:val="auto"/>
                <w:sz w:val="20"/>
                <w:szCs w:val="20"/>
              </w:rPr>
              <w:t>Cálculo 1: conceitos, exercícios e aplicações (Exemplos em MATLAB)</w:t>
            </w:r>
            <w:r w:rsidRPr="00BE38E8">
              <w:rPr>
                <w:color w:val="auto"/>
                <w:sz w:val="20"/>
                <w:szCs w:val="20"/>
              </w:rPr>
              <w:t>. Portugal: Editora Publindustria, 2013.</w:t>
            </w:r>
          </w:p>
          <w:p w14:paraId="7B84BC29"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BE38E8">
              <w:rPr>
                <w:color w:val="auto"/>
                <w:sz w:val="20"/>
                <w:szCs w:val="20"/>
              </w:rPr>
              <w:t xml:space="preserve">GUIDORIZZI, Hamilton L. </w:t>
            </w:r>
            <w:r w:rsidRPr="007F4795">
              <w:rPr>
                <w:b/>
                <w:color w:val="auto"/>
                <w:sz w:val="20"/>
                <w:szCs w:val="20"/>
              </w:rPr>
              <w:t>Um curso de cálculo</w:t>
            </w:r>
            <w:r w:rsidRPr="00BE38E8">
              <w:rPr>
                <w:color w:val="auto"/>
                <w:sz w:val="20"/>
                <w:szCs w:val="20"/>
              </w:rPr>
              <w:t>. Vol. 1. 5. ed. São Paulo: LTC, 2001.</w:t>
            </w:r>
          </w:p>
          <w:p w14:paraId="2E335DC4"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BE38E8">
              <w:rPr>
                <w:color w:val="auto"/>
                <w:sz w:val="20"/>
                <w:szCs w:val="20"/>
              </w:rPr>
              <w:t xml:space="preserve">SIMMONS, George F. </w:t>
            </w:r>
            <w:r w:rsidRPr="007F4795">
              <w:rPr>
                <w:b/>
                <w:color w:val="auto"/>
                <w:sz w:val="20"/>
                <w:szCs w:val="20"/>
              </w:rPr>
              <w:t>Cálculo com geometria analítica</w:t>
            </w:r>
            <w:r w:rsidRPr="00BE38E8">
              <w:rPr>
                <w:color w:val="auto"/>
                <w:sz w:val="20"/>
                <w:szCs w:val="20"/>
              </w:rPr>
              <w:t>. Vol. 1. São Paulo: Pearson, 2010.</w:t>
            </w:r>
          </w:p>
          <w:p w14:paraId="03A0FF33" w14:textId="77777777" w:rsidR="00995199" w:rsidRPr="00BE38E8" w:rsidRDefault="00995199" w:rsidP="00DA7543">
            <w:pPr>
              <w:spacing w:after="0"/>
              <w:jc w:val="left"/>
              <w:rPr>
                <w:color w:val="auto"/>
                <w:sz w:val="20"/>
                <w:szCs w:val="20"/>
              </w:rPr>
            </w:pPr>
            <w:r w:rsidRPr="00BE38E8">
              <w:rPr>
                <w:color w:val="auto"/>
                <w:sz w:val="20"/>
                <w:szCs w:val="20"/>
              </w:rPr>
              <w:t xml:space="preserve">FLEMMING, Diva M., GONÇALVES, M. B. </w:t>
            </w:r>
            <w:r w:rsidRPr="007F4795">
              <w:rPr>
                <w:b/>
                <w:color w:val="auto"/>
                <w:sz w:val="20"/>
                <w:szCs w:val="20"/>
              </w:rPr>
              <w:t>Cálculo</w:t>
            </w:r>
            <w:r w:rsidRPr="00BE38E8">
              <w:rPr>
                <w:color w:val="auto"/>
                <w:sz w:val="20"/>
                <w:szCs w:val="20"/>
              </w:rPr>
              <w:t xml:space="preserve"> A. 6. ed. São Paulo: Pearson, 2007. (Biblioteca Virtual).</w:t>
            </w:r>
          </w:p>
        </w:tc>
      </w:tr>
    </w:tbl>
    <w:p w14:paraId="6C828EAA"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7A7F61C"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1"/>
        <w:gridCol w:w="2112"/>
        <w:gridCol w:w="3881"/>
        <w:gridCol w:w="2056"/>
      </w:tblGrid>
      <w:tr w:rsidR="00995199" w:rsidRPr="00037AC0" w14:paraId="663CBE7C" w14:textId="77777777" w:rsidTr="00DA7543">
        <w:trPr>
          <w:trHeight w:val="340"/>
        </w:trPr>
        <w:tc>
          <w:tcPr>
            <w:tcW w:w="9570" w:type="dxa"/>
            <w:gridSpan w:val="4"/>
            <w:vAlign w:val="center"/>
          </w:tcPr>
          <w:p w14:paraId="31996ECF" w14:textId="77777777" w:rsidR="00995199" w:rsidRPr="00BE38E8" w:rsidRDefault="00995199" w:rsidP="00DA7543">
            <w:pPr>
              <w:spacing w:after="0"/>
              <w:jc w:val="center"/>
              <w:rPr>
                <w:b/>
                <w:color w:val="auto"/>
                <w:sz w:val="20"/>
                <w:szCs w:val="20"/>
              </w:rPr>
            </w:pPr>
            <w:r w:rsidRPr="00BE38E8">
              <w:rPr>
                <w:b/>
                <w:color w:val="auto"/>
                <w:sz w:val="20"/>
                <w:szCs w:val="20"/>
              </w:rPr>
              <w:t>1º período</w:t>
            </w:r>
          </w:p>
        </w:tc>
      </w:tr>
      <w:tr w:rsidR="00995199" w:rsidRPr="00037AC0" w14:paraId="5CD807CB" w14:textId="77777777" w:rsidTr="00DA7543">
        <w:tc>
          <w:tcPr>
            <w:tcW w:w="3633" w:type="dxa"/>
            <w:gridSpan w:val="2"/>
            <w:vAlign w:val="center"/>
          </w:tcPr>
          <w:p w14:paraId="4364793B"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COMPU</w:t>
            </w:r>
          </w:p>
        </w:tc>
        <w:tc>
          <w:tcPr>
            <w:tcW w:w="5937" w:type="dxa"/>
            <w:gridSpan w:val="2"/>
            <w:vAlign w:val="center"/>
          </w:tcPr>
          <w:p w14:paraId="008BB2A4"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0A50E7C4" w14:textId="77777777" w:rsidR="00995199" w:rsidRPr="00BE38E8" w:rsidRDefault="00995199" w:rsidP="00DA7543">
            <w:pPr>
              <w:spacing w:after="0"/>
              <w:jc w:val="center"/>
              <w:rPr>
                <w:b/>
                <w:i/>
                <w:color w:val="auto"/>
                <w:sz w:val="20"/>
                <w:szCs w:val="20"/>
              </w:rPr>
            </w:pPr>
            <w:r>
              <w:rPr>
                <w:i/>
                <w:color w:val="auto"/>
                <w:sz w:val="20"/>
                <w:szCs w:val="20"/>
              </w:rPr>
              <w:t>Computação Aplicada</w:t>
            </w:r>
          </w:p>
        </w:tc>
      </w:tr>
      <w:tr w:rsidR="00995199" w:rsidRPr="00037AC0" w14:paraId="0BBB9D6D" w14:textId="77777777" w:rsidTr="00DA7543">
        <w:trPr>
          <w:trHeight w:val="440"/>
        </w:trPr>
        <w:tc>
          <w:tcPr>
            <w:tcW w:w="3633" w:type="dxa"/>
            <w:gridSpan w:val="2"/>
            <w:vAlign w:val="center"/>
          </w:tcPr>
          <w:p w14:paraId="66AFE7EC"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056143EC" w14:textId="77777777" w:rsidR="00995199" w:rsidRPr="00BE38E8" w:rsidRDefault="00995199" w:rsidP="00DA7543">
            <w:pPr>
              <w:spacing w:after="0"/>
              <w:jc w:val="center"/>
              <w:rPr>
                <w:color w:val="auto"/>
                <w:sz w:val="20"/>
                <w:szCs w:val="20"/>
              </w:rPr>
            </w:pPr>
            <w:r>
              <w:rPr>
                <w:color w:val="auto"/>
                <w:sz w:val="20"/>
                <w:szCs w:val="20"/>
              </w:rPr>
              <w:t>3</w:t>
            </w:r>
            <w:r w:rsidRPr="00BE38E8">
              <w:rPr>
                <w:color w:val="auto"/>
                <w:sz w:val="20"/>
                <w:szCs w:val="20"/>
              </w:rPr>
              <w:t>0</w:t>
            </w:r>
          </w:p>
        </w:tc>
        <w:tc>
          <w:tcPr>
            <w:tcW w:w="3881" w:type="dxa"/>
            <w:vMerge w:val="restart"/>
            <w:vAlign w:val="center"/>
          </w:tcPr>
          <w:p w14:paraId="7F775985"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20B24AA4" w14:textId="77777777" w:rsidR="00995199" w:rsidRPr="00BE38E8" w:rsidRDefault="00995199" w:rsidP="00DA7543">
            <w:pPr>
              <w:spacing w:after="0"/>
              <w:jc w:val="center"/>
              <w:rPr>
                <w:color w:val="auto"/>
                <w:sz w:val="20"/>
                <w:szCs w:val="20"/>
              </w:rPr>
            </w:pPr>
            <w:r>
              <w:rPr>
                <w:color w:val="auto"/>
                <w:sz w:val="20"/>
                <w:szCs w:val="20"/>
              </w:rPr>
              <w:t>Prática</w:t>
            </w:r>
          </w:p>
        </w:tc>
        <w:tc>
          <w:tcPr>
            <w:tcW w:w="2056" w:type="dxa"/>
            <w:vMerge w:val="restart"/>
            <w:vAlign w:val="center"/>
          </w:tcPr>
          <w:p w14:paraId="72E62AD9"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0306CCA8"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6E60C65" w14:textId="77777777" w:rsidR="00995199" w:rsidRPr="00BE38E8" w:rsidRDefault="00995199" w:rsidP="00DA7543">
            <w:pPr>
              <w:widowControl w:val="0"/>
              <w:spacing w:after="0"/>
              <w:jc w:val="center"/>
              <w:rPr>
                <w:b/>
                <w:i/>
                <w:color w:val="auto"/>
                <w:sz w:val="20"/>
                <w:szCs w:val="20"/>
              </w:rPr>
            </w:pPr>
          </w:p>
          <w:p w14:paraId="32763D7C" w14:textId="77777777" w:rsidR="00995199" w:rsidRPr="00BE38E8" w:rsidRDefault="00995199" w:rsidP="00DA7543">
            <w:pPr>
              <w:spacing w:after="0"/>
              <w:jc w:val="center"/>
              <w:rPr>
                <w:b/>
                <w:i/>
                <w:color w:val="auto"/>
                <w:sz w:val="20"/>
                <w:szCs w:val="20"/>
              </w:rPr>
            </w:pPr>
          </w:p>
          <w:p w14:paraId="7D2190C4" w14:textId="77777777" w:rsidR="00995199" w:rsidRPr="00BE38E8" w:rsidRDefault="00995199" w:rsidP="00DA7543">
            <w:pPr>
              <w:spacing w:after="0"/>
              <w:jc w:val="center"/>
              <w:rPr>
                <w:color w:val="auto"/>
                <w:sz w:val="20"/>
                <w:szCs w:val="20"/>
              </w:rPr>
            </w:pPr>
          </w:p>
        </w:tc>
      </w:tr>
      <w:tr w:rsidR="00995199" w:rsidRPr="00037AC0" w14:paraId="565FD61C" w14:textId="77777777" w:rsidTr="00DA7543">
        <w:trPr>
          <w:trHeight w:val="440"/>
        </w:trPr>
        <w:tc>
          <w:tcPr>
            <w:tcW w:w="1521" w:type="dxa"/>
            <w:vAlign w:val="center"/>
          </w:tcPr>
          <w:p w14:paraId="37931991"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w:t>
            </w:r>
          </w:p>
        </w:tc>
        <w:tc>
          <w:tcPr>
            <w:tcW w:w="2112" w:type="dxa"/>
            <w:vAlign w:val="center"/>
          </w:tcPr>
          <w:p w14:paraId="2148A7A5"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30</w:t>
            </w:r>
          </w:p>
        </w:tc>
        <w:tc>
          <w:tcPr>
            <w:tcW w:w="3881" w:type="dxa"/>
            <w:vMerge/>
            <w:vAlign w:val="center"/>
          </w:tcPr>
          <w:p w14:paraId="7B5421DB"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65A3C23F" w14:textId="77777777" w:rsidR="00995199" w:rsidRPr="00BE38E8" w:rsidRDefault="00995199" w:rsidP="00DA7543">
            <w:pPr>
              <w:spacing w:after="0"/>
              <w:jc w:val="center"/>
              <w:rPr>
                <w:b/>
                <w:i/>
                <w:color w:val="auto"/>
                <w:sz w:val="20"/>
                <w:szCs w:val="20"/>
              </w:rPr>
            </w:pPr>
          </w:p>
        </w:tc>
      </w:tr>
      <w:tr w:rsidR="00995199" w:rsidRPr="00037AC0" w14:paraId="32341247" w14:textId="77777777" w:rsidTr="00DA7543">
        <w:tc>
          <w:tcPr>
            <w:tcW w:w="9570" w:type="dxa"/>
            <w:gridSpan w:val="4"/>
            <w:vAlign w:val="center"/>
          </w:tcPr>
          <w:p w14:paraId="35A5C73D" w14:textId="77777777" w:rsidR="00995199" w:rsidRPr="00BE38E8" w:rsidRDefault="00995199" w:rsidP="00DA7543">
            <w:pPr>
              <w:spacing w:after="0"/>
              <w:jc w:val="left"/>
              <w:rPr>
                <w:b/>
                <w:i/>
                <w:color w:val="auto"/>
                <w:sz w:val="20"/>
                <w:szCs w:val="20"/>
              </w:rPr>
            </w:pPr>
            <w:r w:rsidRPr="00BE38E8">
              <w:rPr>
                <w:b/>
                <w:i/>
                <w:color w:val="auto"/>
                <w:sz w:val="20"/>
                <w:szCs w:val="20"/>
              </w:rPr>
              <w:t>Ementa:</w:t>
            </w:r>
          </w:p>
          <w:p w14:paraId="33D94B8C" w14:textId="77777777" w:rsidR="00995199" w:rsidRPr="00BE38E8" w:rsidRDefault="00995199" w:rsidP="00DA7543">
            <w:pPr>
              <w:spacing w:after="0"/>
              <w:jc w:val="left"/>
              <w:rPr>
                <w:color w:val="auto"/>
                <w:sz w:val="20"/>
                <w:szCs w:val="20"/>
              </w:rPr>
            </w:pPr>
            <w:r w:rsidRPr="00787A7F">
              <w:t>1</w:t>
            </w:r>
            <w:r w:rsidRPr="00787A7F">
              <w:rPr>
                <w:color w:val="auto"/>
                <w:sz w:val="20"/>
                <w:szCs w:val="20"/>
              </w:rPr>
              <w:t>. (</w:t>
            </w:r>
            <w:r w:rsidRPr="00BE38E8">
              <w:rPr>
                <w:color w:val="auto"/>
                <w:sz w:val="20"/>
                <w:szCs w:val="20"/>
              </w:rPr>
              <w:t>Programação iterativa, scripting e compilação. Operações matemáticas básicas.) 2. (Noções de programação orientada a objetos e utilização de bibliotecas. Utilização dos módulos NumPy e Math) 3. (Containers. Operações relacionais e lógicas. Estruturas condicionais e de laço.) 4. (Funções e introdução à programação funcional. Plotagem de gráficos bidimensionais.) 5. (Gráficos tridimensionais, gráficos especiais e noções de estatística com Pandas.) 6-7. (Manipulando matrizes e sistemas lineares com NumPy e SciPy. ) 8-9. (Modelagem de dados e ajuste de curvas). 10. (Desenvolvimento de interface gráfica.) 11-12. (Noções de programação com Matlab)</w:t>
            </w:r>
          </w:p>
        </w:tc>
      </w:tr>
      <w:tr w:rsidR="00995199" w:rsidRPr="00037AC0" w14:paraId="6274823E" w14:textId="77777777" w:rsidTr="00DA7543">
        <w:tc>
          <w:tcPr>
            <w:tcW w:w="9570" w:type="dxa"/>
            <w:gridSpan w:val="4"/>
            <w:vAlign w:val="center"/>
          </w:tcPr>
          <w:p w14:paraId="12ADEE29"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35964F7F" w14:textId="77777777" w:rsidR="00995199" w:rsidRPr="00BE38E8" w:rsidRDefault="00995199" w:rsidP="00DA7543">
            <w:pPr>
              <w:spacing w:after="0"/>
              <w:jc w:val="left"/>
              <w:rPr>
                <w:color w:val="auto"/>
                <w:sz w:val="20"/>
                <w:szCs w:val="20"/>
              </w:rPr>
            </w:pPr>
            <w:r w:rsidRPr="00BE38E8">
              <w:rPr>
                <w:color w:val="auto"/>
                <w:sz w:val="20"/>
                <w:szCs w:val="20"/>
              </w:rPr>
              <w:t>Possibilitar a familiarização dos discentes com linguagens de programação de alto nível em um grau de especificidade condizente com as principais utilizações destas ferramentas para a Engenharia Mecânica.</w:t>
            </w:r>
          </w:p>
        </w:tc>
      </w:tr>
      <w:tr w:rsidR="00995199" w:rsidRPr="00037AC0" w14:paraId="28C021D7" w14:textId="77777777" w:rsidTr="00DA7543">
        <w:tc>
          <w:tcPr>
            <w:tcW w:w="9570" w:type="dxa"/>
            <w:gridSpan w:val="4"/>
            <w:vAlign w:val="center"/>
          </w:tcPr>
          <w:p w14:paraId="2AB56CD3"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0D1CAE80"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BE38E8">
              <w:rPr>
                <w:color w:val="auto"/>
                <w:sz w:val="20"/>
                <w:szCs w:val="20"/>
              </w:rPr>
              <w:t>MENEZES, N</w:t>
            </w:r>
            <w:r>
              <w:rPr>
                <w:color w:val="auto"/>
                <w:sz w:val="20"/>
                <w:szCs w:val="20"/>
              </w:rPr>
              <w:t>.</w:t>
            </w:r>
            <w:r w:rsidRPr="00BE38E8">
              <w:rPr>
                <w:color w:val="auto"/>
                <w:sz w:val="20"/>
                <w:szCs w:val="20"/>
              </w:rPr>
              <w:t xml:space="preserve"> N</w:t>
            </w:r>
            <w:r>
              <w:rPr>
                <w:color w:val="auto"/>
                <w:sz w:val="20"/>
                <w:szCs w:val="20"/>
              </w:rPr>
              <w:t>.</w:t>
            </w:r>
            <w:r w:rsidRPr="00BE38E8">
              <w:rPr>
                <w:color w:val="auto"/>
                <w:sz w:val="20"/>
                <w:szCs w:val="20"/>
              </w:rPr>
              <w:t xml:space="preserve"> C. </w:t>
            </w:r>
            <w:r w:rsidRPr="007F4795">
              <w:rPr>
                <w:b/>
                <w:color w:val="auto"/>
                <w:sz w:val="20"/>
                <w:szCs w:val="20"/>
              </w:rPr>
              <w:t>Introdução à Programação com Python: Algoritmos e Lógica de Programação Para Iniciantes</w:t>
            </w:r>
            <w:r w:rsidRPr="00BE38E8">
              <w:rPr>
                <w:color w:val="auto"/>
                <w:sz w:val="20"/>
                <w:szCs w:val="20"/>
              </w:rPr>
              <w:t>. São Paulo: NOVATEC, 2019.</w:t>
            </w:r>
          </w:p>
          <w:p w14:paraId="205F21CB"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BE38E8">
              <w:rPr>
                <w:color w:val="auto"/>
                <w:sz w:val="20"/>
                <w:szCs w:val="20"/>
              </w:rPr>
              <w:t xml:space="preserve">CHEN, </w:t>
            </w:r>
            <w:r>
              <w:rPr>
                <w:color w:val="auto"/>
                <w:sz w:val="20"/>
                <w:szCs w:val="20"/>
              </w:rPr>
              <w:t>D.</w:t>
            </w:r>
            <w:r w:rsidRPr="00BE38E8">
              <w:rPr>
                <w:color w:val="auto"/>
                <w:sz w:val="20"/>
                <w:szCs w:val="20"/>
              </w:rPr>
              <w:t xml:space="preserve"> Y. </w:t>
            </w:r>
            <w:r w:rsidRPr="007F4795">
              <w:rPr>
                <w:b/>
                <w:color w:val="auto"/>
                <w:sz w:val="20"/>
                <w:szCs w:val="20"/>
              </w:rPr>
              <w:t>Análise de Dados com Python e Pandas</w:t>
            </w:r>
            <w:r w:rsidRPr="00BE38E8">
              <w:rPr>
                <w:color w:val="auto"/>
                <w:sz w:val="20"/>
                <w:szCs w:val="20"/>
              </w:rPr>
              <w:t xml:space="preserve">. São Paulo: NOVATEC, 2018. </w:t>
            </w:r>
          </w:p>
          <w:p w14:paraId="7CA0328C" w14:textId="77777777" w:rsidR="00995199" w:rsidRPr="00BE38E8" w:rsidRDefault="00995199" w:rsidP="00DA7543">
            <w:pPr>
              <w:spacing w:after="0"/>
              <w:jc w:val="left"/>
              <w:rPr>
                <w:color w:val="auto"/>
                <w:sz w:val="20"/>
                <w:szCs w:val="20"/>
              </w:rPr>
            </w:pPr>
            <w:r>
              <w:rPr>
                <w:color w:val="auto"/>
                <w:sz w:val="20"/>
                <w:szCs w:val="20"/>
              </w:rPr>
              <w:t>MCKINNEY, W</w:t>
            </w:r>
            <w:r w:rsidRPr="00BE38E8">
              <w:rPr>
                <w:color w:val="auto"/>
                <w:sz w:val="20"/>
                <w:szCs w:val="20"/>
              </w:rPr>
              <w:t>. KINOSHITA, L</w:t>
            </w:r>
            <w:r>
              <w:rPr>
                <w:color w:val="auto"/>
                <w:sz w:val="20"/>
                <w:szCs w:val="20"/>
              </w:rPr>
              <w:t>.</w:t>
            </w:r>
            <w:r w:rsidRPr="00BE38E8">
              <w:rPr>
                <w:color w:val="auto"/>
                <w:sz w:val="20"/>
                <w:szCs w:val="20"/>
              </w:rPr>
              <w:t xml:space="preserve"> A. </w:t>
            </w:r>
            <w:r w:rsidRPr="007F4795">
              <w:rPr>
                <w:b/>
                <w:color w:val="auto"/>
                <w:sz w:val="20"/>
                <w:szCs w:val="20"/>
              </w:rPr>
              <w:t>Python Para Análise de Dados: Tratamento de Dados com Pandas, NumPy e Ipython</w:t>
            </w:r>
            <w:r w:rsidRPr="00BE38E8">
              <w:rPr>
                <w:color w:val="auto"/>
                <w:sz w:val="20"/>
                <w:szCs w:val="20"/>
              </w:rPr>
              <w:t>. São Paulo: NOVATEC, 2018.</w:t>
            </w:r>
          </w:p>
        </w:tc>
      </w:tr>
      <w:tr w:rsidR="00995199" w:rsidRPr="00037AC0" w14:paraId="634F9E8B" w14:textId="77777777" w:rsidTr="00DA7543">
        <w:tc>
          <w:tcPr>
            <w:tcW w:w="9570" w:type="dxa"/>
            <w:gridSpan w:val="4"/>
            <w:vAlign w:val="center"/>
          </w:tcPr>
          <w:p w14:paraId="6DDF0E0B" w14:textId="77777777" w:rsidR="00995199" w:rsidRPr="00BE38E8" w:rsidRDefault="00995199" w:rsidP="00DA7543">
            <w:pPr>
              <w:spacing w:after="0"/>
              <w:jc w:val="left"/>
              <w:rPr>
                <w:b/>
                <w:i/>
                <w:color w:val="auto"/>
                <w:sz w:val="20"/>
                <w:szCs w:val="20"/>
              </w:rPr>
            </w:pPr>
            <w:r w:rsidRPr="00BE38E8">
              <w:rPr>
                <w:b/>
                <w:i/>
                <w:color w:val="auto"/>
                <w:sz w:val="20"/>
                <w:szCs w:val="20"/>
              </w:rPr>
              <w:t>Bibliografia complementar:</w:t>
            </w:r>
          </w:p>
          <w:p w14:paraId="212AAD24" w14:textId="77777777" w:rsidR="00995199" w:rsidRPr="00E12D28" w:rsidRDefault="00995199" w:rsidP="00DA7543">
            <w:pPr>
              <w:pStyle w:val="TableParagraph"/>
              <w:spacing w:line="270" w:lineRule="atLeast"/>
              <w:ind w:left="0" w:right="372"/>
              <w:jc w:val="both"/>
              <w:rPr>
                <w:kern w:val="0"/>
                <w:sz w:val="20"/>
                <w:szCs w:val="20"/>
                <w:lang w:val="en-US" w:bidi="ar-SA"/>
              </w:rPr>
            </w:pPr>
            <w:r w:rsidRPr="00E12D28">
              <w:rPr>
                <w:kern w:val="0"/>
                <w:sz w:val="20"/>
                <w:szCs w:val="20"/>
                <w:lang w:val="en-US" w:bidi="ar-SA"/>
              </w:rPr>
              <w:t xml:space="preserve">JOHANSSON, R. </w:t>
            </w:r>
            <w:r w:rsidRPr="007F4795">
              <w:rPr>
                <w:b/>
                <w:kern w:val="0"/>
                <w:sz w:val="20"/>
                <w:szCs w:val="20"/>
                <w:lang w:val="en-US" w:bidi="ar-SA"/>
              </w:rPr>
              <w:t>Numerical Python: Scientific Computing and Data Science Applications with Numpy, SciPy and Matplotlib</w:t>
            </w:r>
            <w:r w:rsidRPr="00E12D28">
              <w:rPr>
                <w:kern w:val="0"/>
                <w:sz w:val="20"/>
                <w:szCs w:val="20"/>
                <w:lang w:val="en-US" w:bidi="ar-SA"/>
              </w:rPr>
              <w:t xml:space="preserve">. Chiba: APRESS, 2019. </w:t>
            </w:r>
          </w:p>
          <w:p w14:paraId="7D40FC57" w14:textId="77777777" w:rsidR="00995199" w:rsidRPr="00BE38E8" w:rsidRDefault="00995199" w:rsidP="00DA7543">
            <w:pPr>
              <w:pStyle w:val="TableParagraph"/>
              <w:spacing w:line="270" w:lineRule="atLeast"/>
              <w:ind w:left="0" w:right="372"/>
              <w:jc w:val="both"/>
              <w:rPr>
                <w:kern w:val="0"/>
                <w:sz w:val="20"/>
                <w:szCs w:val="20"/>
                <w:lang w:bidi="ar-SA"/>
              </w:rPr>
            </w:pPr>
            <w:r w:rsidRPr="00E12D28">
              <w:rPr>
                <w:kern w:val="0"/>
                <w:sz w:val="20"/>
                <w:szCs w:val="20"/>
                <w:lang w:val="en-US" w:bidi="ar-SA"/>
              </w:rPr>
              <w:t xml:space="preserve">JOHANSSON, R. </w:t>
            </w:r>
            <w:r w:rsidRPr="007F4795">
              <w:rPr>
                <w:b/>
                <w:kern w:val="0"/>
                <w:sz w:val="20"/>
                <w:szCs w:val="20"/>
                <w:lang w:val="en-US" w:bidi="ar-SA"/>
              </w:rPr>
              <w:t>Numerical Python: A Practical Techniques Approach for Industry</w:t>
            </w:r>
            <w:r w:rsidRPr="00E12D28">
              <w:rPr>
                <w:kern w:val="0"/>
                <w:sz w:val="20"/>
                <w:szCs w:val="20"/>
                <w:lang w:val="en-US" w:bidi="ar-SA"/>
              </w:rPr>
              <w:t xml:space="preserve">. </w:t>
            </w:r>
            <w:r w:rsidRPr="00BE38E8">
              <w:rPr>
                <w:kern w:val="0"/>
                <w:sz w:val="20"/>
                <w:szCs w:val="20"/>
                <w:lang w:bidi="ar-SA"/>
              </w:rPr>
              <w:t>Chiba: APRESS, 2015.</w:t>
            </w:r>
          </w:p>
          <w:p w14:paraId="411D93A3" w14:textId="77777777" w:rsidR="00995199" w:rsidRPr="00E12D28" w:rsidRDefault="00995199" w:rsidP="00DA7543">
            <w:pPr>
              <w:pStyle w:val="TableParagraph"/>
              <w:spacing w:line="270" w:lineRule="atLeast"/>
              <w:ind w:left="0" w:right="372"/>
              <w:jc w:val="both"/>
              <w:rPr>
                <w:kern w:val="0"/>
                <w:sz w:val="20"/>
                <w:szCs w:val="20"/>
                <w:lang w:val="en-US" w:bidi="ar-SA"/>
              </w:rPr>
            </w:pPr>
            <w:r w:rsidRPr="00E12D28">
              <w:rPr>
                <w:kern w:val="0"/>
                <w:sz w:val="20"/>
                <w:szCs w:val="20"/>
                <w:lang w:val="en-US" w:bidi="ar-SA"/>
              </w:rPr>
              <w:t xml:space="preserve">KIUSALAAS, J. </w:t>
            </w:r>
            <w:r w:rsidRPr="007F4795">
              <w:rPr>
                <w:b/>
                <w:kern w:val="0"/>
                <w:sz w:val="20"/>
                <w:szCs w:val="20"/>
                <w:lang w:val="en-US" w:bidi="ar-SA"/>
              </w:rPr>
              <w:t>Numerical Methods in Engineering With Python 3</w:t>
            </w:r>
            <w:r w:rsidRPr="00E12D28">
              <w:rPr>
                <w:kern w:val="0"/>
                <w:sz w:val="20"/>
                <w:szCs w:val="20"/>
                <w:lang w:val="en-US" w:bidi="ar-SA"/>
              </w:rPr>
              <w:t xml:space="preserve">. New York, 2013. </w:t>
            </w:r>
          </w:p>
          <w:p w14:paraId="26B59BC6" w14:textId="77777777" w:rsidR="00995199" w:rsidRPr="00BE38E8" w:rsidRDefault="00995199" w:rsidP="00DA7543">
            <w:pPr>
              <w:pStyle w:val="TableParagraph"/>
              <w:spacing w:line="270" w:lineRule="atLeast"/>
              <w:ind w:left="0" w:right="372"/>
              <w:jc w:val="both"/>
              <w:rPr>
                <w:kern w:val="0"/>
                <w:sz w:val="20"/>
                <w:szCs w:val="20"/>
                <w:lang w:bidi="ar-SA"/>
              </w:rPr>
            </w:pPr>
            <w:r w:rsidRPr="00E12D28">
              <w:rPr>
                <w:kern w:val="0"/>
                <w:sz w:val="20"/>
                <w:szCs w:val="20"/>
                <w:lang w:val="en-US" w:bidi="ar-SA"/>
              </w:rPr>
              <w:t>LANGTANGEN, H</w:t>
            </w:r>
            <w:r>
              <w:rPr>
                <w:kern w:val="0"/>
                <w:sz w:val="20"/>
                <w:szCs w:val="20"/>
                <w:lang w:val="en-US" w:bidi="ar-SA"/>
              </w:rPr>
              <w:t>.</w:t>
            </w:r>
            <w:r w:rsidRPr="00E12D28">
              <w:rPr>
                <w:kern w:val="0"/>
                <w:sz w:val="20"/>
                <w:szCs w:val="20"/>
                <w:lang w:val="en-US" w:bidi="ar-SA"/>
              </w:rPr>
              <w:t xml:space="preserve"> P</w:t>
            </w:r>
            <w:r>
              <w:rPr>
                <w:kern w:val="0"/>
                <w:sz w:val="20"/>
                <w:szCs w:val="20"/>
                <w:lang w:val="en-US" w:bidi="ar-SA"/>
              </w:rPr>
              <w:t>.</w:t>
            </w:r>
            <w:r w:rsidRPr="00E12D28">
              <w:rPr>
                <w:kern w:val="0"/>
                <w:sz w:val="20"/>
                <w:szCs w:val="20"/>
                <w:lang w:val="en-US" w:bidi="ar-SA"/>
              </w:rPr>
              <w:t xml:space="preserve"> </w:t>
            </w:r>
            <w:r w:rsidRPr="007F4795">
              <w:rPr>
                <w:b/>
                <w:kern w:val="0"/>
                <w:sz w:val="20"/>
                <w:szCs w:val="20"/>
                <w:lang w:val="en-US" w:bidi="ar-SA"/>
              </w:rPr>
              <w:t>A Primer on Scientific Programming with Python</w:t>
            </w:r>
            <w:r w:rsidRPr="00E12D28">
              <w:rPr>
                <w:kern w:val="0"/>
                <w:sz w:val="20"/>
                <w:szCs w:val="20"/>
                <w:lang w:val="en-US" w:bidi="ar-SA"/>
              </w:rPr>
              <w:t xml:space="preserve">. </w:t>
            </w:r>
            <w:r w:rsidRPr="00BE38E8">
              <w:rPr>
                <w:kern w:val="0"/>
                <w:sz w:val="20"/>
                <w:szCs w:val="20"/>
                <w:lang w:bidi="ar-SA"/>
              </w:rPr>
              <w:t xml:space="preserve">Springer, 2016. </w:t>
            </w:r>
          </w:p>
          <w:p w14:paraId="2025C051" w14:textId="77777777" w:rsidR="00995199" w:rsidRPr="00BE38E8" w:rsidRDefault="00995199" w:rsidP="00DA7543">
            <w:pPr>
              <w:spacing w:after="0"/>
              <w:rPr>
                <w:color w:val="auto"/>
                <w:sz w:val="20"/>
                <w:szCs w:val="20"/>
              </w:rPr>
            </w:pPr>
            <w:r w:rsidRPr="00E12D28">
              <w:rPr>
                <w:color w:val="auto"/>
                <w:sz w:val="20"/>
                <w:szCs w:val="20"/>
                <w:lang w:val="en-US"/>
              </w:rPr>
              <w:t>FÜHRER, C</w:t>
            </w:r>
            <w:r>
              <w:rPr>
                <w:color w:val="auto"/>
                <w:sz w:val="20"/>
                <w:szCs w:val="20"/>
                <w:lang w:val="en-US"/>
              </w:rPr>
              <w:t>.</w:t>
            </w:r>
            <w:r w:rsidRPr="00E12D28">
              <w:rPr>
                <w:color w:val="auto"/>
                <w:sz w:val="20"/>
                <w:szCs w:val="20"/>
                <w:lang w:val="en-US"/>
              </w:rPr>
              <w:t>. SOLEM, J</w:t>
            </w:r>
            <w:r>
              <w:rPr>
                <w:color w:val="auto"/>
                <w:sz w:val="20"/>
                <w:szCs w:val="20"/>
                <w:lang w:val="en-US"/>
              </w:rPr>
              <w:t>. E.</w:t>
            </w:r>
            <w:r w:rsidRPr="00E12D28">
              <w:rPr>
                <w:color w:val="auto"/>
                <w:sz w:val="20"/>
                <w:szCs w:val="20"/>
                <w:lang w:val="en-US"/>
              </w:rPr>
              <w:t>. VERDIER, O</w:t>
            </w:r>
            <w:r>
              <w:rPr>
                <w:color w:val="auto"/>
                <w:sz w:val="20"/>
                <w:szCs w:val="20"/>
                <w:lang w:val="en-US"/>
              </w:rPr>
              <w:t>.</w:t>
            </w:r>
            <w:r w:rsidRPr="00E12D28">
              <w:rPr>
                <w:color w:val="auto"/>
                <w:sz w:val="20"/>
                <w:szCs w:val="20"/>
                <w:lang w:val="en-US"/>
              </w:rPr>
              <w:t xml:space="preserve"> </w:t>
            </w:r>
            <w:r w:rsidRPr="007F4795">
              <w:rPr>
                <w:b/>
                <w:color w:val="auto"/>
                <w:sz w:val="20"/>
                <w:szCs w:val="20"/>
                <w:lang w:val="en-US"/>
              </w:rPr>
              <w:t>Scientific Computing with Python 3: An example-rich, comprehensive guide for all of your Python computational needs</w:t>
            </w:r>
            <w:r w:rsidRPr="00E12D28">
              <w:rPr>
                <w:color w:val="auto"/>
                <w:sz w:val="20"/>
                <w:szCs w:val="20"/>
                <w:lang w:val="en-US"/>
              </w:rPr>
              <w:t xml:space="preserve">. </w:t>
            </w:r>
            <w:r w:rsidRPr="00BE38E8">
              <w:rPr>
                <w:color w:val="auto"/>
                <w:sz w:val="20"/>
                <w:szCs w:val="20"/>
              </w:rPr>
              <w:t>Birmingham: Packt Publishing, 2016.</w:t>
            </w:r>
          </w:p>
        </w:tc>
      </w:tr>
    </w:tbl>
    <w:p w14:paraId="00822067"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B21C418"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67B4D6D" w14:textId="77777777" w:rsidTr="00DA7543">
        <w:trPr>
          <w:trHeight w:val="340"/>
        </w:trPr>
        <w:tc>
          <w:tcPr>
            <w:tcW w:w="9570" w:type="dxa"/>
            <w:gridSpan w:val="4"/>
            <w:vAlign w:val="center"/>
          </w:tcPr>
          <w:p w14:paraId="796C9ACB" w14:textId="77777777" w:rsidR="00995199" w:rsidRPr="00BE38E8" w:rsidRDefault="00995199" w:rsidP="00DA7543">
            <w:pPr>
              <w:spacing w:after="0"/>
              <w:jc w:val="center"/>
              <w:rPr>
                <w:b/>
                <w:color w:val="auto"/>
                <w:sz w:val="20"/>
                <w:szCs w:val="20"/>
              </w:rPr>
            </w:pPr>
            <w:r w:rsidRPr="00BE38E8">
              <w:rPr>
                <w:b/>
                <w:color w:val="auto"/>
                <w:sz w:val="20"/>
                <w:szCs w:val="20"/>
              </w:rPr>
              <w:t>1º período</w:t>
            </w:r>
          </w:p>
        </w:tc>
      </w:tr>
      <w:tr w:rsidR="00995199" w:rsidRPr="00037AC0" w14:paraId="6D21BE86" w14:textId="77777777" w:rsidTr="00DA7543">
        <w:tc>
          <w:tcPr>
            <w:tcW w:w="3633" w:type="dxa"/>
            <w:gridSpan w:val="2"/>
            <w:vAlign w:val="center"/>
          </w:tcPr>
          <w:p w14:paraId="53563194"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GA</w:t>
            </w:r>
          </w:p>
        </w:tc>
        <w:tc>
          <w:tcPr>
            <w:tcW w:w="5937" w:type="dxa"/>
            <w:gridSpan w:val="2"/>
            <w:vAlign w:val="center"/>
          </w:tcPr>
          <w:p w14:paraId="2CB8D295"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49737379" w14:textId="77777777" w:rsidR="00995199" w:rsidRPr="00BE38E8" w:rsidRDefault="00995199" w:rsidP="00DA7543">
            <w:pPr>
              <w:spacing w:after="0"/>
              <w:jc w:val="center"/>
              <w:rPr>
                <w:b/>
                <w:i/>
                <w:color w:val="auto"/>
                <w:sz w:val="20"/>
                <w:szCs w:val="20"/>
              </w:rPr>
            </w:pPr>
            <w:r>
              <w:rPr>
                <w:i/>
                <w:color w:val="auto"/>
                <w:sz w:val="20"/>
                <w:szCs w:val="20"/>
              </w:rPr>
              <w:t>Geometria Analítica</w:t>
            </w:r>
          </w:p>
        </w:tc>
      </w:tr>
      <w:tr w:rsidR="00995199" w:rsidRPr="00037AC0" w14:paraId="0671E8F6" w14:textId="77777777" w:rsidTr="00DA7543">
        <w:trPr>
          <w:trHeight w:val="440"/>
        </w:trPr>
        <w:tc>
          <w:tcPr>
            <w:tcW w:w="3633" w:type="dxa"/>
            <w:gridSpan w:val="2"/>
            <w:vAlign w:val="center"/>
          </w:tcPr>
          <w:p w14:paraId="42970527"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36AD875B"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3A2E6DE6"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223AE11B"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47DA8666"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562DCBC"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5CBADE6E" w14:textId="77777777" w:rsidR="00995199" w:rsidRPr="00BE38E8" w:rsidRDefault="00995199" w:rsidP="00DA7543">
            <w:pPr>
              <w:widowControl w:val="0"/>
              <w:spacing w:after="0"/>
              <w:jc w:val="center"/>
              <w:rPr>
                <w:b/>
                <w:i/>
                <w:color w:val="auto"/>
                <w:sz w:val="20"/>
                <w:szCs w:val="20"/>
              </w:rPr>
            </w:pPr>
          </w:p>
          <w:p w14:paraId="07F3FC67" w14:textId="77777777" w:rsidR="00995199" w:rsidRPr="00BE38E8" w:rsidRDefault="00995199" w:rsidP="00DA7543">
            <w:pPr>
              <w:spacing w:after="0"/>
              <w:jc w:val="center"/>
              <w:rPr>
                <w:b/>
                <w:i/>
                <w:color w:val="auto"/>
                <w:sz w:val="20"/>
                <w:szCs w:val="20"/>
              </w:rPr>
            </w:pPr>
          </w:p>
          <w:p w14:paraId="3626B81C" w14:textId="77777777" w:rsidR="00995199" w:rsidRPr="00BE38E8" w:rsidRDefault="00995199" w:rsidP="00DA7543">
            <w:pPr>
              <w:spacing w:after="0"/>
              <w:jc w:val="center"/>
              <w:rPr>
                <w:color w:val="auto"/>
                <w:sz w:val="20"/>
                <w:szCs w:val="20"/>
              </w:rPr>
            </w:pPr>
          </w:p>
        </w:tc>
      </w:tr>
      <w:tr w:rsidR="00995199" w:rsidRPr="00037AC0" w14:paraId="5FA57F9B" w14:textId="77777777" w:rsidTr="00DA7543">
        <w:trPr>
          <w:trHeight w:val="440"/>
        </w:trPr>
        <w:tc>
          <w:tcPr>
            <w:tcW w:w="1526" w:type="dxa"/>
            <w:vAlign w:val="center"/>
          </w:tcPr>
          <w:p w14:paraId="5B02D03A"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15FB1704"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5CAEB50A"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35643080" w14:textId="77777777" w:rsidR="00995199" w:rsidRPr="00BE38E8" w:rsidRDefault="00995199" w:rsidP="00DA7543">
            <w:pPr>
              <w:spacing w:after="0"/>
              <w:jc w:val="center"/>
              <w:rPr>
                <w:b/>
                <w:i/>
                <w:color w:val="auto"/>
                <w:sz w:val="20"/>
                <w:szCs w:val="20"/>
              </w:rPr>
            </w:pPr>
          </w:p>
        </w:tc>
      </w:tr>
      <w:tr w:rsidR="00995199" w:rsidRPr="00037AC0" w14:paraId="7E0BF11D" w14:textId="77777777" w:rsidTr="00DA7543">
        <w:tc>
          <w:tcPr>
            <w:tcW w:w="9570" w:type="dxa"/>
            <w:gridSpan w:val="4"/>
            <w:vAlign w:val="center"/>
          </w:tcPr>
          <w:p w14:paraId="6B1D46BB" w14:textId="77777777" w:rsidR="00995199" w:rsidRPr="00BE38E8" w:rsidRDefault="00995199" w:rsidP="00DA7543">
            <w:pPr>
              <w:spacing w:after="0"/>
              <w:rPr>
                <w:b/>
                <w:i/>
                <w:color w:val="auto"/>
                <w:sz w:val="20"/>
                <w:szCs w:val="20"/>
              </w:rPr>
            </w:pPr>
            <w:r w:rsidRPr="00BE38E8">
              <w:rPr>
                <w:b/>
                <w:i/>
                <w:color w:val="auto"/>
                <w:sz w:val="20"/>
                <w:szCs w:val="20"/>
              </w:rPr>
              <w:t>Ementa:</w:t>
            </w:r>
          </w:p>
          <w:p w14:paraId="5D2F6393" w14:textId="77777777" w:rsidR="00995199" w:rsidRPr="00BE38E8" w:rsidRDefault="00995199" w:rsidP="00DA7543">
            <w:pPr>
              <w:spacing w:after="0"/>
              <w:rPr>
                <w:color w:val="auto"/>
                <w:sz w:val="20"/>
                <w:szCs w:val="20"/>
              </w:rPr>
            </w:pPr>
            <w:r w:rsidRPr="003874DB">
              <w:rPr>
                <w:color w:val="auto"/>
                <w:sz w:val="20"/>
                <w:szCs w:val="20"/>
              </w:rPr>
              <w:t>Vetores no plano e no espaço: tratamento algébrico, geométrico, propriedades. Produto escalar, vetorial e misto. Equações da reta e do plano. Posição relativa de retas e planos: Interseção, perpendicularidade e ortogonalidade. Ângulos entre retas, entre planos e entre planos e retas. Seções cônicas: Elipse, hipérbole e parábolas. Equação geral e translação. Introdução às superfícies quádricas: esfera, elipsóide, parabolóide, parabolóide hiperbólico e cilindros.</w:t>
            </w:r>
          </w:p>
        </w:tc>
      </w:tr>
      <w:tr w:rsidR="00995199" w:rsidRPr="00037AC0" w14:paraId="7770A7DE" w14:textId="77777777" w:rsidTr="00DA7543">
        <w:tc>
          <w:tcPr>
            <w:tcW w:w="9570" w:type="dxa"/>
            <w:gridSpan w:val="4"/>
            <w:vAlign w:val="center"/>
          </w:tcPr>
          <w:p w14:paraId="2B2DE943" w14:textId="77777777" w:rsidR="00995199" w:rsidRPr="00BE38E8" w:rsidRDefault="00995199" w:rsidP="00DA7543">
            <w:pPr>
              <w:spacing w:after="0"/>
              <w:rPr>
                <w:color w:val="auto"/>
                <w:sz w:val="20"/>
                <w:szCs w:val="20"/>
              </w:rPr>
            </w:pPr>
            <w:r w:rsidRPr="00BE38E8">
              <w:rPr>
                <w:b/>
                <w:i/>
                <w:color w:val="auto"/>
                <w:sz w:val="20"/>
                <w:szCs w:val="20"/>
              </w:rPr>
              <w:t>Objetivo(s):</w:t>
            </w:r>
          </w:p>
          <w:p w14:paraId="1B5A6F68" w14:textId="77777777" w:rsidR="00995199" w:rsidRPr="00BE38E8" w:rsidRDefault="00995199" w:rsidP="00DA7543">
            <w:pPr>
              <w:spacing w:after="0"/>
              <w:rPr>
                <w:color w:val="auto"/>
                <w:sz w:val="20"/>
                <w:szCs w:val="20"/>
              </w:rPr>
            </w:pPr>
            <w:r w:rsidRPr="003874DB">
              <w:rPr>
                <w:color w:val="auto"/>
                <w:sz w:val="20"/>
                <w:szCs w:val="20"/>
              </w:rPr>
              <w:t>Fornecer embasamento matemático para os alunos de engenharia, tornando-os capazes de analisar e aplicar o conteúdo em projetos de engenharia.</w:t>
            </w:r>
          </w:p>
        </w:tc>
      </w:tr>
      <w:tr w:rsidR="00995199" w:rsidRPr="00E12D28" w14:paraId="736FE8CE" w14:textId="77777777" w:rsidTr="00DA7543">
        <w:tc>
          <w:tcPr>
            <w:tcW w:w="9570" w:type="dxa"/>
            <w:gridSpan w:val="4"/>
            <w:vAlign w:val="center"/>
          </w:tcPr>
          <w:p w14:paraId="37E4ED9B" w14:textId="77777777" w:rsidR="00995199" w:rsidRPr="00BE38E8" w:rsidRDefault="00995199" w:rsidP="00DA7543">
            <w:pPr>
              <w:spacing w:after="0"/>
              <w:rPr>
                <w:b/>
                <w:i/>
                <w:color w:val="auto"/>
                <w:sz w:val="20"/>
                <w:szCs w:val="20"/>
              </w:rPr>
            </w:pPr>
            <w:r w:rsidRPr="00BE38E8">
              <w:rPr>
                <w:b/>
                <w:i/>
                <w:color w:val="auto"/>
                <w:sz w:val="20"/>
                <w:szCs w:val="20"/>
              </w:rPr>
              <w:t>Bibliografia básica:</w:t>
            </w:r>
          </w:p>
          <w:p w14:paraId="647C13D2"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3874DB">
              <w:rPr>
                <w:color w:val="auto"/>
                <w:sz w:val="20"/>
                <w:szCs w:val="20"/>
              </w:rPr>
              <w:t xml:space="preserve">STEINBRUCH, A.; WINTERLE, P. </w:t>
            </w:r>
            <w:r w:rsidRPr="007F4795">
              <w:rPr>
                <w:b/>
                <w:color w:val="auto"/>
                <w:sz w:val="20"/>
                <w:szCs w:val="20"/>
              </w:rPr>
              <w:t>Geometria Analítica</w:t>
            </w:r>
            <w:r w:rsidRPr="003874DB">
              <w:rPr>
                <w:color w:val="auto"/>
                <w:sz w:val="20"/>
                <w:szCs w:val="20"/>
              </w:rPr>
              <w:t>. São Paulo: Makron books, 1987.</w:t>
            </w:r>
          </w:p>
          <w:p w14:paraId="07114831"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3874DB">
              <w:rPr>
                <w:color w:val="auto"/>
                <w:sz w:val="20"/>
                <w:szCs w:val="20"/>
              </w:rPr>
              <w:t>IEZZI, G</w:t>
            </w:r>
            <w:r w:rsidRPr="007F4795">
              <w:rPr>
                <w:b/>
                <w:color w:val="auto"/>
                <w:sz w:val="20"/>
                <w:szCs w:val="20"/>
              </w:rPr>
              <w:t>. Fundamentos de matemática elementar: geometria analítica</w:t>
            </w:r>
            <w:r w:rsidRPr="003874DB">
              <w:rPr>
                <w:color w:val="auto"/>
                <w:sz w:val="20"/>
                <w:szCs w:val="20"/>
              </w:rPr>
              <w:t>. Vol. 7. 6 a. ed. São Paulo: Atual, 2014.</w:t>
            </w:r>
          </w:p>
          <w:p w14:paraId="3D0B3EAB" w14:textId="77777777" w:rsidR="00995199" w:rsidRPr="00E12D28" w:rsidRDefault="00995199" w:rsidP="00DA7543">
            <w:pPr>
              <w:spacing w:after="0"/>
              <w:rPr>
                <w:color w:val="auto"/>
                <w:sz w:val="20"/>
                <w:szCs w:val="20"/>
                <w:lang w:val="en-US"/>
              </w:rPr>
            </w:pPr>
            <w:r w:rsidRPr="003874DB">
              <w:rPr>
                <w:color w:val="auto"/>
                <w:sz w:val="20"/>
                <w:szCs w:val="20"/>
              </w:rPr>
              <w:t xml:space="preserve">WINTERLE, </w:t>
            </w:r>
            <w:r>
              <w:rPr>
                <w:color w:val="auto"/>
                <w:sz w:val="20"/>
                <w:szCs w:val="20"/>
              </w:rPr>
              <w:t>P</w:t>
            </w:r>
            <w:r w:rsidRPr="003874DB">
              <w:rPr>
                <w:color w:val="auto"/>
                <w:sz w:val="20"/>
                <w:szCs w:val="20"/>
              </w:rPr>
              <w:t xml:space="preserve">. </w:t>
            </w:r>
            <w:r w:rsidRPr="007F4795">
              <w:rPr>
                <w:b/>
                <w:color w:val="auto"/>
                <w:sz w:val="20"/>
                <w:szCs w:val="20"/>
              </w:rPr>
              <w:t>Vetores e geometria analítica</w:t>
            </w:r>
            <w:r w:rsidRPr="003874DB">
              <w:rPr>
                <w:color w:val="auto"/>
                <w:sz w:val="20"/>
                <w:szCs w:val="20"/>
              </w:rPr>
              <w:t xml:space="preserve">. </w:t>
            </w:r>
            <w:r w:rsidRPr="00E12D28">
              <w:rPr>
                <w:color w:val="auto"/>
                <w:sz w:val="20"/>
                <w:szCs w:val="20"/>
                <w:lang w:val="en-US"/>
              </w:rPr>
              <w:t>4ª. Ed. São Paulo: Pearson Makron Books, 2014.</w:t>
            </w:r>
          </w:p>
        </w:tc>
      </w:tr>
      <w:tr w:rsidR="00995199" w:rsidRPr="00037AC0" w14:paraId="7197A040" w14:textId="77777777" w:rsidTr="00DA7543">
        <w:tc>
          <w:tcPr>
            <w:tcW w:w="9570" w:type="dxa"/>
            <w:gridSpan w:val="4"/>
            <w:vAlign w:val="center"/>
          </w:tcPr>
          <w:p w14:paraId="27431A01" w14:textId="77777777" w:rsidR="00995199" w:rsidRPr="00BE38E8" w:rsidRDefault="00995199" w:rsidP="00DA7543">
            <w:pPr>
              <w:spacing w:after="0"/>
              <w:rPr>
                <w:b/>
                <w:i/>
                <w:color w:val="auto"/>
                <w:sz w:val="20"/>
                <w:szCs w:val="20"/>
              </w:rPr>
            </w:pPr>
            <w:r w:rsidRPr="00BE38E8">
              <w:rPr>
                <w:b/>
                <w:i/>
                <w:color w:val="auto"/>
                <w:sz w:val="20"/>
                <w:szCs w:val="20"/>
              </w:rPr>
              <w:t>Bibliografia complementar:</w:t>
            </w:r>
          </w:p>
          <w:p w14:paraId="544952E2"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3874DB">
              <w:rPr>
                <w:color w:val="auto"/>
                <w:sz w:val="20"/>
                <w:szCs w:val="20"/>
              </w:rPr>
              <w:t>CAMARGO, I</w:t>
            </w:r>
            <w:r>
              <w:rPr>
                <w:color w:val="auto"/>
                <w:sz w:val="20"/>
                <w:szCs w:val="20"/>
              </w:rPr>
              <w:t>.</w:t>
            </w:r>
            <w:r w:rsidRPr="003874DB">
              <w:rPr>
                <w:color w:val="auto"/>
                <w:sz w:val="20"/>
                <w:szCs w:val="20"/>
              </w:rPr>
              <w:t>; BOULOS, P</w:t>
            </w:r>
            <w:r>
              <w:rPr>
                <w:color w:val="auto"/>
                <w:sz w:val="20"/>
                <w:szCs w:val="20"/>
              </w:rPr>
              <w:t>.</w:t>
            </w:r>
            <w:r w:rsidRPr="003874DB">
              <w:rPr>
                <w:color w:val="auto"/>
                <w:sz w:val="20"/>
                <w:szCs w:val="20"/>
              </w:rPr>
              <w:t xml:space="preserve"> </w:t>
            </w:r>
            <w:r w:rsidRPr="007F4795">
              <w:rPr>
                <w:b/>
                <w:color w:val="auto"/>
                <w:sz w:val="20"/>
                <w:szCs w:val="20"/>
              </w:rPr>
              <w:t>Geometria analítica: um tratamento vetorial</w:t>
            </w:r>
            <w:r w:rsidRPr="003874DB">
              <w:rPr>
                <w:color w:val="auto"/>
                <w:sz w:val="20"/>
                <w:szCs w:val="20"/>
              </w:rPr>
              <w:t>. 3 ed. São Paulo: Pretice Hall, 2005.</w:t>
            </w:r>
          </w:p>
          <w:p w14:paraId="1BFD7CA0"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3874DB">
              <w:rPr>
                <w:color w:val="auto"/>
                <w:sz w:val="20"/>
                <w:szCs w:val="20"/>
              </w:rPr>
              <w:t xml:space="preserve">SAPUNARU, R. A. </w:t>
            </w:r>
            <w:r w:rsidRPr="007F4795">
              <w:rPr>
                <w:b/>
                <w:color w:val="auto"/>
                <w:sz w:val="20"/>
                <w:szCs w:val="20"/>
              </w:rPr>
              <w:t>A geometria de René Descartes</w:t>
            </w:r>
            <w:r w:rsidRPr="003874DB">
              <w:rPr>
                <w:color w:val="auto"/>
                <w:sz w:val="20"/>
                <w:szCs w:val="20"/>
              </w:rPr>
              <w:t>. São Paulo: Livraria da física, 2015.</w:t>
            </w:r>
          </w:p>
          <w:p w14:paraId="66A2B567"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3874DB">
              <w:rPr>
                <w:color w:val="auto"/>
                <w:sz w:val="20"/>
                <w:szCs w:val="20"/>
              </w:rPr>
              <w:t xml:space="preserve">LAUDARES, J. B.; MIRANDA, D. F.; MOTA, J. F.; FURLETTI, S. </w:t>
            </w:r>
            <w:r w:rsidRPr="007F4795">
              <w:rPr>
                <w:b/>
                <w:color w:val="auto"/>
                <w:sz w:val="20"/>
                <w:szCs w:val="20"/>
              </w:rPr>
              <w:t>Planos, cilindros e Quádricas</w:t>
            </w:r>
            <w:r w:rsidRPr="003874DB">
              <w:rPr>
                <w:color w:val="auto"/>
                <w:sz w:val="20"/>
                <w:szCs w:val="20"/>
              </w:rPr>
              <w:t>. Belo Horizonte: Editora Puc Minas, 2013.</w:t>
            </w:r>
          </w:p>
          <w:p w14:paraId="0B1621DD"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3874DB">
              <w:rPr>
                <w:color w:val="auto"/>
                <w:sz w:val="20"/>
                <w:szCs w:val="20"/>
              </w:rPr>
              <w:t xml:space="preserve">BORIN JUNIOR, A. M. S. </w:t>
            </w:r>
            <w:r w:rsidRPr="007F4795">
              <w:rPr>
                <w:b/>
                <w:color w:val="auto"/>
                <w:sz w:val="20"/>
                <w:szCs w:val="20"/>
              </w:rPr>
              <w:t>Geometria analítica</w:t>
            </w:r>
            <w:r w:rsidRPr="003874DB">
              <w:rPr>
                <w:color w:val="auto"/>
                <w:sz w:val="20"/>
                <w:szCs w:val="20"/>
              </w:rPr>
              <w:t>. São Paulo: Pearson, 2014. (Biblioteca Virtual).</w:t>
            </w:r>
          </w:p>
          <w:p w14:paraId="6B1DCEE9" w14:textId="77777777" w:rsidR="00995199" w:rsidRPr="00BE38E8" w:rsidRDefault="00995199" w:rsidP="00DA7543">
            <w:pPr>
              <w:spacing w:after="0"/>
              <w:rPr>
                <w:color w:val="auto"/>
                <w:sz w:val="20"/>
                <w:szCs w:val="20"/>
              </w:rPr>
            </w:pPr>
            <w:r w:rsidRPr="003874DB">
              <w:rPr>
                <w:color w:val="auto"/>
                <w:sz w:val="20"/>
                <w:szCs w:val="20"/>
              </w:rPr>
              <w:t xml:space="preserve">FERNANDES, L. F. D. </w:t>
            </w:r>
            <w:r w:rsidRPr="007F4795">
              <w:rPr>
                <w:b/>
                <w:color w:val="auto"/>
                <w:sz w:val="20"/>
                <w:szCs w:val="20"/>
              </w:rPr>
              <w:t>Geometria analítica</w:t>
            </w:r>
            <w:r w:rsidRPr="003874DB">
              <w:rPr>
                <w:color w:val="auto"/>
                <w:sz w:val="20"/>
                <w:szCs w:val="20"/>
              </w:rPr>
              <w:t>. Curitiba: Intersaberes, 2016. (Biblioteca Virtual).</w:t>
            </w:r>
          </w:p>
        </w:tc>
      </w:tr>
    </w:tbl>
    <w:p w14:paraId="60EBAEC2"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4C9C3DE4"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7668833C" w14:textId="77777777" w:rsidTr="00DA7543">
        <w:trPr>
          <w:trHeight w:val="340"/>
        </w:trPr>
        <w:tc>
          <w:tcPr>
            <w:tcW w:w="9570" w:type="dxa"/>
            <w:gridSpan w:val="4"/>
            <w:vAlign w:val="center"/>
          </w:tcPr>
          <w:p w14:paraId="20FF1F82" w14:textId="77777777" w:rsidR="00995199" w:rsidRPr="00BE38E8" w:rsidRDefault="00995199" w:rsidP="00DA7543">
            <w:pPr>
              <w:spacing w:after="0"/>
              <w:jc w:val="center"/>
              <w:rPr>
                <w:b/>
                <w:color w:val="auto"/>
                <w:sz w:val="20"/>
                <w:szCs w:val="20"/>
              </w:rPr>
            </w:pPr>
            <w:r w:rsidRPr="00BE38E8">
              <w:rPr>
                <w:b/>
                <w:color w:val="auto"/>
                <w:sz w:val="20"/>
                <w:szCs w:val="20"/>
              </w:rPr>
              <w:t>1º período</w:t>
            </w:r>
          </w:p>
        </w:tc>
      </w:tr>
      <w:tr w:rsidR="00995199" w:rsidRPr="00037AC0" w14:paraId="50DD6AFF" w14:textId="77777777" w:rsidTr="00DA7543">
        <w:tc>
          <w:tcPr>
            <w:tcW w:w="3633" w:type="dxa"/>
            <w:gridSpan w:val="2"/>
            <w:vAlign w:val="center"/>
          </w:tcPr>
          <w:p w14:paraId="227F79CD"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DESTEC</w:t>
            </w:r>
          </w:p>
        </w:tc>
        <w:tc>
          <w:tcPr>
            <w:tcW w:w="5937" w:type="dxa"/>
            <w:gridSpan w:val="2"/>
            <w:vAlign w:val="center"/>
          </w:tcPr>
          <w:p w14:paraId="0F70819F"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6A296390" w14:textId="77777777" w:rsidR="00995199" w:rsidRPr="00BE38E8" w:rsidRDefault="00995199" w:rsidP="00DA7543">
            <w:pPr>
              <w:spacing w:after="0"/>
              <w:jc w:val="center"/>
              <w:rPr>
                <w:b/>
                <w:i/>
                <w:color w:val="auto"/>
                <w:sz w:val="20"/>
                <w:szCs w:val="20"/>
              </w:rPr>
            </w:pPr>
            <w:r>
              <w:rPr>
                <w:i/>
                <w:color w:val="auto"/>
                <w:sz w:val="20"/>
                <w:szCs w:val="20"/>
              </w:rPr>
              <w:t>Desenho Técnico Computacional</w:t>
            </w:r>
          </w:p>
        </w:tc>
      </w:tr>
      <w:tr w:rsidR="00995199" w:rsidRPr="00037AC0" w14:paraId="1045CB30" w14:textId="77777777" w:rsidTr="00DA7543">
        <w:trPr>
          <w:trHeight w:val="440"/>
        </w:trPr>
        <w:tc>
          <w:tcPr>
            <w:tcW w:w="3633" w:type="dxa"/>
            <w:gridSpan w:val="2"/>
            <w:vAlign w:val="center"/>
          </w:tcPr>
          <w:p w14:paraId="595E90C0"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1BE406F8"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15EC1D2E"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E283352" w14:textId="77777777" w:rsidR="00995199" w:rsidRPr="00BE38E8" w:rsidRDefault="00995199" w:rsidP="00DA7543">
            <w:pPr>
              <w:spacing w:after="0"/>
              <w:jc w:val="center"/>
              <w:rPr>
                <w:color w:val="auto"/>
                <w:sz w:val="20"/>
                <w:szCs w:val="20"/>
              </w:rPr>
            </w:pPr>
            <w:r>
              <w:rPr>
                <w:color w:val="auto"/>
                <w:sz w:val="20"/>
                <w:szCs w:val="20"/>
              </w:rPr>
              <w:t>Prática</w:t>
            </w:r>
          </w:p>
        </w:tc>
        <w:tc>
          <w:tcPr>
            <w:tcW w:w="2056" w:type="dxa"/>
            <w:vMerge w:val="restart"/>
            <w:vAlign w:val="center"/>
          </w:tcPr>
          <w:p w14:paraId="0745A0D1"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1537251B"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7F97329B" w14:textId="77777777" w:rsidR="00995199" w:rsidRPr="00BE38E8" w:rsidRDefault="00995199" w:rsidP="00DA7543">
            <w:pPr>
              <w:widowControl w:val="0"/>
              <w:spacing w:after="0"/>
              <w:jc w:val="center"/>
              <w:rPr>
                <w:b/>
                <w:i/>
                <w:color w:val="auto"/>
                <w:sz w:val="20"/>
                <w:szCs w:val="20"/>
              </w:rPr>
            </w:pPr>
          </w:p>
          <w:p w14:paraId="667D4E2E" w14:textId="77777777" w:rsidR="00995199" w:rsidRPr="00BE38E8" w:rsidRDefault="00995199" w:rsidP="00DA7543">
            <w:pPr>
              <w:spacing w:after="0"/>
              <w:jc w:val="center"/>
              <w:rPr>
                <w:b/>
                <w:i/>
                <w:color w:val="auto"/>
                <w:sz w:val="20"/>
                <w:szCs w:val="20"/>
              </w:rPr>
            </w:pPr>
          </w:p>
          <w:p w14:paraId="702D2DE0" w14:textId="77777777" w:rsidR="00995199" w:rsidRPr="00BE38E8" w:rsidRDefault="00995199" w:rsidP="00DA7543">
            <w:pPr>
              <w:spacing w:after="0"/>
              <w:jc w:val="center"/>
              <w:rPr>
                <w:color w:val="auto"/>
                <w:sz w:val="20"/>
                <w:szCs w:val="20"/>
              </w:rPr>
            </w:pPr>
          </w:p>
        </w:tc>
      </w:tr>
      <w:tr w:rsidR="00995199" w:rsidRPr="00037AC0" w14:paraId="4B934E39" w14:textId="77777777" w:rsidTr="00DA7543">
        <w:trPr>
          <w:trHeight w:val="440"/>
        </w:trPr>
        <w:tc>
          <w:tcPr>
            <w:tcW w:w="1526" w:type="dxa"/>
            <w:vAlign w:val="center"/>
          </w:tcPr>
          <w:p w14:paraId="609097A0"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w:t>
            </w:r>
          </w:p>
        </w:tc>
        <w:tc>
          <w:tcPr>
            <w:tcW w:w="2107" w:type="dxa"/>
            <w:vAlign w:val="center"/>
          </w:tcPr>
          <w:p w14:paraId="2615AEE4"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60</w:t>
            </w:r>
          </w:p>
        </w:tc>
        <w:tc>
          <w:tcPr>
            <w:tcW w:w="3881" w:type="dxa"/>
            <w:vMerge/>
            <w:vAlign w:val="center"/>
          </w:tcPr>
          <w:p w14:paraId="28E32B89"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E09DDEB" w14:textId="77777777" w:rsidR="00995199" w:rsidRPr="00BE38E8" w:rsidRDefault="00995199" w:rsidP="00DA7543">
            <w:pPr>
              <w:spacing w:after="0"/>
              <w:jc w:val="center"/>
              <w:rPr>
                <w:b/>
                <w:i/>
                <w:color w:val="auto"/>
                <w:sz w:val="20"/>
                <w:szCs w:val="20"/>
              </w:rPr>
            </w:pPr>
          </w:p>
        </w:tc>
      </w:tr>
      <w:tr w:rsidR="00995199" w:rsidRPr="00037AC0" w14:paraId="41580E4A" w14:textId="77777777" w:rsidTr="00DA7543">
        <w:tc>
          <w:tcPr>
            <w:tcW w:w="9570" w:type="dxa"/>
            <w:gridSpan w:val="4"/>
            <w:vAlign w:val="center"/>
          </w:tcPr>
          <w:p w14:paraId="6D2CAFFB" w14:textId="77777777" w:rsidR="00995199" w:rsidRPr="00BE38E8" w:rsidRDefault="00995199" w:rsidP="00DA7543">
            <w:pPr>
              <w:spacing w:after="0"/>
              <w:jc w:val="left"/>
              <w:rPr>
                <w:b/>
                <w:i/>
                <w:color w:val="auto"/>
                <w:sz w:val="20"/>
                <w:szCs w:val="20"/>
              </w:rPr>
            </w:pPr>
            <w:r w:rsidRPr="00BE38E8">
              <w:rPr>
                <w:b/>
                <w:i/>
                <w:color w:val="auto"/>
                <w:sz w:val="20"/>
                <w:szCs w:val="20"/>
              </w:rPr>
              <w:t>Ementa:</w:t>
            </w:r>
          </w:p>
          <w:p w14:paraId="666810C4" w14:textId="77777777" w:rsidR="00995199" w:rsidRPr="00BE38E8" w:rsidRDefault="00995199" w:rsidP="00DA7543">
            <w:pPr>
              <w:pStyle w:val="TableParagraph"/>
              <w:ind w:left="98" w:right="98"/>
              <w:jc w:val="both"/>
              <w:rPr>
                <w:sz w:val="20"/>
                <w:szCs w:val="20"/>
              </w:rPr>
            </w:pPr>
            <w:r w:rsidRPr="003874DB">
              <w:rPr>
                <w:kern w:val="0"/>
                <w:sz w:val="20"/>
                <w:szCs w:val="20"/>
                <w:lang w:bidi="ar-SA"/>
              </w:rPr>
              <w:t>Introdução ao estudo de desenho técnico mecânico. Teoria do desenho projetivo utilizado pelo desenho técnico mecânico. Sistemas de projeções ortogonais. Leitura e interpretação de desenhos técnicos mecânicos. Vistas em corte. Escalas e dimensionamentos. Vistas auxiliares e outras representações. Representações de roscas, parafusos, porcas e arruelas – desenhos de conjuntos e detalhes. Tolerâncias e ajustes – indicação de acabamentos superficiais. Desenhos de elementos de máquinas e</w:t>
            </w:r>
            <w:r>
              <w:rPr>
                <w:kern w:val="0"/>
                <w:sz w:val="20"/>
                <w:szCs w:val="20"/>
                <w:lang w:bidi="ar-SA"/>
              </w:rPr>
              <w:t xml:space="preserve"> </w:t>
            </w:r>
            <w:r w:rsidRPr="003874DB">
              <w:rPr>
                <w:sz w:val="20"/>
                <w:szCs w:val="20"/>
              </w:rPr>
              <w:t>de peças soldadas.</w:t>
            </w:r>
          </w:p>
        </w:tc>
      </w:tr>
      <w:tr w:rsidR="00995199" w:rsidRPr="00037AC0" w14:paraId="42E4EF02" w14:textId="77777777" w:rsidTr="00DA7543">
        <w:tc>
          <w:tcPr>
            <w:tcW w:w="9570" w:type="dxa"/>
            <w:gridSpan w:val="4"/>
            <w:vAlign w:val="center"/>
          </w:tcPr>
          <w:p w14:paraId="6A28F39D"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4016B9DB" w14:textId="77777777" w:rsidR="00995199" w:rsidRPr="00BE38E8" w:rsidRDefault="00995199" w:rsidP="00DA7543">
            <w:pPr>
              <w:pStyle w:val="TableParagraph"/>
              <w:pBdr>
                <w:top w:val="nil"/>
                <w:left w:val="nil"/>
                <w:bottom w:val="nil"/>
                <w:right w:val="nil"/>
                <w:between w:val="nil"/>
              </w:pBdr>
              <w:ind w:left="98" w:right="98"/>
              <w:jc w:val="both"/>
              <w:rPr>
                <w:sz w:val="20"/>
                <w:szCs w:val="20"/>
              </w:rPr>
            </w:pPr>
            <w:r w:rsidRPr="003874DB">
              <w:rPr>
                <w:kern w:val="0"/>
                <w:sz w:val="20"/>
                <w:szCs w:val="20"/>
                <w:lang w:bidi="ar-SA"/>
              </w:rPr>
              <w:t>Desenvolver habilidades técnicas para o desenho mecânico.</w:t>
            </w:r>
          </w:p>
        </w:tc>
      </w:tr>
      <w:tr w:rsidR="00995199" w:rsidRPr="00037AC0" w14:paraId="71439230" w14:textId="77777777" w:rsidTr="00DA7543">
        <w:tc>
          <w:tcPr>
            <w:tcW w:w="9570" w:type="dxa"/>
            <w:gridSpan w:val="4"/>
            <w:vAlign w:val="center"/>
          </w:tcPr>
          <w:p w14:paraId="63B20182" w14:textId="77777777" w:rsidR="00995199" w:rsidRPr="00BE38E8" w:rsidRDefault="00995199" w:rsidP="00DA7543">
            <w:pPr>
              <w:spacing w:after="0"/>
              <w:rPr>
                <w:b/>
                <w:i/>
                <w:color w:val="auto"/>
                <w:sz w:val="20"/>
                <w:szCs w:val="20"/>
              </w:rPr>
            </w:pPr>
            <w:r w:rsidRPr="00BE38E8">
              <w:rPr>
                <w:b/>
                <w:i/>
                <w:color w:val="auto"/>
                <w:sz w:val="20"/>
                <w:szCs w:val="20"/>
              </w:rPr>
              <w:t>Bibliografia básica:</w:t>
            </w:r>
          </w:p>
          <w:p w14:paraId="3EF0B3A4" w14:textId="77777777" w:rsidR="00995199" w:rsidRPr="003874DB" w:rsidRDefault="00995199" w:rsidP="00DA7543">
            <w:pPr>
              <w:pStyle w:val="TableParagraph"/>
              <w:ind w:left="98" w:right="98"/>
              <w:jc w:val="both"/>
              <w:rPr>
                <w:kern w:val="0"/>
                <w:sz w:val="20"/>
                <w:szCs w:val="20"/>
                <w:lang w:bidi="ar-SA"/>
              </w:rPr>
            </w:pPr>
            <w:r w:rsidRPr="003874DB">
              <w:rPr>
                <w:kern w:val="0"/>
                <w:sz w:val="20"/>
                <w:szCs w:val="20"/>
                <w:lang w:bidi="ar-SA"/>
              </w:rPr>
              <w:t xml:space="preserve">RIBEIRO, A. C.; PERES, M. P.; IZIDORO, N. </w:t>
            </w:r>
            <w:r w:rsidRPr="007F4795">
              <w:rPr>
                <w:b/>
                <w:kern w:val="0"/>
                <w:sz w:val="20"/>
                <w:szCs w:val="20"/>
                <w:lang w:bidi="ar-SA"/>
              </w:rPr>
              <w:t>Curso de desenho técnico e Autocad</w:t>
            </w:r>
            <w:r w:rsidRPr="003874DB">
              <w:rPr>
                <w:kern w:val="0"/>
                <w:sz w:val="20"/>
                <w:szCs w:val="20"/>
                <w:lang w:bidi="ar-SA"/>
              </w:rPr>
              <w:t>. São Paulo: Pearson, 2013.</w:t>
            </w:r>
          </w:p>
          <w:p w14:paraId="33286522" w14:textId="77777777" w:rsidR="00995199" w:rsidRDefault="00995199" w:rsidP="00DA7543">
            <w:pPr>
              <w:pStyle w:val="TableParagraph"/>
              <w:pBdr>
                <w:top w:val="nil"/>
                <w:left w:val="nil"/>
                <w:bottom w:val="nil"/>
                <w:right w:val="nil"/>
                <w:between w:val="nil"/>
              </w:pBdr>
              <w:ind w:left="98" w:right="98"/>
              <w:jc w:val="both"/>
              <w:rPr>
                <w:kern w:val="0"/>
                <w:sz w:val="20"/>
                <w:szCs w:val="20"/>
                <w:lang w:bidi="ar-SA"/>
              </w:rPr>
            </w:pPr>
            <w:r w:rsidRPr="003874DB">
              <w:rPr>
                <w:kern w:val="0"/>
                <w:sz w:val="20"/>
                <w:szCs w:val="20"/>
                <w:lang w:bidi="ar-SA"/>
              </w:rPr>
              <w:t xml:space="preserve">LIMA, C. C. L. </w:t>
            </w:r>
            <w:r w:rsidRPr="007F4795">
              <w:rPr>
                <w:b/>
                <w:kern w:val="0"/>
                <w:sz w:val="20"/>
                <w:szCs w:val="20"/>
                <w:lang w:bidi="ar-SA"/>
              </w:rPr>
              <w:t>Estudo dirigido de AutoCAD 2014</w:t>
            </w:r>
            <w:r w:rsidRPr="003874DB">
              <w:rPr>
                <w:kern w:val="0"/>
                <w:sz w:val="20"/>
                <w:szCs w:val="20"/>
                <w:lang w:bidi="ar-SA"/>
              </w:rPr>
              <w:t xml:space="preserve">. São Paulo: Érica, 2015. </w:t>
            </w:r>
          </w:p>
          <w:p w14:paraId="2FBC98ED" w14:textId="77777777" w:rsidR="00995199" w:rsidRPr="00BE38E8" w:rsidRDefault="00995199" w:rsidP="00DA7543">
            <w:pPr>
              <w:pStyle w:val="TableParagraph"/>
              <w:pBdr>
                <w:top w:val="nil"/>
                <w:left w:val="nil"/>
                <w:bottom w:val="nil"/>
                <w:right w:val="nil"/>
                <w:between w:val="nil"/>
              </w:pBdr>
              <w:ind w:left="98" w:right="98"/>
              <w:jc w:val="both"/>
              <w:rPr>
                <w:sz w:val="20"/>
                <w:szCs w:val="20"/>
              </w:rPr>
            </w:pPr>
            <w:r w:rsidRPr="003874DB">
              <w:rPr>
                <w:kern w:val="0"/>
                <w:sz w:val="20"/>
                <w:szCs w:val="20"/>
                <w:lang w:bidi="ar-SA"/>
              </w:rPr>
              <w:t xml:space="preserve">SILVA, A. S. </w:t>
            </w:r>
            <w:r w:rsidRPr="007F4795">
              <w:rPr>
                <w:b/>
                <w:kern w:val="0"/>
                <w:sz w:val="20"/>
                <w:szCs w:val="20"/>
                <w:lang w:bidi="ar-SA"/>
              </w:rPr>
              <w:t>Desenho Técnico</w:t>
            </w:r>
            <w:r w:rsidRPr="003874DB">
              <w:rPr>
                <w:kern w:val="0"/>
                <w:sz w:val="20"/>
                <w:szCs w:val="20"/>
                <w:lang w:bidi="ar-SA"/>
              </w:rPr>
              <w:t>. São Paulo: Pearson, 2014.</w:t>
            </w:r>
          </w:p>
        </w:tc>
      </w:tr>
      <w:tr w:rsidR="00995199" w:rsidRPr="00037AC0" w14:paraId="1E59AE79" w14:textId="77777777" w:rsidTr="00DA7543">
        <w:tc>
          <w:tcPr>
            <w:tcW w:w="9570" w:type="dxa"/>
            <w:gridSpan w:val="4"/>
            <w:vAlign w:val="center"/>
          </w:tcPr>
          <w:p w14:paraId="484C3053" w14:textId="77777777" w:rsidR="00995199" w:rsidRPr="00BE38E8" w:rsidRDefault="00995199" w:rsidP="00DA7543">
            <w:pPr>
              <w:spacing w:after="0"/>
              <w:rPr>
                <w:b/>
                <w:i/>
                <w:color w:val="auto"/>
                <w:sz w:val="20"/>
                <w:szCs w:val="20"/>
              </w:rPr>
            </w:pPr>
            <w:r w:rsidRPr="00BE38E8">
              <w:rPr>
                <w:b/>
                <w:i/>
                <w:color w:val="auto"/>
                <w:sz w:val="20"/>
                <w:szCs w:val="20"/>
              </w:rPr>
              <w:t>Bibliografia complementar:</w:t>
            </w:r>
          </w:p>
          <w:p w14:paraId="2DE6C7C8" w14:textId="77777777" w:rsidR="00995199" w:rsidRPr="003874DB" w:rsidRDefault="00995199" w:rsidP="00DA7543">
            <w:pPr>
              <w:pStyle w:val="TableParagraph"/>
              <w:ind w:left="98" w:right="98"/>
              <w:jc w:val="both"/>
              <w:rPr>
                <w:kern w:val="0"/>
                <w:sz w:val="20"/>
                <w:szCs w:val="20"/>
                <w:lang w:bidi="ar-SA"/>
              </w:rPr>
            </w:pPr>
            <w:r w:rsidRPr="003874DB">
              <w:rPr>
                <w:kern w:val="0"/>
                <w:sz w:val="20"/>
                <w:szCs w:val="20"/>
                <w:lang w:bidi="ar-SA"/>
              </w:rPr>
              <w:t xml:space="preserve">RIBEIRO, A. C.; PERES, M. P.; IZIDORO, N. </w:t>
            </w:r>
            <w:r w:rsidRPr="007F4795">
              <w:rPr>
                <w:b/>
                <w:kern w:val="0"/>
                <w:sz w:val="20"/>
                <w:szCs w:val="20"/>
                <w:lang w:bidi="ar-SA"/>
              </w:rPr>
              <w:t>Desenho técnico e autocad</w:t>
            </w:r>
            <w:r w:rsidRPr="003874DB">
              <w:rPr>
                <w:kern w:val="0"/>
                <w:sz w:val="20"/>
                <w:szCs w:val="20"/>
                <w:lang w:bidi="ar-SA"/>
              </w:rPr>
              <w:t>. São Paulo: Pearson, 2013. (Biblioteca Virtual).</w:t>
            </w:r>
          </w:p>
          <w:p w14:paraId="098AFF27" w14:textId="77777777" w:rsidR="00995199" w:rsidRDefault="00995199" w:rsidP="00DA7543">
            <w:pPr>
              <w:pStyle w:val="TableParagraph"/>
              <w:ind w:left="98" w:right="98"/>
              <w:jc w:val="both"/>
              <w:rPr>
                <w:kern w:val="0"/>
                <w:sz w:val="20"/>
                <w:szCs w:val="20"/>
                <w:lang w:bidi="ar-SA"/>
              </w:rPr>
            </w:pPr>
            <w:r w:rsidRPr="003874DB">
              <w:rPr>
                <w:kern w:val="0"/>
                <w:sz w:val="20"/>
                <w:szCs w:val="20"/>
                <w:lang w:bidi="ar-SA"/>
              </w:rPr>
              <w:t xml:space="preserve">SILVA, A.S. </w:t>
            </w:r>
            <w:r w:rsidRPr="007F4795">
              <w:rPr>
                <w:b/>
                <w:kern w:val="0"/>
                <w:sz w:val="20"/>
                <w:szCs w:val="20"/>
                <w:lang w:bidi="ar-SA"/>
              </w:rPr>
              <w:t>Desenho técnico</w:t>
            </w:r>
            <w:r w:rsidRPr="003874DB">
              <w:rPr>
                <w:kern w:val="0"/>
                <w:sz w:val="20"/>
                <w:szCs w:val="20"/>
                <w:lang w:bidi="ar-SA"/>
              </w:rPr>
              <w:t xml:space="preserve">. São Paulo: Pearson, 2014. (Biblioteca Virtual). </w:t>
            </w:r>
          </w:p>
          <w:p w14:paraId="346B3730" w14:textId="77777777" w:rsidR="00995199" w:rsidRPr="003874DB" w:rsidRDefault="00995199" w:rsidP="00DA7543">
            <w:pPr>
              <w:pStyle w:val="TableParagraph"/>
              <w:ind w:left="98" w:right="98"/>
              <w:jc w:val="both"/>
              <w:rPr>
                <w:kern w:val="0"/>
                <w:sz w:val="20"/>
                <w:szCs w:val="20"/>
                <w:lang w:bidi="ar-SA"/>
              </w:rPr>
            </w:pPr>
            <w:r w:rsidRPr="003874DB">
              <w:rPr>
                <w:kern w:val="0"/>
                <w:sz w:val="20"/>
                <w:szCs w:val="20"/>
                <w:lang w:bidi="ar-SA"/>
              </w:rPr>
              <w:t xml:space="preserve">ZATTAR, I. C.; </w:t>
            </w:r>
            <w:r w:rsidRPr="007F4795">
              <w:rPr>
                <w:b/>
                <w:kern w:val="0"/>
                <w:sz w:val="20"/>
                <w:szCs w:val="20"/>
                <w:lang w:bidi="ar-SA"/>
              </w:rPr>
              <w:t>Introdução ao desenho técnico</w:t>
            </w:r>
            <w:r w:rsidRPr="003874DB">
              <w:rPr>
                <w:kern w:val="0"/>
                <w:sz w:val="20"/>
                <w:szCs w:val="20"/>
                <w:lang w:bidi="ar-SA"/>
              </w:rPr>
              <w:t>. 3 ed. Curitiba: Intersaberes, 2016. (Biblioteca Virtual).</w:t>
            </w:r>
          </w:p>
          <w:p w14:paraId="1030F2E0" w14:textId="77777777" w:rsidR="00995199" w:rsidRPr="003874DB" w:rsidRDefault="00995199" w:rsidP="00DA7543">
            <w:pPr>
              <w:pStyle w:val="TableParagraph"/>
              <w:ind w:left="98" w:right="98"/>
              <w:jc w:val="both"/>
              <w:rPr>
                <w:kern w:val="0"/>
                <w:sz w:val="20"/>
                <w:szCs w:val="20"/>
                <w:lang w:bidi="ar-SA"/>
              </w:rPr>
            </w:pPr>
            <w:r w:rsidRPr="003874DB">
              <w:rPr>
                <w:kern w:val="0"/>
                <w:sz w:val="20"/>
                <w:szCs w:val="20"/>
                <w:lang w:bidi="ar-SA"/>
              </w:rPr>
              <w:t xml:space="preserve">MANFE, G.; POZZA, R.; SCARATO, G. </w:t>
            </w:r>
            <w:r w:rsidRPr="007F4795">
              <w:rPr>
                <w:b/>
                <w:kern w:val="0"/>
                <w:sz w:val="20"/>
                <w:szCs w:val="20"/>
                <w:lang w:bidi="ar-SA"/>
              </w:rPr>
              <w:t>Desenho técnico mecânico</w:t>
            </w:r>
            <w:r w:rsidRPr="003874DB">
              <w:rPr>
                <w:kern w:val="0"/>
                <w:sz w:val="20"/>
                <w:szCs w:val="20"/>
                <w:lang w:bidi="ar-SA"/>
              </w:rPr>
              <w:t>. vol. 1. São Paulo: Hemus, 2004.</w:t>
            </w:r>
          </w:p>
          <w:p w14:paraId="40E224F6" w14:textId="77777777" w:rsidR="00995199" w:rsidRPr="003874DB" w:rsidRDefault="00995199" w:rsidP="00DA7543">
            <w:pPr>
              <w:pStyle w:val="TableParagraph"/>
              <w:ind w:left="98" w:right="98"/>
              <w:jc w:val="both"/>
              <w:rPr>
                <w:kern w:val="0"/>
                <w:sz w:val="20"/>
                <w:szCs w:val="20"/>
                <w:lang w:bidi="ar-SA"/>
              </w:rPr>
            </w:pPr>
            <w:r w:rsidRPr="003874DB">
              <w:rPr>
                <w:kern w:val="0"/>
                <w:sz w:val="20"/>
                <w:szCs w:val="20"/>
                <w:lang w:bidi="ar-SA"/>
              </w:rPr>
              <w:t xml:space="preserve">CRUZ, M. D. </w:t>
            </w:r>
            <w:r w:rsidRPr="007F4795">
              <w:rPr>
                <w:b/>
                <w:kern w:val="0"/>
                <w:sz w:val="20"/>
                <w:szCs w:val="20"/>
                <w:lang w:bidi="ar-SA"/>
              </w:rPr>
              <w:t>Desenho técnico para mecânica – Conceitos, leitura e interpretação</w:t>
            </w:r>
            <w:r w:rsidRPr="003874DB">
              <w:rPr>
                <w:kern w:val="0"/>
                <w:sz w:val="20"/>
                <w:szCs w:val="20"/>
                <w:lang w:bidi="ar-SA"/>
              </w:rPr>
              <w:t>. São Paulo: Érica, 2010.</w:t>
            </w:r>
          </w:p>
          <w:p w14:paraId="3EB0C3F0" w14:textId="77777777" w:rsidR="00995199" w:rsidRPr="00BE38E8" w:rsidRDefault="00995199" w:rsidP="00DA7543">
            <w:pPr>
              <w:pStyle w:val="TableParagraph"/>
              <w:pBdr>
                <w:top w:val="nil"/>
                <w:left w:val="nil"/>
                <w:bottom w:val="nil"/>
                <w:right w:val="nil"/>
                <w:between w:val="nil"/>
              </w:pBdr>
              <w:ind w:left="98" w:right="98"/>
              <w:jc w:val="both"/>
              <w:rPr>
                <w:sz w:val="20"/>
                <w:szCs w:val="20"/>
              </w:rPr>
            </w:pPr>
            <w:r w:rsidRPr="003874DB">
              <w:rPr>
                <w:kern w:val="0"/>
                <w:sz w:val="20"/>
                <w:szCs w:val="20"/>
                <w:lang w:bidi="ar-SA"/>
              </w:rPr>
              <w:t xml:space="preserve">JONES, F. D. </w:t>
            </w:r>
            <w:r w:rsidRPr="007F4795">
              <w:rPr>
                <w:b/>
                <w:kern w:val="0"/>
                <w:sz w:val="20"/>
                <w:szCs w:val="20"/>
                <w:lang w:bidi="ar-SA"/>
              </w:rPr>
              <w:t>Manual técnico para desenhistas e projetistas de máquinas</w:t>
            </w:r>
            <w:r w:rsidRPr="003874DB">
              <w:rPr>
                <w:kern w:val="0"/>
                <w:sz w:val="20"/>
                <w:szCs w:val="20"/>
                <w:lang w:bidi="ar-SA"/>
              </w:rPr>
              <w:t>. São Paulo: Hemus, 2011.</w:t>
            </w:r>
          </w:p>
        </w:tc>
      </w:tr>
    </w:tbl>
    <w:p w14:paraId="71871B17"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72737F7"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608C8704" w14:textId="77777777" w:rsidTr="00DA7543">
        <w:trPr>
          <w:trHeight w:val="340"/>
        </w:trPr>
        <w:tc>
          <w:tcPr>
            <w:tcW w:w="9570" w:type="dxa"/>
            <w:gridSpan w:val="4"/>
            <w:vAlign w:val="center"/>
          </w:tcPr>
          <w:p w14:paraId="669AED3F" w14:textId="77777777" w:rsidR="00995199" w:rsidRPr="00BE38E8" w:rsidRDefault="00995199" w:rsidP="00DA7543">
            <w:pPr>
              <w:spacing w:after="0"/>
              <w:jc w:val="center"/>
              <w:rPr>
                <w:b/>
                <w:color w:val="auto"/>
                <w:sz w:val="20"/>
                <w:szCs w:val="20"/>
              </w:rPr>
            </w:pPr>
            <w:r w:rsidRPr="00BE38E8">
              <w:rPr>
                <w:b/>
                <w:color w:val="auto"/>
                <w:sz w:val="20"/>
                <w:szCs w:val="20"/>
              </w:rPr>
              <w:t>1º período</w:t>
            </w:r>
          </w:p>
        </w:tc>
      </w:tr>
      <w:tr w:rsidR="00995199" w:rsidRPr="00037AC0" w14:paraId="653DCE58" w14:textId="77777777" w:rsidTr="00DA7543">
        <w:tc>
          <w:tcPr>
            <w:tcW w:w="3633" w:type="dxa"/>
            <w:gridSpan w:val="2"/>
            <w:vAlign w:val="center"/>
          </w:tcPr>
          <w:p w14:paraId="0A248B55"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CTS</w:t>
            </w:r>
          </w:p>
        </w:tc>
        <w:tc>
          <w:tcPr>
            <w:tcW w:w="5937" w:type="dxa"/>
            <w:gridSpan w:val="2"/>
            <w:vAlign w:val="center"/>
          </w:tcPr>
          <w:p w14:paraId="3701FE6B"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628A0DBC" w14:textId="77777777" w:rsidR="00995199" w:rsidRPr="00BE38E8" w:rsidRDefault="00995199" w:rsidP="00DA7543">
            <w:pPr>
              <w:spacing w:after="0"/>
              <w:jc w:val="center"/>
              <w:rPr>
                <w:b/>
                <w:i/>
                <w:color w:val="auto"/>
                <w:sz w:val="20"/>
                <w:szCs w:val="20"/>
              </w:rPr>
            </w:pPr>
            <w:r>
              <w:rPr>
                <w:i/>
                <w:color w:val="auto"/>
                <w:sz w:val="20"/>
                <w:szCs w:val="20"/>
              </w:rPr>
              <w:t>Ciência, Tecnologia e Sociedade</w:t>
            </w:r>
          </w:p>
        </w:tc>
      </w:tr>
      <w:tr w:rsidR="00995199" w:rsidRPr="00037AC0" w14:paraId="16E47D71" w14:textId="77777777" w:rsidTr="00DA7543">
        <w:trPr>
          <w:trHeight w:val="440"/>
        </w:trPr>
        <w:tc>
          <w:tcPr>
            <w:tcW w:w="3633" w:type="dxa"/>
            <w:gridSpan w:val="2"/>
            <w:vAlign w:val="center"/>
          </w:tcPr>
          <w:p w14:paraId="0F21F923"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255F6E29" w14:textId="77777777" w:rsidR="00995199" w:rsidRPr="00BE38E8" w:rsidRDefault="00995199" w:rsidP="00DA7543">
            <w:pPr>
              <w:spacing w:after="0"/>
              <w:jc w:val="center"/>
              <w:rPr>
                <w:color w:val="auto"/>
                <w:sz w:val="20"/>
                <w:szCs w:val="20"/>
              </w:rPr>
            </w:pPr>
            <w:r>
              <w:rPr>
                <w:color w:val="auto"/>
                <w:sz w:val="20"/>
                <w:szCs w:val="20"/>
              </w:rPr>
              <w:t>30</w:t>
            </w:r>
          </w:p>
        </w:tc>
        <w:tc>
          <w:tcPr>
            <w:tcW w:w="3881" w:type="dxa"/>
            <w:vMerge w:val="restart"/>
            <w:vAlign w:val="center"/>
          </w:tcPr>
          <w:p w14:paraId="5911E872"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F0F372E"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25C4AA6B"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04CA8206"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67EAC7AA" w14:textId="77777777" w:rsidR="00995199" w:rsidRPr="00BE38E8" w:rsidRDefault="00995199" w:rsidP="00DA7543">
            <w:pPr>
              <w:widowControl w:val="0"/>
              <w:spacing w:after="0"/>
              <w:jc w:val="center"/>
              <w:rPr>
                <w:b/>
                <w:i/>
                <w:color w:val="auto"/>
                <w:sz w:val="20"/>
                <w:szCs w:val="20"/>
              </w:rPr>
            </w:pPr>
          </w:p>
          <w:p w14:paraId="34FABA65" w14:textId="77777777" w:rsidR="00995199" w:rsidRPr="00BE38E8" w:rsidRDefault="00995199" w:rsidP="00DA7543">
            <w:pPr>
              <w:spacing w:after="0"/>
              <w:jc w:val="center"/>
              <w:rPr>
                <w:b/>
                <w:i/>
                <w:color w:val="auto"/>
                <w:sz w:val="20"/>
                <w:szCs w:val="20"/>
              </w:rPr>
            </w:pPr>
          </w:p>
          <w:p w14:paraId="11CD9547" w14:textId="77777777" w:rsidR="00995199" w:rsidRPr="00BE38E8" w:rsidRDefault="00995199" w:rsidP="00DA7543">
            <w:pPr>
              <w:spacing w:after="0"/>
              <w:jc w:val="center"/>
              <w:rPr>
                <w:color w:val="auto"/>
                <w:sz w:val="20"/>
                <w:szCs w:val="20"/>
              </w:rPr>
            </w:pPr>
          </w:p>
        </w:tc>
      </w:tr>
      <w:tr w:rsidR="00995199" w:rsidRPr="00037AC0" w14:paraId="1EA8016E" w14:textId="77777777" w:rsidTr="00DA7543">
        <w:trPr>
          <w:trHeight w:val="440"/>
        </w:trPr>
        <w:tc>
          <w:tcPr>
            <w:tcW w:w="1526" w:type="dxa"/>
            <w:vAlign w:val="center"/>
          </w:tcPr>
          <w:p w14:paraId="56AD17D0"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49777681"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070A1AF1"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9B84E7E" w14:textId="77777777" w:rsidR="00995199" w:rsidRPr="00BE38E8" w:rsidRDefault="00995199" w:rsidP="00DA7543">
            <w:pPr>
              <w:spacing w:after="0"/>
              <w:jc w:val="center"/>
              <w:rPr>
                <w:b/>
                <w:i/>
                <w:color w:val="auto"/>
                <w:sz w:val="20"/>
                <w:szCs w:val="20"/>
              </w:rPr>
            </w:pPr>
          </w:p>
        </w:tc>
      </w:tr>
      <w:tr w:rsidR="00995199" w:rsidRPr="00037AC0" w14:paraId="553B8FDE" w14:textId="77777777" w:rsidTr="00DA7543">
        <w:tc>
          <w:tcPr>
            <w:tcW w:w="9570" w:type="dxa"/>
            <w:gridSpan w:val="4"/>
            <w:vAlign w:val="center"/>
          </w:tcPr>
          <w:p w14:paraId="2E4BA1A5"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2684F1C3" w14:textId="77777777" w:rsidR="00995199" w:rsidRPr="00BE38E8" w:rsidRDefault="00995199" w:rsidP="00DA7543">
            <w:pPr>
              <w:spacing w:after="0"/>
              <w:jc w:val="left"/>
              <w:rPr>
                <w:color w:val="auto"/>
                <w:sz w:val="20"/>
                <w:szCs w:val="20"/>
              </w:rPr>
            </w:pPr>
            <w:r w:rsidRPr="003874DB">
              <w:rPr>
                <w:color w:val="auto"/>
                <w:sz w:val="20"/>
                <w:szCs w:val="20"/>
              </w:rPr>
              <w:t>História da ciência. Os cientistas de expressão mundial: do passado ao presente. Ciência, tecnologia e sociedade: impactos, desafios, tendências e ética. Educação em direitos humanos; educação das relações étnico-raciais; história e cultura indígena, africana e afro-brasileira; cidadania.</w:t>
            </w:r>
          </w:p>
        </w:tc>
      </w:tr>
      <w:tr w:rsidR="00995199" w:rsidRPr="00037AC0" w14:paraId="219B2F38" w14:textId="77777777" w:rsidTr="00DA7543">
        <w:tc>
          <w:tcPr>
            <w:tcW w:w="9570" w:type="dxa"/>
            <w:gridSpan w:val="4"/>
            <w:vAlign w:val="center"/>
          </w:tcPr>
          <w:p w14:paraId="690B232B"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6B511B8F" w14:textId="77777777" w:rsidR="00995199" w:rsidRPr="00BE38E8" w:rsidRDefault="00995199" w:rsidP="00DA7543">
            <w:pPr>
              <w:spacing w:after="0"/>
              <w:jc w:val="left"/>
              <w:rPr>
                <w:color w:val="auto"/>
                <w:sz w:val="20"/>
                <w:szCs w:val="20"/>
              </w:rPr>
            </w:pPr>
            <w:r w:rsidRPr="003874DB">
              <w:rPr>
                <w:color w:val="auto"/>
                <w:sz w:val="20"/>
                <w:szCs w:val="20"/>
              </w:rPr>
              <w:t>Desenvolver aspectos humanísticos e culturais na formação do engenheiro</w:t>
            </w:r>
          </w:p>
        </w:tc>
      </w:tr>
      <w:tr w:rsidR="00995199" w:rsidRPr="00037AC0" w14:paraId="5ED270E1" w14:textId="77777777" w:rsidTr="00DA7543">
        <w:tc>
          <w:tcPr>
            <w:tcW w:w="9570" w:type="dxa"/>
            <w:gridSpan w:val="4"/>
            <w:vAlign w:val="center"/>
          </w:tcPr>
          <w:p w14:paraId="596F2AF8"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18D04BB4"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BAZZO, W</w:t>
            </w:r>
            <w:r>
              <w:rPr>
                <w:color w:val="auto"/>
                <w:sz w:val="20"/>
                <w:szCs w:val="20"/>
              </w:rPr>
              <w:t>.</w:t>
            </w:r>
            <w:r w:rsidRPr="003874DB">
              <w:rPr>
                <w:color w:val="auto"/>
                <w:sz w:val="20"/>
                <w:szCs w:val="20"/>
              </w:rPr>
              <w:t xml:space="preserve"> A</w:t>
            </w:r>
            <w:r>
              <w:rPr>
                <w:color w:val="auto"/>
                <w:sz w:val="20"/>
                <w:szCs w:val="20"/>
              </w:rPr>
              <w:t>.</w:t>
            </w:r>
            <w:r w:rsidRPr="003874DB">
              <w:rPr>
                <w:color w:val="auto"/>
                <w:sz w:val="20"/>
                <w:szCs w:val="20"/>
              </w:rPr>
              <w:t xml:space="preserve"> </w:t>
            </w:r>
            <w:r w:rsidRPr="007F4795">
              <w:rPr>
                <w:b/>
                <w:color w:val="auto"/>
                <w:sz w:val="20"/>
                <w:szCs w:val="20"/>
              </w:rPr>
              <w:t>Ciência, Tecnologia e Sociedade: e o contexto da educação tecnológica</w:t>
            </w:r>
            <w:r w:rsidRPr="003874DB">
              <w:rPr>
                <w:color w:val="auto"/>
                <w:sz w:val="20"/>
                <w:szCs w:val="20"/>
              </w:rPr>
              <w:t>. 5ª. Ed. Florianópolis: Editora da UFSC, 2015.</w:t>
            </w:r>
          </w:p>
          <w:p w14:paraId="09F5098B"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SIMMONS, J</w:t>
            </w:r>
            <w:r w:rsidRPr="007F4795">
              <w:rPr>
                <w:color w:val="auto"/>
                <w:sz w:val="20"/>
                <w:szCs w:val="20"/>
              </w:rPr>
              <w:t>.</w:t>
            </w:r>
            <w:r w:rsidRPr="007F4795">
              <w:rPr>
                <w:b/>
                <w:color w:val="auto"/>
                <w:sz w:val="20"/>
                <w:szCs w:val="20"/>
              </w:rPr>
              <w:t xml:space="preserve"> Os 100 maiores cientistas da história – uma classificação dos cientistas mais influentes do passado e do presente</w:t>
            </w:r>
            <w:r w:rsidRPr="003874DB">
              <w:rPr>
                <w:color w:val="auto"/>
                <w:sz w:val="20"/>
                <w:szCs w:val="20"/>
              </w:rPr>
              <w:t>. São Paulo: Difel, 2002.</w:t>
            </w:r>
          </w:p>
          <w:p w14:paraId="187BC21C" w14:textId="77777777" w:rsidR="00995199" w:rsidRPr="00BE38E8" w:rsidRDefault="00995199" w:rsidP="00DA7543">
            <w:pPr>
              <w:spacing w:after="0"/>
              <w:jc w:val="left"/>
              <w:rPr>
                <w:color w:val="auto"/>
                <w:sz w:val="20"/>
                <w:szCs w:val="20"/>
              </w:rPr>
            </w:pPr>
            <w:r w:rsidRPr="003874DB">
              <w:rPr>
                <w:color w:val="auto"/>
                <w:sz w:val="20"/>
                <w:szCs w:val="20"/>
              </w:rPr>
              <w:t xml:space="preserve">FARA, P. </w:t>
            </w:r>
            <w:r w:rsidRPr="007F4795">
              <w:rPr>
                <w:b/>
                <w:color w:val="auto"/>
                <w:sz w:val="20"/>
                <w:szCs w:val="20"/>
              </w:rPr>
              <w:t>Uma breve história da ciência</w:t>
            </w:r>
            <w:r w:rsidRPr="003874DB">
              <w:rPr>
                <w:color w:val="auto"/>
                <w:sz w:val="20"/>
                <w:szCs w:val="20"/>
              </w:rPr>
              <w:t>. São Paulo: Fundamento, 2014.</w:t>
            </w:r>
          </w:p>
        </w:tc>
      </w:tr>
      <w:tr w:rsidR="00995199" w:rsidRPr="00037AC0" w14:paraId="4F397153" w14:textId="77777777" w:rsidTr="00DA7543">
        <w:tc>
          <w:tcPr>
            <w:tcW w:w="9570" w:type="dxa"/>
            <w:gridSpan w:val="4"/>
            <w:vAlign w:val="center"/>
          </w:tcPr>
          <w:p w14:paraId="4A41573B" w14:textId="77777777" w:rsidR="00995199" w:rsidRPr="00BE38E8" w:rsidRDefault="00995199" w:rsidP="00DA7543">
            <w:pPr>
              <w:spacing w:after="0"/>
              <w:jc w:val="left"/>
              <w:rPr>
                <w:b/>
                <w:i/>
                <w:color w:val="auto"/>
                <w:sz w:val="20"/>
                <w:szCs w:val="20"/>
              </w:rPr>
            </w:pPr>
            <w:r w:rsidRPr="00BE38E8">
              <w:rPr>
                <w:b/>
                <w:i/>
                <w:color w:val="auto"/>
                <w:sz w:val="20"/>
                <w:szCs w:val="20"/>
              </w:rPr>
              <w:t>Bibliografia complementar:</w:t>
            </w:r>
          </w:p>
          <w:p w14:paraId="47BC5710"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SANTOS, W. L. P.; AULER, D. </w:t>
            </w:r>
            <w:r w:rsidRPr="007F4795">
              <w:rPr>
                <w:b/>
                <w:color w:val="auto"/>
                <w:sz w:val="20"/>
                <w:szCs w:val="20"/>
              </w:rPr>
              <w:t>CTS e educação científica: desafios, tendências e resultados de pesquisas</w:t>
            </w:r>
            <w:r w:rsidRPr="003874DB">
              <w:rPr>
                <w:color w:val="auto"/>
                <w:sz w:val="20"/>
                <w:szCs w:val="20"/>
              </w:rPr>
              <w:t>. Brasília: Editora Universidade de Brasília, 2011.</w:t>
            </w:r>
          </w:p>
          <w:p w14:paraId="1F64D87B"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MONDAINI, M. </w:t>
            </w:r>
            <w:r w:rsidRPr="007F4795">
              <w:rPr>
                <w:b/>
                <w:color w:val="auto"/>
                <w:sz w:val="20"/>
                <w:szCs w:val="20"/>
              </w:rPr>
              <w:t>Direitos humanos no Brasil</w:t>
            </w:r>
            <w:r w:rsidRPr="003874DB">
              <w:rPr>
                <w:color w:val="auto"/>
                <w:sz w:val="20"/>
                <w:szCs w:val="20"/>
              </w:rPr>
              <w:t>. São Paulo: Contexto, 2009. (Biblioteca Virtual).</w:t>
            </w:r>
          </w:p>
          <w:p w14:paraId="7AD1AE16"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CHICARINO, T. </w:t>
            </w:r>
            <w:r w:rsidRPr="007F4795">
              <w:rPr>
                <w:b/>
                <w:color w:val="auto"/>
                <w:sz w:val="20"/>
                <w:szCs w:val="20"/>
              </w:rPr>
              <w:t>Educação das relações étnico raciais</w:t>
            </w:r>
            <w:r w:rsidRPr="003874DB">
              <w:rPr>
                <w:color w:val="auto"/>
                <w:sz w:val="20"/>
                <w:szCs w:val="20"/>
              </w:rPr>
              <w:t>. São Paulo: Pearson, 2016. (Biblioteca Virtual).</w:t>
            </w:r>
          </w:p>
          <w:p w14:paraId="5910862A"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PINSKY, J. </w:t>
            </w:r>
            <w:r w:rsidRPr="007F4795">
              <w:rPr>
                <w:b/>
                <w:color w:val="auto"/>
                <w:sz w:val="20"/>
                <w:szCs w:val="20"/>
              </w:rPr>
              <w:t>Práticas da cidadania</w:t>
            </w:r>
            <w:r w:rsidRPr="003874DB">
              <w:rPr>
                <w:color w:val="auto"/>
                <w:sz w:val="20"/>
                <w:szCs w:val="20"/>
              </w:rPr>
              <w:t xml:space="preserve">. São Paulo: Contexto, 2004. (Biblioteca Virtual). SANTOS, W. L. P.; MORTIMER, E. F. </w:t>
            </w:r>
            <w:r w:rsidRPr="007F4795">
              <w:rPr>
                <w:b/>
                <w:color w:val="auto"/>
                <w:sz w:val="20"/>
                <w:szCs w:val="20"/>
              </w:rPr>
              <w:t>Uma análise dos pressupostos teóricos da abordagem C-T-S (Ciência-Tecnologia-Sociedade) no contexto da educação brasileira</w:t>
            </w:r>
            <w:r w:rsidRPr="003874DB">
              <w:rPr>
                <w:color w:val="auto"/>
                <w:sz w:val="20"/>
                <w:szCs w:val="20"/>
              </w:rPr>
              <w:t>. Ensaio – pesquisa em educação em ciências, Belo Horizonte, v. 2, n. 2, pp. 01-23, dez. 2002. Disponível em:</w:t>
            </w:r>
            <w:r>
              <w:rPr>
                <w:color w:val="auto"/>
                <w:sz w:val="20"/>
                <w:szCs w:val="20"/>
              </w:rPr>
              <w:t xml:space="preserve"> </w:t>
            </w:r>
            <w:r w:rsidRPr="003874DB">
              <w:rPr>
                <w:color w:val="auto"/>
                <w:sz w:val="20"/>
                <w:szCs w:val="20"/>
              </w:rPr>
              <w:t>&lt;http://www.portal.fae.ufmg.br/seer/index.php/ensaio/article/view/21/52&gt;. Acesso em: 11 mai. 2016.</w:t>
            </w:r>
          </w:p>
          <w:p w14:paraId="69F7E2FB"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AULER, D.; BAZZO, W. A. </w:t>
            </w:r>
            <w:r w:rsidRPr="007F4795">
              <w:rPr>
                <w:b/>
                <w:color w:val="auto"/>
                <w:sz w:val="20"/>
                <w:szCs w:val="20"/>
              </w:rPr>
              <w:t>Reflexões para a implementação do movimento CTS no contexto educacional brasileiro</w:t>
            </w:r>
            <w:r w:rsidRPr="003874DB">
              <w:rPr>
                <w:color w:val="auto"/>
                <w:sz w:val="20"/>
                <w:szCs w:val="20"/>
              </w:rPr>
              <w:t>. Ciência e Educação, Bauru, v.7, n. 1, p. 1-13, mai. 2001. Disponível em: &lt;http://www.scielo.br/pdf/ciedu/v7n1/01.pdf&gt;. Acesso em: 11</w:t>
            </w:r>
          </w:p>
          <w:p w14:paraId="65CB9C56" w14:textId="77777777" w:rsidR="00995199" w:rsidRPr="00BE38E8" w:rsidRDefault="00995199" w:rsidP="00DA7543">
            <w:pPr>
              <w:spacing w:after="0"/>
              <w:jc w:val="left"/>
              <w:rPr>
                <w:color w:val="auto"/>
                <w:sz w:val="20"/>
                <w:szCs w:val="20"/>
              </w:rPr>
            </w:pPr>
            <w:r w:rsidRPr="003874DB">
              <w:rPr>
                <w:color w:val="auto"/>
                <w:sz w:val="20"/>
                <w:szCs w:val="20"/>
              </w:rPr>
              <w:t>mai. 2016.</w:t>
            </w:r>
          </w:p>
        </w:tc>
      </w:tr>
    </w:tbl>
    <w:p w14:paraId="69BD4E13"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E690F56"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65B7166E" w14:textId="77777777" w:rsidTr="00DA7543">
        <w:trPr>
          <w:trHeight w:val="340"/>
        </w:trPr>
        <w:tc>
          <w:tcPr>
            <w:tcW w:w="9570" w:type="dxa"/>
            <w:gridSpan w:val="4"/>
            <w:vAlign w:val="center"/>
          </w:tcPr>
          <w:p w14:paraId="3F7E2751" w14:textId="77777777" w:rsidR="00995199" w:rsidRPr="00BE38E8" w:rsidRDefault="00995199" w:rsidP="00DA7543">
            <w:pPr>
              <w:spacing w:after="0"/>
              <w:jc w:val="center"/>
              <w:rPr>
                <w:b/>
                <w:color w:val="auto"/>
                <w:sz w:val="20"/>
                <w:szCs w:val="20"/>
              </w:rPr>
            </w:pPr>
            <w:r w:rsidRPr="00BE38E8">
              <w:rPr>
                <w:b/>
                <w:color w:val="auto"/>
                <w:sz w:val="20"/>
                <w:szCs w:val="20"/>
              </w:rPr>
              <w:t>1º período</w:t>
            </w:r>
          </w:p>
        </w:tc>
      </w:tr>
      <w:tr w:rsidR="00995199" w:rsidRPr="00037AC0" w14:paraId="3D075065" w14:textId="77777777" w:rsidTr="00DA7543">
        <w:tc>
          <w:tcPr>
            <w:tcW w:w="3633" w:type="dxa"/>
            <w:gridSpan w:val="2"/>
            <w:vAlign w:val="center"/>
          </w:tcPr>
          <w:p w14:paraId="3BE46928"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TAI1</w:t>
            </w:r>
          </w:p>
        </w:tc>
        <w:tc>
          <w:tcPr>
            <w:tcW w:w="5937" w:type="dxa"/>
            <w:gridSpan w:val="2"/>
            <w:vAlign w:val="center"/>
          </w:tcPr>
          <w:p w14:paraId="44A2EC49"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394F94AC" w14:textId="77777777" w:rsidR="00995199" w:rsidRPr="00BE38E8" w:rsidRDefault="00995199" w:rsidP="00DA7543">
            <w:pPr>
              <w:spacing w:after="0"/>
              <w:jc w:val="center"/>
              <w:rPr>
                <w:b/>
                <w:i/>
                <w:color w:val="auto"/>
                <w:sz w:val="20"/>
                <w:szCs w:val="20"/>
              </w:rPr>
            </w:pPr>
            <w:r>
              <w:rPr>
                <w:i/>
                <w:color w:val="auto"/>
                <w:sz w:val="20"/>
                <w:szCs w:val="20"/>
              </w:rPr>
              <w:t>Trabalho Acadêmico Integrador I</w:t>
            </w:r>
          </w:p>
        </w:tc>
      </w:tr>
      <w:tr w:rsidR="00995199" w:rsidRPr="00037AC0" w14:paraId="5FAC1D79" w14:textId="77777777" w:rsidTr="00DA7543">
        <w:trPr>
          <w:trHeight w:val="440"/>
        </w:trPr>
        <w:tc>
          <w:tcPr>
            <w:tcW w:w="3633" w:type="dxa"/>
            <w:gridSpan w:val="2"/>
            <w:vAlign w:val="center"/>
          </w:tcPr>
          <w:p w14:paraId="5CA3F839"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19769221"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74D0B348"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057AD350"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540944CE"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02A17B24"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07FDC190" w14:textId="77777777" w:rsidR="00995199" w:rsidRPr="00BE38E8" w:rsidRDefault="00995199" w:rsidP="00DA7543">
            <w:pPr>
              <w:widowControl w:val="0"/>
              <w:spacing w:after="0"/>
              <w:jc w:val="center"/>
              <w:rPr>
                <w:b/>
                <w:i/>
                <w:color w:val="auto"/>
                <w:sz w:val="20"/>
                <w:szCs w:val="20"/>
              </w:rPr>
            </w:pPr>
          </w:p>
          <w:p w14:paraId="2CF76E9C" w14:textId="77777777" w:rsidR="00995199" w:rsidRPr="00BE38E8" w:rsidRDefault="00995199" w:rsidP="00DA7543">
            <w:pPr>
              <w:spacing w:after="0"/>
              <w:jc w:val="center"/>
              <w:rPr>
                <w:b/>
                <w:i/>
                <w:color w:val="auto"/>
                <w:sz w:val="20"/>
                <w:szCs w:val="20"/>
              </w:rPr>
            </w:pPr>
          </w:p>
          <w:p w14:paraId="2B5B111C" w14:textId="77777777" w:rsidR="00995199" w:rsidRPr="00BE38E8" w:rsidRDefault="00995199" w:rsidP="00DA7543">
            <w:pPr>
              <w:spacing w:after="0"/>
              <w:jc w:val="center"/>
              <w:rPr>
                <w:color w:val="auto"/>
                <w:sz w:val="20"/>
                <w:szCs w:val="20"/>
              </w:rPr>
            </w:pPr>
          </w:p>
        </w:tc>
      </w:tr>
      <w:tr w:rsidR="00995199" w:rsidRPr="00037AC0" w14:paraId="3F8E0CC4" w14:textId="77777777" w:rsidTr="00DA7543">
        <w:trPr>
          <w:trHeight w:val="440"/>
        </w:trPr>
        <w:tc>
          <w:tcPr>
            <w:tcW w:w="1526" w:type="dxa"/>
            <w:vAlign w:val="center"/>
          </w:tcPr>
          <w:p w14:paraId="68F39949"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644C8472"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22,5</w:t>
            </w:r>
          </w:p>
        </w:tc>
        <w:tc>
          <w:tcPr>
            <w:tcW w:w="3881" w:type="dxa"/>
            <w:vMerge/>
            <w:vAlign w:val="center"/>
          </w:tcPr>
          <w:p w14:paraId="6681FE13"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3FD17FD" w14:textId="77777777" w:rsidR="00995199" w:rsidRPr="00BE38E8" w:rsidRDefault="00995199" w:rsidP="00DA7543">
            <w:pPr>
              <w:spacing w:after="0"/>
              <w:jc w:val="center"/>
              <w:rPr>
                <w:b/>
                <w:i/>
                <w:color w:val="auto"/>
                <w:sz w:val="20"/>
                <w:szCs w:val="20"/>
              </w:rPr>
            </w:pPr>
          </w:p>
        </w:tc>
      </w:tr>
      <w:tr w:rsidR="00995199" w:rsidRPr="00037AC0" w14:paraId="5CAEA4AF" w14:textId="77777777" w:rsidTr="00DA7543">
        <w:tc>
          <w:tcPr>
            <w:tcW w:w="9570" w:type="dxa"/>
            <w:gridSpan w:val="4"/>
            <w:vAlign w:val="center"/>
          </w:tcPr>
          <w:p w14:paraId="478C9C76"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785B2BDD"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O curso de engenharia mecânica: normas, currículo, estrutura e organização. A concepção de trabalhos integradores e o planejamento básico de projetos. Introdução à engenharia: atribuições profissionais do engenheiro e áreas de atuação. A conduta do estudante para o sucesso acadêmico. Incentivo à cultura, criatividade, inovação, oralidade e expressão. Princípios de metodologia científica: normas para a escrita científica e levantamento bibliográfico. </w:t>
            </w:r>
            <w:r w:rsidRPr="005F7FC9">
              <w:rPr>
                <w:color w:val="auto"/>
                <w:sz w:val="20"/>
                <w:szCs w:val="20"/>
              </w:rPr>
              <w:t>Desenvolvimento de um projetomultidisciplinar em grupo envolvendo todas as disciplinas do período.</w:t>
            </w:r>
          </w:p>
        </w:tc>
      </w:tr>
      <w:tr w:rsidR="00995199" w:rsidRPr="00037AC0" w14:paraId="6FFBE3EC" w14:textId="77777777" w:rsidTr="00DA7543">
        <w:tc>
          <w:tcPr>
            <w:tcW w:w="9570" w:type="dxa"/>
            <w:gridSpan w:val="4"/>
            <w:vAlign w:val="center"/>
          </w:tcPr>
          <w:p w14:paraId="32F0C0E4"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5924B335" w14:textId="77777777" w:rsidR="00995199" w:rsidRPr="00BE38E8" w:rsidRDefault="00995199" w:rsidP="00DA7543">
            <w:pPr>
              <w:spacing w:after="0"/>
              <w:jc w:val="left"/>
              <w:rPr>
                <w:color w:val="auto"/>
                <w:sz w:val="20"/>
                <w:szCs w:val="20"/>
              </w:rPr>
            </w:pPr>
            <w:r w:rsidRPr="003874DB">
              <w:rPr>
                <w:color w:val="auto"/>
                <w:sz w:val="20"/>
                <w:szCs w:val="20"/>
              </w:rPr>
              <w:t>Propiciar uma formação intelectual de modo a auxiliar na transição do estudante para o nível superior.</w:t>
            </w:r>
          </w:p>
        </w:tc>
      </w:tr>
      <w:tr w:rsidR="00995199" w:rsidRPr="00037AC0" w14:paraId="69E0B159" w14:textId="77777777" w:rsidTr="00DA7543">
        <w:tc>
          <w:tcPr>
            <w:tcW w:w="9570" w:type="dxa"/>
            <w:gridSpan w:val="4"/>
            <w:vAlign w:val="center"/>
          </w:tcPr>
          <w:p w14:paraId="2D63D59D"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A06ABB1"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CAPRA, F. </w:t>
            </w:r>
            <w:r w:rsidRPr="00E45BB5">
              <w:rPr>
                <w:b/>
                <w:color w:val="auto"/>
                <w:sz w:val="20"/>
                <w:szCs w:val="20"/>
              </w:rPr>
              <w:t>O ponto de mutação</w:t>
            </w:r>
            <w:r w:rsidRPr="003874DB">
              <w:rPr>
                <w:color w:val="auto"/>
                <w:sz w:val="20"/>
                <w:szCs w:val="20"/>
              </w:rPr>
              <w:t>. São Paulo: Cultrix, 2001.</w:t>
            </w:r>
          </w:p>
          <w:p w14:paraId="1CF5A654"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BAZZO, W.; TEIXEIRA, L. </w:t>
            </w:r>
            <w:r w:rsidRPr="00E45BB5">
              <w:rPr>
                <w:b/>
                <w:color w:val="auto"/>
                <w:sz w:val="20"/>
                <w:szCs w:val="20"/>
              </w:rPr>
              <w:t>Introdução à engenharia: conceitos, ferramentas e comportamentos</w:t>
            </w:r>
            <w:r w:rsidRPr="003874DB">
              <w:rPr>
                <w:color w:val="auto"/>
                <w:sz w:val="20"/>
                <w:szCs w:val="20"/>
              </w:rPr>
              <w:t>. 3ª. Ed. Florianópolis: Editora da UFSC, 2012.</w:t>
            </w:r>
          </w:p>
          <w:p w14:paraId="16FAB61E"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LAKATOS, E. V.; MARCONI, M. A. </w:t>
            </w:r>
            <w:r w:rsidRPr="00E45BB5">
              <w:rPr>
                <w:b/>
                <w:color w:val="auto"/>
                <w:sz w:val="20"/>
                <w:szCs w:val="20"/>
              </w:rPr>
              <w:t>Fundamentos de metodologia científica</w:t>
            </w:r>
            <w:r w:rsidRPr="003874DB">
              <w:rPr>
                <w:color w:val="auto"/>
                <w:sz w:val="20"/>
                <w:szCs w:val="20"/>
              </w:rPr>
              <w:t>. 6ª. Ed. São Paulo: Atlas, 2011.</w:t>
            </w:r>
          </w:p>
          <w:p w14:paraId="2B2948F5" w14:textId="77777777" w:rsidR="00995199" w:rsidRPr="00BE38E8" w:rsidRDefault="00995199" w:rsidP="00DA7543">
            <w:pPr>
              <w:spacing w:after="0"/>
              <w:jc w:val="left"/>
              <w:rPr>
                <w:color w:val="auto"/>
                <w:sz w:val="20"/>
                <w:szCs w:val="20"/>
              </w:rPr>
            </w:pPr>
            <w:r>
              <w:rPr>
                <w:color w:val="auto"/>
                <w:sz w:val="20"/>
                <w:szCs w:val="20"/>
              </w:rPr>
              <w:t>DESCARTES, R</w:t>
            </w:r>
            <w:r w:rsidRPr="003874DB">
              <w:rPr>
                <w:color w:val="auto"/>
                <w:sz w:val="20"/>
                <w:szCs w:val="20"/>
              </w:rPr>
              <w:t xml:space="preserve">. </w:t>
            </w:r>
            <w:r w:rsidRPr="00E45BB5">
              <w:rPr>
                <w:b/>
                <w:color w:val="auto"/>
                <w:sz w:val="20"/>
                <w:szCs w:val="20"/>
              </w:rPr>
              <w:t>Discurso do método</w:t>
            </w:r>
            <w:r w:rsidRPr="003874DB">
              <w:rPr>
                <w:color w:val="auto"/>
                <w:sz w:val="20"/>
                <w:szCs w:val="20"/>
              </w:rPr>
              <w:t>. São Paulo: Vozes, 2008.</w:t>
            </w:r>
          </w:p>
        </w:tc>
      </w:tr>
      <w:tr w:rsidR="00995199" w:rsidRPr="00037AC0" w14:paraId="3B7FF9AA" w14:textId="77777777" w:rsidTr="00DA7543">
        <w:tc>
          <w:tcPr>
            <w:tcW w:w="9570" w:type="dxa"/>
            <w:gridSpan w:val="4"/>
            <w:vAlign w:val="center"/>
          </w:tcPr>
          <w:p w14:paraId="6C009512"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6D63C966"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VALERIANO, D. </w:t>
            </w:r>
            <w:r w:rsidRPr="00E45BB5">
              <w:rPr>
                <w:b/>
                <w:color w:val="auto"/>
                <w:sz w:val="20"/>
                <w:szCs w:val="20"/>
              </w:rPr>
              <w:t>Moderno gerenciamento de projetos</w:t>
            </w:r>
            <w:r w:rsidRPr="003874DB">
              <w:rPr>
                <w:color w:val="auto"/>
                <w:sz w:val="20"/>
                <w:szCs w:val="20"/>
              </w:rPr>
              <w:t>. São Paulo: Prentice Hall, 2005. (Biblioteca Virtual).</w:t>
            </w:r>
          </w:p>
          <w:p w14:paraId="2832439E"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FREITAS,C. A. </w:t>
            </w:r>
            <w:r w:rsidRPr="00E45BB5">
              <w:rPr>
                <w:b/>
                <w:color w:val="auto"/>
                <w:sz w:val="20"/>
                <w:szCs w:val="20"/>
              </w:rPr>
              <w:t>Introdução à engenharia</w:t>
            </w:r>
            <w:r w:rsidRPr="003874DB">
              <w:rPr>
                <w:color w:val="auto"/>
                <w:sz w:val="20"/>
                <w:szCs w:val="20"/>
              </w:rPr>
              <w:t>. São Paulo: Pearson, 2014. (Biblioteca Virtual).</w:t>
            </w:r>
          </w:p>
          <w:p w14:paraId="2B58DE17"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lang w:val="en-US"/>
              </w:rPr>
            </w:pPr>
            <w:r w:rsidRPr="003874DB">
              <w:rPr>
                <w:color w:val="auto"/>
                <w:sz w:val="20"/>
                <w:szCs w:val="20"/>
              </w:rPr>
              <w:t xml:space="preserve">CERVO, A. L.; BERVIAN, P. A.; SILVA, R. </w:t>
            </w:r>
            <w:r w:rsidRPr="00E45BB5">
              <w:rPr>
                <w:b/>
                <w:color w:val="auto"/>
                <w:sz w:val="20"/>
                <w:szCs w:val="20"/>
              </w:rPr>
              <w:t>Metodologia científica</w:t>
            </w:r>
            <w:r w:rsidRPr="003874DB">
              <w:rPr>
                <w:color w:val="auto"/>
                <w:sz w:val="20"/>
                <w:szCs w:val="20"/>
              </w:rPr>
              <w:t xml:space="preserve">. 6ª. Ed. São Paulo: Pearson, 2007. </w:t>
            </w:r>
            <w:r w:rsidRPr="00E12D28">
              <w:rPr>
                <w:color w:val="auto"/>
                <w:sz w:val="20"/>
                <w:szCs w:val="20"/>
                <w:lang w:val="en-US"/>
              </w:rPr>
              <w:t>(Biblioteca Virtual).</w:t>
            </w:r>
          </w:p>
          <w:p w14:paraId="0B4CDC18" w14:textId="77777777" w:rsidR="00995199" w:rsidRPr="003874DB"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E12D28">
              <w:rPr>
                <w:color w:val="auto"/>
                <w:sz w:val="20"/>
                <w:szCs w:val="20"/>
                <w:lang w:val="en-US"/>
              </w:rPr>
              <w:t xml:space="preserve">PROJECT MANAGEMENT INSTITUTE – PMI. </w:t>
            </w:r>
            <w:r w:rsidRPr="00E45BB5">
              <w:rPr>
                <w:b/>
                <w:color w:val="auto"/>
                <w:sz w:val="20"/>
                <w:szCs w:val="20"/>
                <w:lang w:val="en-US"/>
              </w:rPr>
              <w:t>A Guide To The Project Management Body Of Knowledge - PMBOK Guide</w:t>
            </w:r>
            <w:r w:rsidRPr="00E12D28">
              <w:rPr>
                <w:color w:val="auto"/>
                <w:sz w:val="20"/>
                <w:szCs w:val="20"/>
                <w:lang w:val="en-US"/>
              </w:rPr>
              <w:t xml:space="preserve">. </w:t>
            </w:r>
            <w:r w:rsidRPr="003874DB">
              <w:rPr>
                <w:color w:val="auto"/>
                <w:sz w:val="20"/>
                <w:szCs w:val="20"/>
              </w:rPr>
              <w:t>5ª edição. Filadélfia: PMI, 2013.</w:t>
            </w:r>
          </w:p>
          <w:p w14:paraId="1EA43FFD"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ASSOCIAÇÃO BRASILEIRA DE NORMAS TÉCNICAS – </w:t>
            </w:r>
            <w:r w:rsidRPr="00E45BB5">
              <w:rPr>
                <w:b/>
                <w:color w:val="auto"/>
                <w:sz w:val="20"/>
                <w:szCs w:val="20"/>
              </w:rPr>
              <w:t>ABNT. NBR 14724: informação e documentação – trabalhos acadêmicos</w:t>
            </w:r>
            <w:r w:rsidRPr="003874DB">
              <w:rPr>
                <w:color w:val="auto"/>
                <w:sz w:val="20"/>
                <w:szCs w:val="20"/>
              </w:rPr>
              <w:t xml:space="preserve">. Rio de Janeiro, 2011. </w:t>
            </w:r>
          </w:p>
          <w:p w14:paraId="1E379A63"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ASSOCIAÇÃO BRASILEIRA DE NORMAS TÉCNICAS – </w:t>
            </w:r>
            <w:r w:rsidRPr="00E45BB5">
              <w:rPr>
                <w:b/>
                <w:color w:val="auto"/>
                <w:sz w:val="20"/>
                <w:szCs w:val="20"/>
              </w:rPr>
              <w:t>ABNT. NBR 10520: informação e documentação – citações em documentos</w:t>
            </w:r>
            <w:r w:rsidRPr="003874DB">
              <w:rPr>
                <w:color w:val="auto"/>
                <w:sz w:val="20"/>
                <w:szCs w:val="20"/>
              </w:rPr>
              <w:t>. Rio de Janeiro, 2002.</w:t>
            </w:r>
          </w:p>
          <w:p w14:paraId="562A9AC2"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3874DB">
              <w:rPr>
                <w:color w:val="auto"/>
                <w:sz w:val="20"/>
                <w:szCs w:val="20"/>
              </w:rPr>
              <w:t xml:space="preserve">ASSOCIAÇÃO BRASILEIRA DE NORMAS TÉCNICAS – </w:t>
            </w:r>
            <w:r w:rsidRPr="00DC586D">
              <w:rPr>
                <w:b/>
                <w:color w:val="auto"/>
                <w:sz w:val="20"/>
                <w:szCs w:val="20"/>
              </w:rPr>
              <w:t>ABNT. NBR 6023:</w:t>
            </w:r>
            <w:r>
              <w:rPr>
                <w:color w:val="auto"/>
                <w:sz w:val="20"/>
                <w:szCs w:val="20"/>
              </w:rPr>
              <w:t xml:space="preserve"> </w:t>
            </w:r>
            <w:r w:rsidRPr="00E45BB5">
              <w:rPr>
                <w:b/>
                <w:color w:val="auto"/>
                <w:sz w:val="20"/>
                <w:szCs w:val="20"/>
              </w:rPr>
              <w:t>informação e documentação – referências</w:t>
            </w:r>
            <w:r w:rsidRPr="003874DB">
              <w:rPr>
                <w:color w:val="auto"/>
                <w:sz w:val="20"/>
                <w:szCs w:val="20"/>
              </w:rPr>
              <w:t>. Rio de Janeiro, 2002.</w:t>
            </w:r>
          </w:p>
        </w:tc>
      </w:tr>
    </w:tbl>
    <w:p w14:paraId="3799CBE5" w14:textId="77777777" w:rsidR="00995199" w:rsidRDefault="00995199" w:rsidP="00995199">
      <w:pPr>
        <w:rPr>
          <w:color w:val="00000A"/>
        </w:rPr>
      </w:pPr>
      <w:r>
        <w:rPr>
          <w:color w:val="00000A"/>
        </w:rPr>
        <w:br w:type="page"/>
      </w:r>
    </w:p>
    <w:p w14:paraId="222FE191"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41E7783" w14:textId="77777777" w:rsidTr="00DA7543">
        <w:trPr>
          <w:trHeight w:val="340"/>
        </w:trPr>
        <w:tc>
          <w:tcPr>
            <w:tcW w:w="9570" w:type="dxa"/>
            <w:gridSpan w:val="4"/>
            <w:vAlign w:val="center"/>
          </w:tcPr>
          <w:p w14:paraId="21ED3532" w14:textId="77777777" w:rsidR="00995199" w:rsidRPr="00BE38E8" w:rsidRDefault="00995199" w:rsidP="00DA7543">
            <w:pPr>
              <w:spacing w:after="0"/>
              <w:jc w:val="center"/>
              <w:rPr>
                <w:b/>
                <w:color w:val="auto"/>
                <w:sz w:val="20"/>
                <w:szCs w:val="20"/>
              </w:rPr>
            </w:pPr>
            <w:r>
              <w:rPr>
                <w:b/>
                <w:color w:val="auto"/>
                <w:sz w:val="20"/>
                <w:szCs w:val="20"/>
              </w:rPr>
              <w:t>2</w:t>
            </w:r>
            <w:r w:rsidRPr="00BE38E8">
              <w:rPr>
                <w:b/>
                <w:color w:val="auto"/>
                <w:sz w:val="20"/>
                <w:szCs w:val="20"/>
              </w:rPr>
              <w:t>º período</w:t>
            </w:r>
          </w:p>
        </w:tc>
      </w:tr>
      <w:tr w:rsidR="00995199" w:rsidRPr="00037AC0" w14:paraId="12A69194" w14:textId="77777777" w:rsidTr="00DA7543">
        <w:tc>
          <w:tcPr>
            <w:tcW w:w="3633" w:type="dxa"/>
            <w:gridSpan w:val="2"/>
            <w:vAlign w:val="center"/>
          </w:tcPr>
          <w:p w14:paraId="3FDBA6D8"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CALC2</w:t>
            </w:r>
          </w:p>
        </w:tc>
        <w:tc>
          <w:tcPr>
            <w:tcW w:w="5937" w:type="dxa"/>
            <w:gridSpan w:val="2"/>
            <w:vAlign w:val="center"/>
          </w:tcPr>
          <w:p w14:paraId="689C8688"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57E1F5FB" w14:textId="77777777" w:rsidR="00995199" w:rsidRPr="00BE38E8" w:rsidRDefault="00995199" w:rsidP="00DA7543">
            <w:pPr>
              <w:spacing w:after="0"/>
              <w:jc w:val="center"/>
              <w:rPr>
                <w:b/>
                <w:i/>
                <w:color w:val="auto"/>
                <w:sz w:val="20"/>
                <w:szCs w:val="20"/>
              </w:rPr>
            </w:pPr>
            <w:r>
              <w:rPr>
                <w:i/>
                <w:color w:val="auto"/>
                <w:sz w:val="20"/>
                <w:szCs w:val="20"/>
              </w:rPr>
              <w:t>Cálculo II</w:t>
            </w:r>
          </w:p>
        </w:tc>
      </w:tr>
      <w:tr w:rsidR="00995199" w:rsidRPr="00037AC0" w14:paraId="4A2ED6C0" w14:textId="77777777" w:rsidTr="00DA7543">
        <w:trPr>
          <w:trHeight w:val="440"/>
        </w:trPr>
        <w:tc>
          <w:tcPr>
            <w:tcW w:w="3633" w:type="dxa"/>
            <w:gridSpan w:val="2"/>
            <w:vAlign w:val="center"/>
          </w:tcPr>
          <w:p w14:paraId="1B2B83C1"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6F6A444C"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5ACB18DC"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3C859680"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6BEB7986"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3A1FF64"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8CF86F4" w14:textId="77777777" w:rsidR="00995199" w:rsidRPr="00BE38E8" w:rsidRDefault="00995199" w:rsidP="00DA7543">
            <w:pPr>
              <w:widowControl w:val="0"/>
              <w:spacing w:after="0"/>
              <w:jc w:val="center"/>
              <w:rPr>
                <w:b/>
                <w:i/>
                <w:color w:val="auto"/>
                <w:sz w:val="20"/>
                <w:szCs w:val="20"/>
              </w:rPr>
            </w:pPr>
          </w:p>
          <w:p w14:paraId="0C792080" w14:textId="77777777" w:rsidR="00995199" w:rsidRPr="00BE38E8" w:rsidRDefault="00995199" w:rsidP="00DA7543">
            <w:pPr>
              <w:spacing w:after="0"/>
              <w:jc w:val="center"/>
              <w:rPr>
                <w:b/>
                <w:i/>
                <w:color w:val="auto"/>
                <w:sz w:val="20"/>
                <w:szCs w:val="20"/>
              </w:rPr>
            </w:pPr>
          </w:p>
          <w:p w14:paraId="1DE08A85" w14:textId="77777777" w:rsidR="00995199" w:rsidRPr="00BE38E8" w:rsidRDefault="00995199" w:rsidP="00DA7543">
            <w:pPr>
              <w:spacing w:after="0"/>
              <w:jc w:val="center"/>
              <w:rPr>
                <w:color w:val="auto"/>
                <w:sz w:val="20"/>
                <w:szCs w:val="20"/>
              </w:rPr>
            </w:pPr>
          </w:p>
        </w:tc>
      </w:tr>
      <w:tr w:rsidR="00995199" w:rsidRPr="00037AC0" w14:paraId="11ECE3A5" w14:textId="77777777" w:rsidTr="00DA7543">
        <w:trPr>
          <w:trHeight w:val="440"/>
        </w:trPr>
        <w:tc>
          <w:tcPr>
            <w:tcW w:w="1526" w:type="dxa"/>
            <w:vAlign w:val="center"/>
          </w:tcPr>
          <w:p w14:paraId="01F153B4"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2224CC9A"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78C9E9DD"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751DC3C9" w14:textId="77777777" w:rsidR="00995199" w:rsidRPr="00BE38E8" w:rsidRDefault="00995199" w:rsidP="00DA7543">
            <w:pPr>
              <w:spacing w:after="0"/>
              <w:jc w:val="center"/>
              <w:rPr>
                <w:b/>
                <w:i/>
                <w:color w:val="auto"/>
                <w:sz w:val="20"/>
                <w:szCs w:val="20"/>
              </w:rPr>
            </w:pPr>
          </w:p>
        </w:tc>
      </w:tr>
      <w:tr w:rsidR="00995199" w:rsidRPr="00037AC0" w14:paraId="297E4A52" w14:textId="77777777" w:rsidTr="00DA7543">
        <w:tc>
          <w:tcPr>
            <w:tcW w:w="9570" w:type="dxa"/>
            <w:gridSpan w:val="4"/>
            <w:vAlign w:val="center"/>
          </w:tcPr>
          <w:p w14:paraId="47E5DA87"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57FD3F9D" w14:textId="77777777" w:rsidR="00995199" w:rsidRPr="00BE38E8" w:rsidRDefault="00995199" w:rsidP="00DA7543">
            <w:pPr>
              <w:spacing w:after="0"/>
              <w:rPr>
                <w:color w:val="auto"/>
                <w:sz w:val="20"/>
                <w:szCs w:val="20"/>
              </w:rPr>
            </w:pPr>
            <w:r w:rsidRPr="009F7AB4">
              <w:rPr>
                <w:color w:val="auto"/>
                <w:sz w:val="20"/>
                <w:szCs w:val="20"/>
              </w:rPr>
              <w:t>Técnicas de Integração e Integrais Impróprias. Sólidos de Revolução: cálculo de volumes e áreas de superfície. Comprimento de Curva Plana. Sequências e Séries. Cônicas e coordenadas polares.</w:t>
            </w:r>
          </w:p>
        </w:tc>
      </w:tr>
      <w:tr w:rsidR="00995199" w:rsidRPr="00037AC0" w14:paraId="73C4122D" w14:textId="77777777" w:rsidTr="00DA7543">
        <w:tc>
          <w:tcPr>
            <w:tcW w:w="9570" w:type="dxa"/>
            <w:gridSpan w:val="4"/>
            <w:vAlign w:val="center"/>
          </w:tcPr>
          <w:p w14:paraId="6CF5EEEC"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31DBCA59"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Fornecer embasamento matemático para os alunos de engenharia, tornando-os capazes</w:t>
            </w:r>
          </w:p>
          <w:p w14:paraId="57EE807D" w14:textId="77777777" w:rsidR="00995199" w:rsidRPr="00BE38E8" w:rsidRDefault="00995199" w:rsidP="00DA7543">
            <w:pPr>
              <w:spacing w:after="0"/>
              <w:rPr>
                <w:color w:val="auto"/>
                <w:sz w:val="20"/>
                <w:szCs w:val="20"/>
              </w:rPr>
            </w:pPr>
            <w:r w:rsidRPr="009F7AB4">
              <w:rPr>
                <w:color w:val="auto"/>
                <w:sz w:val="20"/>
                <w:szCs w:val="20"/>
              </w:rPr>
              <w:t>de analisar e aplicar o conteúdo nas demais disciplinas formadoras de sua grade curricular, bem como aplicação em seu cotidiano profissional</w:t>
            </w:r>
          </w:p>
        </w:tc>
      </w:tr>
      <w:tr w:rsidR="00995199" w:rsidRPr="00037AC0" w14:paraId="25EA3A4C" w14:textId="77777777" w:rsidTr="00DA7543">
        <w:tc>
          <w:tcPr>
            <w:tcW w:w="9570" w:type="dxa"/>
            <w:gridSpan w:val="4"/>
            <w:vAlign w:val="center"/>
          </w:tcPr>
          <w:p w14:paraId="43FA2F39"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FF286AE"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ANTON, H., BIVENS, I., DAVIS, S. </w:t>
            </w:r>
            <w:r w:rsidRPr="002B2DFF">
              <w:rPr>
                <w:b/>
                <w:color w:val="auto"/>
                <w:sz w:val="20"/>
                <w:szCs w:val="20"/>
              </w:rPr>
              <w:t>Cálculo</w:t>
            </w:r>
            <w:r w:rsidRPr="009F7AB4">
              <w:rPr>
                <w:color w:val="auto"/>
                <w:sz w:val="20"/>
                <w:szCs w:val="20"/>
              </w:rPr>
              <w:t>. Vol. 2. 10 ª ed. São Paulo: Bookman, 2014.</w:t>
            </w:r>
          </w:p>
          <w:p w14:paraId="4625AD68" w14:textId="77777777" w:rsidR="00995199" w:rsidRDefault="00995199" w:rsidP="00DA7543">
            <w:pPr>
              <w:spacing w:after="0"/>
              <w:rPr>
                <w:color w:val="auto"/>
                <w:sz w:val="20"/>
                <w:szCs w:val="20"/>
              </w:rPr>
            </w:pPr>
            <w:r w:rsidRPr="009F7AB4">
              <w:rPr>
                <w:color w:val="auto"/>
                <w:sz w:val="20"/>
                <w:szCs w:val="20"/>
              </w:rPr>
              <w:t xml:space="preserve">STEWART, James. </w:t>
            </w:r>
            <w:r w:rsidRPr="002B2DFF">
              <w:rPr>
                <w:b/>
                <w:color w:val="auto"/>
                <w:sz w:val="20"/>
                <w:szCs w:val="20"/>
              </w:rPr>
              <w:t>Cálculo</w:t>
            </w:r>
            <w:r w:rsidRPr="009F7AB4">
              <w:rPr>
                <w:color w:val="auto"/>
                <w:sz w:val="20"/>
                <w:szCs w:val="20"/>
              </w:rPr>
              <w:t xml:space="preserve">. Vol. 2. 7 ª ed. São Paulo: Cengage Learning, 2014. </w:t>
            </w:r>
          </w:p>
          <w:p w14:paraId="2E7A53B6" w14:textId="77777777" w:rsidR="00995199" w:rsidRPr="00BE38E8" w:rsidRDefault="00995199" w:rsidP="00DA7543">
            <w:pPr>
              <w:spacing w:after="0"/>
              <w:rPr>
                <w:color w:val="auto"/>
                <w:sz w:val="20"/>
                <w:szCs w:val="20"/>
              </w:rPr>
            </w:pPr>
            <w:r w:rsidRPr="009F7AB4">
              <w:rPr>
                <w:color w:val="auto"/>
                <w:sz w:val="20"/>
                <w:szCs w:val="20"/>
              </w:rPr>
              <w:t xml:space="preserve">THOMAS, G.B. </w:t>
            </w:r>
            <w:r w:rsidRPr="002B2DFF">
              <w:rPr>
                <w:b/>
                <w:color w:val="auto"/>
                <w:sz w:val="20"/>
                <w:szCs w:val="20"/>
              </w:rPr>
              <w:t>Cálculo</w:t>
            </w:r>
            <w:r w:rsidRPr="009F7AB4">
              <w:rPr>
                <w:color w:val="auto"/>
                <w:sz w:val="20"/>
                <w:szCs w:val="20"/>
              </w:rPr>
              <w:t>. Vol. 2. 12 ª ed. São Paulo: Ed. Pearson, 2013.</w:t>
            </w:r>
          </w:p>
        </w:tc>
      </w:tr>
      <w:tr w:rsidR="00995199" w:rsidRPr="00037AC0" w14:paraId="6F80C2B3" w14:textId="77777777" w:rsidTr="00DA7543">
        <w:tc>
          <w:tcPr>
            <w:tcW w:w="9570" w:type="dxa"/>
            <w:gridSpan w:val="4"/>
            <w:vAlign w:val="center"/>
          </w:tcPr>
          <w:p w14:paraId="25CB2C89"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E783CB6"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FLEMMING, D</w:t>
            </w:r>
            <w:r>
              <w:rPr>
                <w:color w:val="auto"/>
                <w:sz w:val="20"/>
                <w:szCs w:val="20"/>
              </w:rPr>
              <w:t>.</w:t>
            </w:r>
            <w:r w:rsidRPr="009F7AB4">
              <w:rPr>
                <w:color w:val="auto"/>
                <w:sz w:val="20"/>
                <w:szCs w:val="20"/>
              </w:rPr>
              <w:t xml:space="preserve"> M., GONÇALVES, M. B. </w:t>
            </w:r>
            <w:r w:rsidRPr="002B2DFF">
              <w:rPr>
                <w:b/>
                <w:color w:val="auto"/>
                <w:sz w:val="20"/>
                <w:szCs w:val="20"/>
              </w:rPr>
              <w:t>Cálculo</w:t>
            </w:r>
            <w:r w:rsidRPr="009F7AB4">
              <w:rPr>
                <w:color w:val="auto"/>
                <w:sz w:val="20"/>
                <w:szCs w:val="20"/>
              </w:rPr>
              <w:t xml:space="preserve"> B. 2 ed. São Paulo: Pearson, 2007. (Biblioteca Virtual).</w:t>
            </w:r>
          </w:p>
          <w:p w14:paraId="65BE141E"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GUIDORIZZI, H</w:t>
            </w:r>
            <w:r>
              <w:rPr>
                <w:color w:val="auto"/>
                <w:sz w:val="20"/>
                <w:szCs w:val="20"/>
              </w:rPr>
              <w:t>.</w:t>
            </w:r>
            <w:r w:rsidRPr="009F7AB4">
              <w:rPr>
                <w:color w:val="auto"/>
                <w:sz w:val="20"/>
                <w:szCs w:val="20"/>
              </w:rPr>
              <w:t xml:space="preserve"> L. </w:t>
            </w:r>
            <w:r w:rsidRPr="002B2DFF">
              <w:rPr>
                <w:b/>
                <w:color w:val="auto"/>
                <w:sz w:val="20"/>
                <w:szCs w:val="20"/>
              </w:rPr>
              <w:t>Um curso de cálculo</w:t>
            </w:r>
            <w:r w:rsidRPr="009F7AB4">
              <w:rPr>
                <w:color w:val="auto"/>
                <w:sz w:val="20"/>
                <w:szCs w:val="20"/>
              </w:rPr>
              <w:t>. Vol. 2. 5. ed. São Paulo: LTC, 2001.</w:t>
            </w:r>
          </w:p>
          <w:p w14:paraId="4816A26F"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LEITHOLD, L.O </w:t>
            </w:r>
            <w:r w:rsidRPr="002B2DFF">
              <w:rPr>
                <w:b/>
                <w:color w:val="auto"/>
                <w:sz w:val="20"/>
                <w:szCs w:val="20"/>
              </w:rPr>
              <w:t>Cálculo com Geometria Analítica</w:t>
            </w:r>
            <w:r w:rsidRPr="009F7AB4">
              <w:rPr>
                <w:color w:val="auto"/>
                <w:sz w:val="20"/>
                <w:szCs w:val="20"/>
              </w:rPr>
              <w:t>. Vol. 2. 3 ª ed. São Paulo: Harbra, 1994.</w:t>
            </w:r>
          </w:p>
          <w:p w14:paraId="27624681"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SIMMONS, G</w:t>
            </w:r>
            <w:r>
              <w:rPr>
                <w:color w:val="auto"/>
                <w:sz w:val="20"/>
                <w:szCs w:val="20"/>
              </w:rPr>
              <w:t>.</w:t>
            </w:r>
            <w:r w:rsidRPr="009F7AB4">
              <w:rPr>
                <w:color w:val="auto"/>
                <w:sz w:val="20"/>
                <w:szCs w:val="20"/>
              </w:rPr>
              <w:t xml:space="preserve"> F. </w:t>
            </w:r>
            <w:r w:rsidRPr="002B2DFF">
              <w:rPr>
                <w:b/>
                <w:color w:val="auto"/>
                <w:sz w:val="20"/>
                <w:szCs w:val="20"/>
              </w:rPr>
              <w:t>Cálculo com Geometria Analítica</w:t>
            </w:r>
            <w:r w:rsidRPr="009F7AB4">
              <w:rPr>
                <w:color w:val="auto"/>
                <w:sz w:val="20"/>
                <w:szCs w:val="20"/>
              </w:rPr>
              <w:t>. Vol. 1. São Paulo: Pearson, 2010.</w:t>
            </w:r>
          </w:p>
          <w:p w14:paraId="003795F7" w14:textId="77777777" w:rsidR="00995199" w:rsidRPr="00BE38E8" w:rsidRDefault="00995199" w:rsidP="00DA7543">
            <w:pPr>
              <w:spacing w:after="0"/>
              <w:rPr>
                <w:color w:val="auto"/>
                <w:sz w:val="20"/>
                <w:szCs w:val="20"/>
              </w:rPr>
            </w:pPr>
            <w:r w:rsidRPr="009F7AB4">
              <w:rPr>
                <w:color w:val="auto"/>
                <w:sz w:val="20"/>
                <w:szCs w:val="20"/>
              </w:rPr>
              <w:t>SIMMONS, G</w:t>
            </w:r>
            <w:r>
              <w:rPr>
                <w:color w:val="auto"/>
                <w:sz w:val="20"/>
                <w:szCs w:val="20"/>
              </w:rPr>
              <w:t>.</w:t>
            </w:r>
            <w:r w:rsidRPr="009F7AB4">
              <w:rPr>
                <w:color w:val="auto"/>
                <w:sz w:val="20"/>
                <w:szCs w:val="20"/>
              </w:rPr>
              <w:t xml:space="preserve"> F. </w:t>
            </w:r>
            <w:r w:rsidRPr="002B2DFF">
              <w:rPr>
                <w:b/>
                <w:color w:val="auto"/>
                <w:sz w:val="20"/>
                <w:szCs w:val="20"/>
              </w:rPr>
              <w:t>Cálculo com geometria analítica</w:t>
            </w:r>
            <w:r w:rsidRPr="009F7AB4">
              <w:rPr>
                <w:color w:val="auto"/>
                <w:sz w:val="20"/>
                <w:szCs w:val="20"/>
              </w:rPr>
              <w:t>. Vol. 2. São Paulo: Pearson, 1987</w:t>
            </w:r>
          </w:p>
        </w:tc>
      </w:tr>
    </w:tbl>
    <w:p w14:paraId="39BA400B"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3937C754"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4D6686F7" w14:textId="77777777" w:rsidTr="00DA7543">
        <w:trPr>
          <w:trHeight w:val="340"/>
        </w:trPr>
        <w:tc>
          <w:tcPr>
            <w:tcW w:w="9570" w:type="dxa"/>
            <w:gridSpan w:val="4"/>
            <w:vAlign w:val="center"/>
          </w:tcPr>
          <w:p w14:paraId="2BE6B97C" w14:textId="77777777" w:rsidR="00995199" w:rsidRPr="00BE38E8" w:rsidRDefault="00995199" w:rsidP="00DA7543">
            <w:pPr>
              <w:spacing w:after="0"/>
              <w:jc w:val="center"/>
              <w:rPr>
                <w:b/>
                <w:color w:val="auto"/>
                <w:sz w:val="20"/>
                <w:szCs w:val="20"/>
              </w:rPr>
            </w:pPr>
            <w:r>
              <w:rPr>
                <w:b/>
                <w:color w:val="auto"/>
                <w:sz w:val="20"/>
                <w:szCs w:val="20"/>
              </w:rPr>
              <w:t>2</w:t>
            </w:r>
            <w:r w:rsidRPr="00BE38E8">
              <w:rPr>
                <w:b/>
                <w:color w:val="auto"/>
                <w:sz w:val="20"/>
                <w:szCs w:val="20"/>
              </w:rPr>
              <w:t>º período</w:t>
            </w:r>
          </w:p>
        </w:tc>
      </w:tr>
      <w:tr w:rsidR="00995199" w:rsidRPr="00037AC0" w14:paraId="546E9376" w14:textId="77777777" w:rsidTr="00DA7543">
        <w:tc>
          <w:tcPr>
            <w:tcW w:w="3633" w:type="dxa"/>
            <w:gridSpan w:val="2"/>
            <w:vAlign w:val="center"/>
          </w:tcPr>
          <w:p w14:paraId="71547F0E"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FIS1</w:t>
            </w:r>
          </w:p>
        </w:tc>
        <w:tc>
          <w:tcPr>
            <w:tcW w:w="5937" w:type="dxa"/>
            <w:gridSpan w:val="2"/>
            <w:vAlign w:val="center"/>
          </w:tcPr>
          <w:p w14:paraId="519B274F"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483FD8D7" w14:textId="77777777" w:rsidR="00995199" w:rsidRPr="00BE38E8" w:rsidRDefault="00995199" w:rsidP="00DA7543">
            <w:pPr>
              <w:spacing w:after="0"/>
              <w:jc w:val="center"/>
              <w:rPr>
                <w:b/>
                <w:i/>
                <w:color w:val="auto"/>
                <w:sz w:val="20"/>
                <w:szCs w:val="20"/>
              </w:rPr>
            </w:pPr>
            <w:r>
              <w:rPr>
                <w:i/>
                <w:color w:val="auto"/>
                <w:sz w:val="20"/>
                <w:szCs w:val="20"/>
              </w:rPr>
              <w:t>Física I</w:t>
            </w:r>
          </w:p>
        </w:tc>
      </w:tr>
      <w:tr w:rsidR="00995199" w:rsidRPr="00037AC0" w14:paraId="4313BCE0" w14:textId="77777777" w:rsidTr="00DA7543">
        <w:trPr>
          <w:trHeight w:val="440"/>
        </w:trPr>
        <w:tc>
          <w:tcPr>
            <w:tcW w:w="3633" w:type="dxa"/>
            <w:gridSpan w:val="2"/>
            <w:vAlign w:val="center"/>
          </w:tcPr>
          <w:p w14:paraId="311BEA2A"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16F30E00" w14:textId="77777777" w:rsidR="00995199" w:rsidRPr="00BE38E8" w:rsidRDefault="00995199" w:rsidP="00DA7543">
            <w:pPr>
              <w:spacing w:after="0"/>
              <w:jc w:val="center"/>
              <w:rPr>
                <w:color w:val="auto"/>
                <w:sz w:val="20"/>
                <w:szCs w:val="20"/>
              </w:rPr>
            </w:pPr>
            <w:r>
              <w:rPr>
                <w:color w:val="auto"/>
                <w:sz w:val="20"/>
                <w:szCs w:val="20"/>
              </w:rPr>
              <w:t>90</w:t>
            </w:r>
          </w:p>
        </w:tc>
        <w:tc>
          <w:tcPr>
            <w:tcW w:w="3881" w:type="dxa"/>
            <w:vMerge w:val="restart"/>
            <w:vAlign w:val="center"/>
          </w:tcPr>
          <w:p w14:paraId="056CC715"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391E2322"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54369329"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CB8747E"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5B59F57D" w14:textId="77777777" w:rsidR="00995199" w:rsidRPr="00BE38E8" w:rsidRDefault="00995199" w:rsidP="00DA7543">
            <w:pPr>
              <w:widowControl w:val="0"/>
              <w:spacing w:after="0"/>
              <w:jc w:val="center"/>
              <w:rPr>
                <w:b/>
                <w:i/>
                <w:color w:val="auto"/>
                <w:sz w:val="20"/>
                <w:szCs w:val="20"/>
              </w:rPr>
            </w:pPr>
          </w:p>
          <w:p w14:paraId="252BB5F2" w14:textId="77777777" w:rsidR="00995199" w:rsidRPr="00BE38E8" w:rsidRDefault="00995199" w:rsidP="00DA7543">
            <w:pPr>
              <w:spacing w:after="0"/>
              <w:jc w:val="center"/>
              <w:rPr>
                <w:b/>
                <w:i/>
                <w:color w:val="auto"/>
                <w:sz w:val="20"/>
                <w:szCs w:val="20"/>
              </w:rPr>
            </w:pPr>
          </w:p>
          <w:p w14:paraId="18EFD038" w14:textId="77777777" w:rsidR="00995199" w:rsidRPr="00BE38E8" w:rsidRDefault="00995199" w:rsidP="00DA7543">
            <w:pPr>
              <w:spacing w:after="0"/>
              <w:jc w:val="center"/>
              <w:rPr>
                <w:color w:val="auto"/>
                <w:sz w:val="20"/>
                <w:szCs w:val="20"/>
              </w:rPr>
            </w:pPr>
          </w:p>
        </w:tc>
      </w:tr>
      <w:tr w:rsidR="00995199" w:rsidRPr="00037AC0" w14:paraId="40C7FB21" w14:textId="77777777" w:rsidTr="00DA7543">
        <w:trPr>
          <w:trHeight w:val="440"/>
        </w:trPr>
        <w:tc>
          <w:tcPr>
            <w:tcW w:w="1526" w:type="dxa"/>
            <w:vAlign w:val="center"/>
          </w:tcPr>
          <w:p w14:paraId="6741B09E"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5E219608"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30</w:t>
            </w:r>
          </w:p>
        </w:tc>
        <w:tc>
          <w:tcPr>
            <w:tcW w:w="3881" w:type="dxa"/>
            <w:vMerge/>
            <w:vAlign w:val="center"/>
          </w:tcPr>
          <w:p w14:paraId="49859BAE"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5B235D5" w14:textId="77777777" w:rsidR="00995199" w:rsidRPr="00BE38E8" w:rsidRDefault="00995199" w:rsidP="00DA7543">
            <w:pPr>
              <w:spacing w:after="0"/>
              <w:jc w:val="center"/>
              <w:rPr>
                <w:b/>
                <w:i/>
                <w:color w:val="auto"/>
                <w:sz w:val="20"/>
                <w:szCs w:val="20"/>
              </w:rPr>
            </w:pPr>
          </w:p>
        </w:tc>
      </w:tr>
      <w:tr w:rsidR="00995199" w:rsidRPr="00037AC0" w14:paraId="4C2567CE" w14:textId="77777777" w:rsidTr="00DA7543">
        <w:tc>
          <w:tcPr>
            <w:tcW w:w="9570" w:type="dxa"/>
            <w:gridSpan w:val="4"/>
            <w:vAlign w:val="center"/>
          </w:tcPr>
          <w:p w14:paraId="52F9F728"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5A8B8F06"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Sistemas de medida. Mecânica: movimento em uma dimensão; Movimento em duas e três dimensões; Leis de Newton; Trabalho e energia; Sistemas de partículas e conservação do momento; Rotação; Equilíbrio estático de um corpo rígido.</w:t>
            </w:r>
          </w:p>
          <w:p w14:paraId="36FABCAF" w14:textId="77777777" w:rsidR="00995199" w:rsidRPr="00BE38E8" w:rsidRDefault="00995199" w:rsidP="00DA7543">
            <w:pPr>
              <w:spacing w:after="0"/>
              <w:rPr>
                <w:color w:val="auto"/>
                <w:sz w:val="20"/>
                <w:szCs w:val="20"/>
              </w:rPr>
            </w:pPr>
            <w:r w:rsidRPr="009F7AB4">
              <w:rPr>
                <w:color w:val="auto"/>
                <w:sz w:val="20"/>
                <w:szCs w:val="20"/>
              </w:rPr>
              <w:t>Laboratório: medidas Físicas e algarismos significativos; teoria de erros; representação de dados e tecnologias correlatas; aplicações das leis de Newton. Trabalho, energia mecânica e conservação da energia. Momento linear e impulso. Cinemática e dinâmica dos movimentos de rotação.</w:t>
            </w:r>
          </w:p>
        </w:tc>
      </w:tr>
      <w:tr w:rsidR="00995199" w:rsidRPr="00037AC0" w14:paraId="1333FF62" w14:textId="77777777" w:rsidTr="00DA7543">
        <w:tc>
          <w:tcPr>
            <w:tcW w:w="9570" w:type="dxa"/>
            <w:gridSpan w:val="4"/>
            <w:vAlign w:val="center"/>
          </w:tcPr>
          <w:p w14:paraId="520C28B2"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37820CDB" w14:textId="77777777" w:rsidR="00995199" w:rsidRPr="00BE38E8" w:rsidRDefault="00995199" w:rsidP="00DA7543">
            <w:pPr>
              <w:spacing w:after="0"/>
              <w:rPr>
                <w:color w:val="auto"/>
                <w:sz w:val="20"/>
                <w:szCs w:val="20"/>
              </w:rPr>
            </w:pPr>
            <w:r w:rsidRPr="009F7AB4">
              <w:rPr>
                <w:color w:val="auto"/>
                <w:sz w:val="20"/>
                <w:szCs w:val="20"/>
              </w:rPr>
              <w:t>Reconhecer o papel da física no desenvolvimento da tecnologia para engenharia de mecânica; conhecer e utilizar conceitos, leis e teorias de modo aplicado.</w:t>
            </w:r>
          </w:p>
        </w:tc>
      </w:tr>
      <w:tr w:rsidR="00995199" w:rsidRPr="00037AC0" w14:paraId="048BBF73" w14:textId="77777777" w:rsidTr="00DA7543">
        <w:tc>
          <w:tcPr>
            <w:tcW w:w="9570" w:type="dxa"/>
            <w:gridSpan w:val="4"/>
            <w:vAlign w:val="center"/>
          </w:tcPr>
          <w:p w14:paraId="4CD91390"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ED067A9"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HALLIDAY, D</w:t>
            </w:r>
            <w:r>
              <w:rPr>
                <w:color w:val="auto"/>
                <w:sz w:val="20"/>
                <w:szCs w:val="20"/>
                <w:lang w:val="en-US"/>
              </w:rPr>
              <w:t>.</w:t>
            </w:r>
            <w:r w:rsidRPr="00E12D28">
              <w:rPr>
                <w:color w:val="auto"/>
                <w:sz w:val="20"/>
                <w:szCs w:val="20"/>
                <w:lang w:val="en-US"/>
              </w:rPr>
              <w:t>; RESNICK, R</w:t>
            </w:r>
            <w:r>
              <w:rPr>
                <w:color w:val="auto"/>
                <w:sz w:val="20"/>
                <w:szCs w:val="20"/>
                <w:lang w:val="en-US"/>
              </w:rPr>
              <w:t>.</w:t>
            </w:r>
            <w:r w:rsidRPr="00E12D28">
              <w:rPr>
                <w:color w:val="auto"/>
                <w:sz w:val="20"/>
                <w:szCs w:val="20"/>
                <w:lang w:val="en-US"/>
              </w:rPr>
              <w:t>; WALKER, J</w:t>
            </w:r>
            <w:r>
              <w:rPr>
                <w:color w:val="auto"/>
                <w:sz w:val="20"/>
                <w:szCs w:val="20"/>
                <w:lang w:val="en-US"/>
              </w:rPr>
              <w:t>.</w:t>
            </w:r>
            <w:r w:rsidRPr="00E12D28">
              <w:rPr>
                <w:color w:val="auto"/>
                <w:sz w:val="20"/>
                <w:szCs w:val="20"/>
                <w:lang w:val="en-US"/>
              </w:rPr>
              <w:t xml:space="preserve"> </w:t>
            </w:r>
            <w:r w:rsidRPr="00462A22">
              <w:rPr>
                <w:b/>
                <w:color w:val="auto"/>
                <w:sz w:val="20"/>
                <w:szCs w:val="20"/>
              </w:rPr>
              <w:t>Fundamentos da física: mecânica</w:t>
            </w:r>
            <w:r w:rsidRPr="009F7AB4">
              <w:rPr>
                <w:color w:val="auto"/>
                <w:sz w:val="20"/>
                <w:szCs w:val="20"/>
              </w:rPr>
              <w:t>. 9. ed. Rio de Janeiro: LTC, 2012. v. 1.</w:t>
            </w:r>
          </w:p>
          <w:p w14:paraId="5C258AE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TIPLER, P</w:t>
            </w:r>
            <w:r>
              <w:rPr>
                <w:color w:val="auto"/>
                <w:sz w:val="20"/>
                <w:szCs w:val="20"/>
              </w:rPr>
              <w:t>.</w:t>
            </w:r>
            <w:r w:rsidRPr="009F7AB4">
              <w:rPr>
                <w:color w:val="auto"/>
                <w:sz w:val="20"/>
                <w:szCs w:val="20"/>
              </w:rPr>
              <w:t xml:space="preserve"> A.; MOSCA, G</w:t>
            </w:r>
            <w:r>
              <w:rPr>
                <w:color w:val="auto"/>
                <w:sz w:val="20"/>
                <w:szCs w:val="20"/>
              </w:rPr>
              <w:t>.</w:t>
            </w:r>
            <w:r w:rsidRPr="009F7AB4">
              <w:rPr>
                <w:color w:val="auto"/>
                <w:sz w:val="20"/>
                <w:szCs w:val="20"/>
              </w:rPr>
              <w:t xml:space="preserve"> </w:t>
            </w:r>
            <w:r w:rsidRPr="00462A22">
              <w:rPr>
                <w:b/>
                <w:color w:val="auto"/>
                <w:sz w:val="20"/>
                <w:szCs w:val="20"/>
              </w:rPr>
              <w:t>Física para cientistas e engenheiros: mecânica, oscilações e ondas, termodinâmica</w:t>
            </w:r>
            <w:r w:rsidRPr="009F7AB4">
              <w:rPr>
                <w:color w:val="auto"/>
                <w:sz w:val="20"/>
                <w:szCs w:val="20"/>
              </w:rPr>
              <w:t>. 6. ed. Rio de Janeiro: LTC, 2009. v. 1.</w:t>
            </w:r>
          </w:p>
          <w:p w14:paraId="274E5E7E" w14:textId="77777777" w:rsidR="00995199" w:rsidRPr="00BE38E8" w:rsidRDefault="00995199" w:rsidP="00DA7543">
            <w:pPr>
              <w:spacing w:after="0"/>
              <w:rPr>
                <w:color w:val="auto"/>
                <w:sz w:val="20"/>
                <w:szCs w:val="20"/>
              </w:rPr>
            </w:pPr>
            <w:r w:rsidRPr="009F7AB4">
              <w:rPr>
                <w:color w:val="auto"/>
                <w:sz w:val="20"/>
                <w:szCs w:val="20"/>
              </w:rPr>
              <w:t>YOUNG, H</w:t>
            </w:r>
            <w:r>
              <w:rPr>
                <w:color w:val="auto"/>
                <w:sz w:val="20"/>
                <w:szCs w:val="20"/>
              </w:rPr>
              <w:t>.</w:t>
            </w:r>
            <w:r w:rsidRPr="009F7AB4">
              <w:rPr>
                <w:color w:val="auto"/>
                <w:sz w:val="20"/>
                <w:szCs w:val="20"/>
              </w:rPr>
              <w:t xml:space="preserve"> D.; FREEDMAN, R</w:t>
            </w:r>
            <w:r>
              <w:rPr>
                <w:color w:val="auto"/>
                <w:sz w:val="20"/>
                <w:szCs w:val="20"/>
              </w:rPr>
              <w:t>.</w:t>
            </w:r>
            <w:r w:rsidRPr="009F7AB4">
              <w:rPr>
                <w:color w:val="auto"/>
                <w:sz w:val="20"/>
                <w:szCs w:val="20"/>
              </w:rPr>
              <w:t xml:space="preserve"> A. </w:t>
            </w:r>
            <w:r w:rsidRPr="00462A22">
              <w:rPr>
                <w:b/>
                <w:color w:val="auto"/>
                <w:sz w:val="20"/>
                <w:szCs w:val="20"/>
              </w:rPr>
              <w:t>Física I: mecânica</w:t>
            </w:r>
            <w:r w:rsidRPr="009F7AB4">
              <w:rPr>
                <w:color w:val="auto"/>
                <w:sz w:val="20"/>
                <w:szCs w:val="20"/>
              </w:rPr>
              <w:t>. 12. ed. São Paulo: Addison Wesley, 2008.</w:t>
            </w:r>
          </w:p>
        </w:tc>
      </w:tr>
      <w:tr w:rsidR="00995199" w:rsidRPr="00037AC0" w14:paraId="561D5333" w14:textId="77777777" w:rsidTr="00DA7543">
        <w:tc>
          <w:tcPr>
            <w:tcW w:w="9570" w:type="dxa"/>
            <w:gridSpan w:val="4"/>
            <w:vAlign w:val="center"/>
          </w:tcPr>
          <w:p w14:paraId="003C50AF"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24EFFC01"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KNIGHT, R</w:t>
            </w:r>
            <w:r>
              <w:rPr>
                <w:color w:val="auto"/>
                <w:sz w:val="20"/>
                <w:szCs w:val="20"/>
              </w:rPr>
              <w:t>.</w:t>
            </w:r>
            <w:r w:rsidRPr="009F7AB4">
              <w:rPr>
                <w:color w:val="auto"/>
                <w:sz w:val="20"/>
                <w:szCs w:val="20"/>
              </w:rPr>
              <w:t xml:space="preserve"> D. </w:t>
            </w:r>
            <w:r w:rsidRPr="00462A22">
              <w:rPr>
                <w:b/>
                <w:color w:val="auto"/>
                <w:sz w:val="20"/>
                <w:szCs w:val="20"/>
              </w:rPr>
              <w:t>Física 1: uma abordagem estratégica</w:t>
            </w:r>
            <w:r w:rsidRPr="009F7AB4">
              <w:rPr>
                <w:color w:val="auto"/>
                <w:sz w:val="20"/>
                <w:szCs w:val="20"/>
              </w:rPr>
              <w:t>. 2. ed. Porto Alegre: Bookman, 2009.</w:t>
            </w:r>
          </w:p>
          <w:p w14:paraId="25A36F3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JEWETT, J</w:t>
            </w:r>
            <w:r>
              <w:rPr>
                <w:color w:val="auto"/>
                <w:sz w:val="20"/>
                <w:szCs w:val="20"/>
              </w:rPr>
              <w:t>.</w:t>
            </w:r>
            <w:r w:rsidRPr="009F7AB4">
              <w:rPr>
                <w:color w:val="auto"/>
                <w:sz w:val="20"/>
                <w:szCs w:val="20"/>
              </w:rPr>
              <w:t xml:space="preserve"> W.; SERWAY, R</w:t>
            </w:r>
            <w:r>
              <w:rPr>
                <w:color w:val="auto"/>
                <w:sz w:val="20"/>
                <w:szCs w:val="20"/>
              </w:rPr>
              <w:t>.</w:t>
            </w:r>
            <w:r w:rsidRPr="009F7AB4">
              <w:rPr>
                <w:color w:val="auto"/>
                <w:sz w:val="20"/>
                <w:szCs w:val="20"/>
              </w:rPr>
              <w:t xml:space="preserve"> A. </w:t>
            </w:r>
            <w:r w:rsidRPr="00462A22">
              <w:rPr>
                <w:b/>
                <w:color w:val="auto"/>
                <w:sz w:val="20"/>
                <w:szCs w:val="20"/>
              </w:rPr>
              <w:t>Física para cientistas e engenheiros</w:t>
            </w:r>
            <w:r w:rsidRPr="009F7AB4">
              <w:rPr>
                <w:color w:val="auto"/>
                <w:sz w:val="20"/>
                <w:szCs w:val="20"/>
              </w:rPr>
              <w:t>. Volume:1 São Paulo: Cengage Learning, 2012.</w:t>
            </w:r>
          </w:p>
          <w:p w14:paraId="09EE1900"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NUSSENZVEIG, H. M</w:t>
            </w:r>
            <w:r>
              <w:rPr>
                <w:color w:val="auto"/>
                <w:sz w:val="20"/>
                <w:szCs w:val="20"/>
              </w:rPr>
              <w:t>.</w:t>
            </w:r>
            <w:r w:rsidRPr="009F7AB4">
              <w:rPr>
                <w:color w:val="auto"/>
                <w:sz w:val="20"/>
                <w:szCs w:val="20"/>
              </w:rPr>
              <w:t xml:space="preserve"> </w:t>
            </w:r>
            <w:r w:rsidRPr="00462A22">
              <w:rPr>
                <w:b/>
                <w:color w:val="auto"/>
                <w:sz w:val="20"/>
                <w:szCs w:val="20"/>
              </w:rPr>
              <w:t>Curso de física básica 1</w:t>
            </w:r>
            <w:r w:rsidRPr="009F7AB4">
              <w:rPr>
                <w:color w:val="auto"/>
                <w:sz w:val="20"/>
                <w:szCs w:val="20"/>
              </w:rPr>
              <w:t>. 4. ed. São Paulo: Edgard Blücher, 2002. 394p.</w:t>
            </w:r>
          </w:p>
          <w:p w14:paraId="0E41D930"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HEWITT, P</w:t>
            </w:r>
            <w:r>
              <w:rPr>
                <w:color w:val="auto"/>
                <w:sz w:val="20"/>
                <w:szCs w:val="20"/>
              </w:rPr>
              <w:t>.</w:t>
            </w:r>
            <w:r w:rsidRPr="009F7AB4">
              <w:rPr>
                <w:color w:val="auto"/>
                <w:sz w:val="20"/>
                <w:szCs w:val="20"/>
              </w:rPr>
              <w:t xml:space="preserve"> G. </w:t>
            </w:r>
            <w:r w:rsidRPr="00462A22">
              <w:rPr>
                <w:b/>
                <w:color w:val="auto"/>
                <w:sz w:val="20"/>
                <w:szCs w:val="20"/>
              </w:rPr>
              <w:t>Física conceitual</w:t>
            </w:r>
            <w:r w:rsidRPr="009F7AB4">
              <w:rPr>
                <w:color w:val="auto"/>
                <w:sz w:val="20"/>
                <w:szCs w:val="20"/>
              </w:rPr>
              <w:t xml:space="preserve">. 9. ed. Porto Alegre: Bookman, 2002. 768p. </w:t>
            </w:r>
          </w:p>
          <w:p w14:paraId="0F35C528"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TAYLOR, J</w:t>
            </w:r>
            <w:r>
              <w:rPr>
                <w:color w:val="auto"/>
                <w:sz w:val="20"/>
                <w:szCs w:val="20"/>
              </w:rPr>
              <w:t xml:space="preserve">. </w:t>
            </w:r>
            <w:r w:rsidRPr="009F7AB4">
              <w:rPr>
                <w:color w:val="auto"/>
                <w:sz w:val="20"/>
                <w:szCs w:val="20"/>
              </w:rPr>
              <w:t xml:space="preserve">R. </w:t>
            </w:r>
            <w:r w:rsidRPr="00462A22">
              <w:rPr>
                <w:b/>
                <w:color w:val="auto"/>
                <w:sz w:val="20"/>
                <w:szCs w:val="20"/>
              </w:rPr>
              <w:t>Introdução à análise de erros: O estudo de incertezas em medições físicas</w:t>
            </w:r>
            <w:r w:rsidRPr="009F7AB4">
              <w:rPr>
                <w:color w:val="auto"/>
                <w:sz w:val="20"/>
                <w:szCs w:val="20"/>
              </w:rPr>
              <w:t>. 2. ed. Porto Alegre: Bookman, 2012. 352p.</w:t>
            </w:r>
          </w:p>
          <w:p w14:paraId="1CD94449" w14:textId="77777777" w:rsidR="00995199" w:rsidRPr="00BE38E8" w:rsidRDefault="00995199" w:rsidP="00DA7543">
            <w:pPr>
              <w:spacing w:after="0"/>
              <w:rPr>
                <w:color w:val="auto"/>
                <w:sz w:val="20"/>
                <w:szCs w:val="20"/>
              </w:rPr>
            </w:pPr>
            <w:r w:rsidRPr="009F7AB4">
              <w:rPr>
                <w:color w:val="auto"/>
                <w:sz w:val="20"/>
                <w:szCs w:val="20"/>
              </w:rPr>
              <w:t>VUOLO, J</w:t>
            </w:r>
            <w:r>
              <w:rPr>
                <w:color w:val="auto"/>
                <w:sz w:val="20"/>
                <w:szCs w:val="20"/>
              </w:rPr>
              <w:t>.</w:t>
            </w:r>
            <w:r w:rsidRPr="009F7AB4">
              <w:rPr>
                <w:color w:val="auto"/>
                <w:sz w:val="20"/>
                <w:szCs w:val="20"/>
              </w:rPr>
              <w:t xml:space="preserve"> H. </w:t>
            </w:r>
            <w:r w:rsidRPr="00462A22">
              <w:rPr>
                <w:b/>
                <w:color w:val="auto"/>
                <w:sz w:val="20"/>
                <w:szCs w:val="20"/>
              </w:rPr>
              <w:t>Fundamentos da teoria de erros</w:t>
            </w:r>
            <w:r w:rsidRPr="009F7AB4">
              <w:rPr>
                <w:color w:val="auto"/>
                <w:sz w:val="20"/>
                <w:szCs w:val="20"/>
              </w:rPr>
              <w:t>. 2. ed. São Paulo: Bluncher, 1996. 250p.</w:t>
            </w:r>
          </w:p>
        </w:tc>
      </w:tr>
    </w:tbl>
    <w:p w14:paraId="3E0DAB96"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2D7C6E16"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7BDAE743" w14:textId="77777777" w:rsidTr="00DA7543">
        <w:trPr>
          <w:trHeight w:val="340"/>
        </w:trPr>
        <w:tc>
          <w:tcPr>
            <w:tcW w:w="9570" w:type="dxa"/>
            <w:gridSpan w:val="4"/>
            <w:vAlign w:val="center"/>
          </w:tcPr>
          <w:p w14:paraId="19981E9B" w14:textId="77777777" w:rsidR="00995199" w:rsidRPr="00BE38E8" w:rsidRDefault="00995199" w:rsidP="00DA7543">
            <w:pPr>
              <w:spacing w:after="0"/>
              <w:jc w:val="center"/>
              <w:rPr>
                <w:b/>
                <w:color w:val="auto"/>
                <w:sz w:val="20"/>
                <w:szCs w:val="20"/>
              </w:rPr>
            </w:pPr>
            <w:r>
              <w:rPr>
                <w:b/>
                <w:color w:val="auto"/>
                <w:sz w:val="20"/>
                <w:szCs w:val="20"/>
              </w:rPr>
              <w:t>2</w:t>
            </w:r>
            <w:r w:rsidRPr="00BE38E8">
              <w:rPr>
                <w:b/>
                <w:color w:val="auto"/>
                <w:sz w:val="20"/>
                <w:szCs w:val="20"/>
              </w:rPr>
              <w:t>º período</w:t>
            </w:r>
          </w:p>
        </w:tc>
      </w:tr>
      <w:tr w:rsidR="00995199" w:rsidRPr="00037AC0" w14:paraId="16B8A485" w14:textId="77777777" w:rsidTr="00DA7543">
        <w:tc>
          <w:tcPr>
            <w:tcW w:w="3633" w:type="dxa"/>
            <w:gridSpan w:val="2"/>
            <w:vAlign w:val="center"/>
          </w:tcPr>
          <w:p w14:paraId="17E6F612"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METRO</w:t>
            </w:r>
          </w:p>
        </w:tc>
        <w:tc>
          <w:tcPr>
            <w:tcW w:w="5937" w:type="dxa"/>
            <w:gridSpan w:val="2"/>
            <w:vAlign w:val="center"/>
          </w:tcPr>
          <w:p w14:paraId="127AC66A"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0B1A9AFD" w14:textId="77777777" w:rsidR="00995199" w:rsidRPr="00BE38E8" w:rsidRDefault="00995199" w:rsidP="00DA7543">
            <w:pPr>
              <w:spacing w:after="0"/>
              <w:jc w:val="center"/>
              <w:rPr>
                <w:b/>
                <w:i/>
                <w:color w:val="auto"/>
                <w:sz w:val="20"/>
                <w:szCs w:val="20"/>
              </w:rPr>
            </w:pPr>
            <w:r>
              <w:rPr>
                <w:i/>
                <w:color w:val="auto"/>
                <w:sz w:val="20"/>
                <w:szCs w:val="20"/>
              </w:rPr>
              <w:t>Metrologia</w:t>
            </w:r>
          </w:p>
        </w:tc>
      </w:tr>
      <w:tr w:rsidR="00995199" w:rsidRPr="00037AC0" w14:paraId="3D2F6215" w14:textId="77777777" w:rsidTr="00DA7543">
        <w:trPr>
          <w:trHeight w:val="440"/>
        </w:trPr>
        <w:tc>
          <w:tcPr>
            <w:tcW w:w="3633" w:type="dxa"/>
            <w:gridSpan w:val="2"/>
            <w:vAlign w:val="center"/>
          </w:tcPr>
          <w:p w14:paraId="448C362B"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206DDC5" w14:textId="77777777" w:rsidR="00995199" w:rsidRPr="00BE38E8" w:rsidRDefault="00995199" w:rsidP="00DA7543">
            <w:pPr>
              <w:spacing w:after="0"/>
              <w:jc w:val="center"/>
              <w:rPr>
                <w:color w:val="auto"/>
                <w:sz w:val="20"/>
                <w:szCs w:val="20"/>
              </w:rPr>
            </w:pPr>
            <w:r>
              <w:rPr>
                <w:color w:val="auto"/>
                <w:sz w:val="20"/>
                <w:szCs w:val="20"/>
              </w:rPr>
              <w:t>30</w:t>
            </w:r>
          </w:p>
        </w:tc>
        <w:tc>
          <w:tcPr>
            <w:tcW w:w="3881" w:type="dxa"/>
            <w:vMerge w:val="restart"/>
            <w:vAlign w:val="center"/>
          </w:tcPr>
          <w:p w14:paraId="6C76B9B6"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21BF7195" w14:textId="77777777" w:rsidR="00995199" w:rsidRPr="00BE38E8" w:rsidRDefault="00995199" w:rsidP="00DA7543">
            <w:pPr>
              <w:spacing w:after="0"/>
              <w:jc w:val="center"/>
              <w:rPr>
                <w:color w:val="auto"/>
                <w:sz w:val="20"/>
                <w:szCs w:val="20"/>
              </w:rPr>
            </w:pPr>
            <w:r>
              <w:rPr>
                <w:color w:val="auto"/>
                <w:sz w:val="20"/>
                <w:szCs w:val="20"/>
              </w:rPr>
              <w:t>Prática</w:t>
            </w:r>
          </w:p>
        </w:tc>
        <w:tc>
          <w:tcPr>
            <w:tcW w:w="2056" w:type="dxa"/>
            <w:vMerge w:val="restart"/>
            <w:vAlign w:val="center"/>
          </w:tcPr>
          <w:p w14:paraId="48751B59"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FA70457"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555E63BB" w14:textId="77777777" w:rsidR="00995199" w:rsidRPr="00BE38E8" w:rsidRDefault="00995199" w:rsidP="00DA7543">
            <w:pPr>
              <w:widowControl w:val="0"/>
              <w:spacing w:after="0"/>
              <w:jc w:val="center"/>
              <w:rPr>
                <w:b/>
                <w:i/>
                <w:color w:val="auto"/>
                <w:sz w:val="20"/>
                <w:szCs w:val="20"/>
              </w:rPr>
            </w:pPr>
          </w:p>
          <w:p w14:paraId="2124ECE1" w14:textId="77777777" w:rsidR="00995199" w:rsidRPr="00BE38E8" w:rsidRDefault="00995199" w:rsidP="00DA7543">
            <w:pPr>
              <w:spacing w:after="0"/>
              <w:jc w:val="center"/>
              <w:rPr>
                <w:b/>
                <w:i/>
                <w:color w:val="auto"/>
                <w:sz w:val="20"/>
                <w:szCs w:val="20"/>
              </w:rPr>
            </w:pPr>
          </w:p>
          <w:p w14:paraId="20A03574" w14:textId="77777777" w:rsidR="00995199" w:rsidRPr="00BE38E8" w:rsidRDefault="00995199" w:rsidP="00DA7543">
            <w:pPr>
              <w:spacing w:after="0"/>
              <w:jc w:val="center"/>
              <w:rPr>
                <w:color w:val="auto"/>
                <w:sz w:val="20"/>
                <w:szCs w:val="20"/>
              </w:rPr>
            </w:pPr>
          </w:p>
        </w:tc>
      </w:tr>
      <w:tr w:rsidR="00995199" w:rsidRPr="00037AC0" w14:paraId="085009D7" w14:textId="77777777" w:rsidTr="00DA7543">
        <w:trPr>
          <w:trHeight w:val="440"/>
        </w:trPr>
        <w:tc>
          <w:tcPr>
            <w:tcW w:w="1526" w:type="dxa"/>
            <w:vAlign w:val="center"/>
          </w:tcPr>
          <w:p w14:paraId="5DD28948"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w:t>
            </w:r>
          </w:p>
        </w:tc>
        <w:tc>
          <w:tcPr>
            <w:tcW w:w="2107" w:type="dxa"/>
            <w:vAlign w:val="center"/>
          </w:tcPr>
          <w:p w14:paraId="70E97E33"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30</w:t>
            </w:r>
          </w:p>
        </w:tc>
        <w:tc>
          <w:tcPr>
            <w:tcW w:w="3881" w:type="dxa"/>
            <w:vMerge/>
            <w:vAlign w:val="center"/>
          </w:tcPr>
          <w:p w14:paraId="489B4BB6"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08B44F3A" w14:textId="77777777" w:rsidR="00995199" w:rsidRPr="00BE38E8" w:rsidRDefault="00995199" w:rsidP="00DA7543">
            <w:pPr>
              <w:spacing w:after="0"/>
              <w:jc w:val="center"/>
              <w:rPr>
                <w:b/>
                <w:i/>
                <w:color w:val="auto"/>
                <w:sz w:val="20"/>
                <w:szCs w:val="20"/>
              </w:rPr>
            </w:pPr>
          </w:p>
        </w:tc>
      </w:tr>
      <w:tr w:rsidR="00995199" w:rsidRPr="00037AC0" w14:paraId="2EF9BC3B" w14:textId="77777777" w:rsidTr="00DA7543">
        <w:tc>
          <w:tcPr>
            <w:tcW w:w="9570" w:type="dxa"/>
            <w:gridSpan w:val="4"/>
            <w:vAlign w:val="center"/>
          </w:tcPr>
          <w:p w14:paraId="01961F34"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7737B3CD" w14:textId="77777777" w:rsidR="00995199" w:rsidRPr="00BE38E8" w:rsidRDefault="00995199" w:rsidP="00DA7543">
            <w:pPr>
              <w:spacing w:after="0"/>
              <w:rPr>
                <w:color w:val="auto"/>
                <w:sz w:val="20"/>
                <w:szCs w:val="20"/>
              </w:rPr>
            </w:pPr>
            <w:r w:rsidRPr="009F7AB4">
              <w:rPr>
                <w:color w:val="auto"/>
                <w:sz w:val="20"/>
                <w:szCs w:val="20"/>
              </w:rPr>
              <w:t>Conceitos e definições básicas de metrologia (origem, importância, precisão, exatidão, resolução); algarismos significativos. Sistemas de unidades; grandezas físicas, unidades de medidas, múltiplos e submúltiplos. Padrões de medidas, resultados de medições, tratamento estatístico dos resultados. Erros de medição. Calibração de equipamentos de medição. Técnicas de medição em instrumentos diversos (régua, trena, paquímetro, micrômetro, relógio comparador, balança). instrumentação industrial; instrumentação virtual.</w:t>
            </w:r>
          </w:p>
        </w:tc>
      </w:tr>
      <w:tr w:rsidR="00995199" w:rsidRPr="00037AC0" w14:paraId="234FD5B5" w14:textId="77777777" w:rsidTr="00DA7543">
        <w:tc>
          <w:tcPr>
            <w:tcW w:w="9570" w:type="dxa"/>
            <w:gridSpan w:val="4"/>
            <w:vAlign w:val="center"/>
          </w:tcPr>
          <w:p w14:paraId="3DB6F315"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2E9849B1" w14:textId="77777777" w:rsidR="00995199" w:rsidRPr="00BE38E8" w:rsidRDefault="00995199" w:rsidP="00DA7543">
            <w:pPr>
              <w:spacing w:after="0"/>
              <w:rPr>
                <w:color w:val="auto"/>
                <w:sz w:val="20"/>
                <w:szCs w:val="20"/>
              </w:rPr>
            </w:pPr>
            <w:r w:rsidRPr="009F7AB4">
              <w:rPr>
                <w:color w:val="auto"/>
                <w:sz w:val="20"/>
                <w:szCs w:val="20"/>
              </w:rPr>
              <w:t>Conhecer os principais conceitos e práticas envolvidos na elaboração de relatórios dimensionais</w:t>
            </w:r>
          </w:p>
        </w:tc>
      </w:tr>
      <w:tr w:rsidR="00995199" w:rsidRPr="00037AC0" w14:paraId="5ACD7059" w14:textId="77777777" w:rsidTr="00DA7543">
        <w:tc>
          <w:tcPr>
            <w:tcW w:w="9570" w:type="dxa"/>
            <w:gridSpan w:val="4"/>
            <w:vAlign w:val="center"/>
          </w:tcPr>
          <w:p w14:paraId="48C64264"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78EDD4A9"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AGOSTINHO, O. L.; RODRIGUES, A. C. S.; LIRANI, J. </w:t>
            </w:r>
            <w:r w:rsidRPr="0099120A">
              <w:rPr>
                <w:b/>
                <w:color w:val="auto"/>
                <w:sz w:val="20"/>
                <w:szCs w:val="20"/>
              </w:rPr>
              <w:t>Tolerâncias, ajustes,desvios e análise de dimensões</w:t>
            </w:r>
            <w:r w:rsidRPr="009F7AB4">
              <w:rPr>
                <w:color w:val="auto"/>
                <w:sz w:val="20"/>
                <w:szCs w:val="20"/>
              </w:rPr>
              <w:t xml:space="preserve">. 5ª Ed. São Paulo: Blucher, 1997. </w:t>
            </w:r>
          </w:p>
          <w:p w14:paraId="57044B88"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LIRA, F. A. </w:t>
            </w:r>
            <w:r w:rsidRPr="0099120A">
              <w:rPr>
                <w:b/>
                <w:color w:val="auto"/>
                <w:sz w:val="20"/>
                <w:szCs w:val="20"/>
              </w:rPr>
              <w:t>Metrologia na indústria</w:t>
            </w:r>
            <w:r w:rsidRPr="009F7AB4">
              <w:rPr>
                <w:color w:val="auto"/>
                <w:sz w:val="20"/>
                <w:szCs w:val="20"/>
              </w:rPr>
              <w:t>. 8ª Ed. São Paulo: Erica, 2011.</w:t>
            </w:r>
          </w:p>
          <w:p w14:paraId="5AD28F39" w14:textId="77777777" w:rsidR="00995199" w:rsidRPr="00BE38E8" w:rsidRDefault="00995199" w:rsidP="00DA7543">
            <w:pPr>
              <w:spacing w:after="0"/>
              <w:rPr>
                <w:color w:val="auto"/>
                <w:sz w:val="20"/>
                <w:szCs w:val="20"/>
              </w:rPr>
            </w:pPr>
            <w:r w:rsidRPr="009F7AB4">
              <w:rPr>
                <w:color w:val="auto"/>
                <w:sz w:val="20"/>
                <w:szCs w:val="20"/>
              </w:rPr>
              <w:t xml:space="preserve">NOVASKI, O. </w:t>
            </w:r>
            <w:r w:rsidRPr="0099120A">
              <w:rPr>
                <w:b/>
                <w:color w:val="auto"/>
                <w:sz w:val="20"/>
                <w:szCs w:val="20"/>
              </w:rPr>
              <w:t>Introdução à engenharia de fabricação mecânica</w:t>
            </w:r>
            <w:r w:rsidRPr="009F7AB4">
              <w:rPr>
                <w:color w:val="auto"/>
                <w:sz w:val="20"/>
                <w:szCs w:val="20"/>
              </w:rPr>
              <w:t>. 2ª Ed. São Paulo: Blucher, 2013.</w:t>
            </w:r>
          </w:p>
        </w:tc>
      </w:tr>
      <w:tr w:rsidR="00995199" w:rsidRPr="00037AC0" w14:paraId="6A11256F" w14:textId="77777777" w:rsidTr="00DA7543">
        <w:tc>
          <w:tcPr>
            <w:tcW w:w="9570" w:type="dxa"/>
            <w:gridSpan w:val="4"/>
            <w:vAlign w:val="center"/>
          </w:tcPr>
          <w:p w14:paraId="165BDCBA"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5D2F8F9B"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TOLEDO, J.C. </w:t>
            </w:r>
            <w:r w:rsidRPr="0099120A">
              <w:rPr>
                <w:b/>
                <w:color w:val="auto"/>
                <w:sz w:val="20"/>
                <w:szCs w:val="20"/>
              </w:rPr>
              <w:t>Sistemas de Medição e Metrologia</w:t>
            </w:r>
            <w:r w:rsidRPr="009F7AB4">
              <w:rPr>
                <w:color w:val="auto"/>
                <w:sz w:val="20"/>
                <w:szCs w:val="20"/>
              </w:rPr>
              <w:t>. Curitiba: Intersaberes, 2014. (Biblioteca Virtual).</w:t>
            </w:r>
          </w:p>
          <w:p w14:paraId="04A50474"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SANTOS, J.O. </w:t>
            </w:r>
            <w:r w:rsidRPr="0099120A">
              <w:rPr>
                <w:b/>
                <w:color w:val="auto"/>
                <w:sz w:val="20"/>
                <w:szCs w:val="20"/>
              </w:rPr>
              <w:t>Metrologia e Normatização</w:t>
            </w:r>
            <w:r w:rsidRPr="009F7AB4">
              <w:rPr>
                <w:color w:val="auto"/>
                <w:sz w:val="20"/>
                <w:szCs w:val="20"/>
              </w:rPr>
              <w:t>. São Paulo: Pearson, 2015. (Biblioteca Virtual).</w:t>
            </w:r>
          </w:p>
          <w:p w14:paraId="49A89322"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LIRA, F. A. </w:t>
            </w:r>
            <w:r w:rsidRPr="0099120A">
              <w:rPr>
                <w:b/>
                <w:color w:val="auto"/>
                <w:sz w:val="20"/>
                <w:szCs w:val="20"/>
              </w:rPr>
              <w:t>Metrologia dimensional – técnicas de medição e instrumentos para controle e fabricação industrial</w:t>
            </w:r>
            <w:r w:rsidRPr="009F7AB4">
              <w:rPr>
                <w:color w:val="auto"/>
                <w:sz w:val="20"/>
                <w:szCs w:val="20"/>
              </w:rPr>
              <w:t>. São Paulo: Erica, 2015.</w:t>
            </w:r>
          </w:p>
          <w:p w14:paraId="632153A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ASSOCIAÇÃO BRASILEIRA DE NORMAS TÉCNICAS – </w:t>
            </w:r>
            <w:r w:rsidRPr="0099120A">
              <w:rPr>
                <w:b/>
                <w:color w:val="auto"/>
                <w:sz w:val="20"/>
                <w:szCs w:val="20"/>
              </w:rPr>
              <w:t>ABNT.ISO/ IEC GUIA 98-3: incerteza de medição</w:t>
            </w:r>
            <w:r w:rsidRPr="009F7AB4">
              <w:rPr>
                <w:color w:val="auto"/>
                <w:sz w:val="20"/>
                <w:szCs w:val="20"/>
              </w:rPr>
              <w:t>. Rio de Janeiro, 2014.</w:t>
            </w:r>
          </w:p>
          <w:p w14:paraId="1092C80C"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ASSOCIAÇÃO BRASILEIRA DE NORMAS TÉCNICAS – </w:t>
            </w:r>
            <w:r w:rsidRPr="0099120A">
              <w:rPr>
                <w:b/>
                <w:color w:val="auto"/>
                <w:sz w:val="20"/>
                <w:szCs w:val="20"/>
              </w:rPr>
              <w:t>ABNT. ISO/IEC GUIA 99: vocabulário internacional de metrologia – conceitos fundamentais e gerais e termos associados</w:t>
            </w:r>
            <w:r w:rsidRPr="009F7AB4">
              <w:rPr>
                <w:color w:val="auto"/>
                <w:sz w:val="20"/>
                <w:szCs w:val="20"/>
              </w:rPr>
              <w:t>. Rio de Janeiro, 2014.</w:t>
            </w:r>
          </w:p>
        </w:tc>
      </w:tr>
    </w:tbl>
    <w:p w14:paraId="2ED6128E"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5929565"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4102029A" w14:textId="77777777" w:rsidTr="00DA7543">
        <w:trPr>
          <w:trHeight w:val="340"/>
        </w:trPr>
        <w:tc>
          <w:tcPr>
            <w:tcW w:w="9570" w:type="dxa"/>
            <w:gridSpan w:val="4"/>
            <w:vAlign w:val="center"/>
          </w:tcPr>
          <w:p w14:paraId="437A2C4B" w14:textId="77777777" w:rsidR="00995199" w:rsidRPr="00BE38E8" w:rsidRDefault="00995199" w:rsidP="00DA7543">
            <w:pPr>
              <w:spacing w:after="0"/>
              <w:jc w:val="center"/>
              <w:rPr>
                <w:b/>
                <w:color w:val="auto"/>
                <w:sz w:val="20"/>
                <w:szCs w:val="20"/>
              </w:rPr>
            </w:pPr>
            <w:r>
              <w:rPr>
                <w:b/>
                <w:color w:val="auto"/>
                <w:sz w:val="20"/>
                <w:szCs w:val="20"/>
              </w:rPr>
              <w:t>2</w:t>
            </w:r>
            <w:r w:rsidRPr="00BE38E8">
              <w:rPr>
                <w:b/>
                <w:color w:val="auto"/>
                <w:sz w:val="20"/>
                <w:szCs w:val="20"/>
              </w:rPr>
              <w:t>º período</w:t>
            </w:r>
          </w:p>
        </w:tc>
      </w:tr>
      <w:tr w:rsidR="00995199" w:rsidRPr="00037AC0" w14:paraId="543AA87B" w14:textId="77777777" w:rsidTr="00DA7543">
        <w:tc>
          <w:tcPr>
            <w:tcW w:w="3633" w:type="dxa"/>
            <w:gridSpan w:val="2"/>
            <w:vAlign w:val="center"/>
          </w:tcPr>
          <w:p w14:paraId="052AA11F"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ALGLIN</w:t>
            </w:r>
          </w:p>
        </w:tc>
        <w:tc>
          <w:tcPr>
            <w:tcW w:w="5937" w:type="dxa"/>
            <w:gridSpan w:val="2"/>
            <w:vAlign w:val="center"/>
          </w:tcPr>
          <w:p w14:paraId="4F73C733"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27ADDE6C" w14:textId="77777777" w:rsidR="00995199" w:rsidRPr="00BE38E8" w:rsidRDefault="00995199" w:rsidP="00DA7543">
            <w:pPr>
              <w:spacing w:after="0"/>
              <w:jc w:val="center"/>
              <w:rPr>
                <w:b/>
                <w:i/>
                <w:color w:val="auto"/>
                <w:sz w:val="20"/>
                <w:szCs w:val="20"/>
              </w:rPr>
            </w:pPr>
            <w:r>
              <w:rPr>
                <w:i/>
                <w:color w:val="auto"/>
                <w:sz w:val="20"/>
                <w:szCs w:val="20"/>
              </w:rPr>
              <w:t>Álgebra Linear</w:t>
            </w:r>
          </w:p>
        </w:tc>
      </w:tr>
      <w:tr w:rsidR="00995199" w:rsidRPr="00037AC0" w14:paraId="38C738D4" w14:textId="77777777" w:rsidTr="00DA7543">
        <w:trPr>
          <w:trHeight w:val="440"/>
        </w:trPr>
        <w:tc>
          <w:tcPr>
            <w:tcW w:w="3633" w:type="dxa"/>
            <w:gridSpan w:val="2"/>
            <w:vAlign w:val="center"/>
          </w:tcPr>
          <w:p w14:paraId="695E48F4"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6121A369"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6286ED20"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D43D9BC"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5F04FDD3"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D8A83A8"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25E9B579" w14:textId="77777777" w:rsidR="00995199" w:rsidRPr="00BE38E8" w:rsidRDefault="00995199" w:rsidP="00DA7543">
            <w:pPr>
              <w:widowControl w:val="0"/>
              <w:spacing w:after="0"/>
              <w:jc w:val="center"/>
              <w:rPr>
                <w:b/>
                <w:i/>
                <w:color w:val="auto"/>
                <w:sz w:val="20"/>
                <w:szCs w:val="20"/>
              </w:rPr>
            </w:pPr>
          </w:p>
          <w:p w14:paraId="11E3BCF3" w14:textId="77777777" w:rsidR="00995199" w:rsidRPr="00BE38E8" w:rsidRDefault="00995199" w:rsidP="00DA7543">
            <w:pPr>
              <w:spacing w:after="0"/>
              <w:jc w:val="center"/>
              <w:rPr>
                <w:b/>
                <w:i/>
                <w:color w:val="auto"/>
                <w:sz w:val="20"/>
                <w:szCs w:val="20"/>
              </w:rPr>
            </w:pPr>
          </w:p>
          <w:p w14:paraId="68D46F85" w14:textId="77777777" w:rsidR="00995199" w:rsidRPr="00BE38E8" w:rsidRDefault="00995199" w:rsidP="00DA7543">
            <w:pPr>
              <w:spacing w:after="0"/>
              <w:jc w:val="center"/>
              <w:rPr>
                <w:color w:val="auto"/>
                <w:sz w:val="20"/>
                <w:szCs w:val="20"/>
              </w:rPr>
            </w:pPr>
          </w:p>
        </w:tc>
      </w:tr>
      <w:tr w:rsidR="00995199" w:rsidRPr="00037AC0" w14:paraId="4100F7FD" w14:textId="77777777" w:rsidTr="00DA7543">
        <w:trPr>
          <w:trHeight w:val="440"/>
        </w:trPr>
        <w:tc>
          <w:tcPr>
            <w:tcW w:w="1526" w:type="dxa"/>
            <w:vAlign w:val="center"/>
          </w:tcPr>
          <w:p w14:paraId="4DDBEBFD"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08F933FD"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5B4C13AD"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109BB87B" w14:textId="77777777" w:rsidR="00995199" w:rsidRPr="00BE38E8" w:rsidRDefault="00995199" w:rsidP="00DA7543">
            <w:pPr>
              <w:spacing w:after="0"/>
              <w:jc w:val="center"/>
              <w:rPr>
                <w:b/>
                <w:i/>
                <w:color w:val="auto"/>
                <w:sz w:val="20"/>
                <w:szCs w:val="20"/>
              </w:rPr>
            </w:pPr>
          </w:p>
        </w:tc>
      </w:tr>
      <w:tr w:rsidR="00995199" w:rsidRPr="00037AC0" w14:paraId="1AC81086" w14:textId="77777777" w:rsidTr="00DA7543">
        <w:tc>
          <w:tcPr>
            <w:tcW w:w="9570" w:type="dxa"/>
            <w:gridSpan w:val="4"/>
            <w:vAlign w:val="center"/>
          </w:tcPr>
          <w:p w14:paraId="5D366C51"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0BE63D3D" w14:textId="77777777" w:rsidR="00995199" w:rsidRPr="00BE38E8" w:rsidRDefault="00995199" w:rsidP="00DA7543">
            <w:pPr>
              <w:spacing w:after="0"/>
              <w:rPr>
                <w:color w:val="auto"/>
                <w:sz w:val="20"/>
                <w:szCs w:val="20"/>
              </w:rPr>
            </w:pPr>
            <w:r w:rsidRPr="009F7AB4">
              <w:rPr>
                <w:color w:val="auto"/>
                <w:sz w:val="20"/>
                <w:szCs w:val="20"/>
              </w:rPr>
              <w:t>Matrizes e Determinantes. Sistemas de equações lineares. Espaços vetoriais. Bases e dimensões. Transformações Lineares. Projeções, reflexões e rotações no plano. Autovalores. Autovetores.</w:t>
            </w:r>
          </w:p>
        </w:tc>
      </w:tr>
      <w:tr w:rsidR="00995199" w:rsidRPr="00037AC0" w14:paraId="022001C6" w14:textId="77777777" w:rsidTr="00DA7543">
        <w:tc>
          <w:tcPr>
            <w:tcW w:w="9570" w:type="dxa"/>
            <w:gridSpan w:val="4"/>
            <w:vAlign w:val="center"/>
          </w:tcPr>
          <w:p w14:paraId="082EA379"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04214AE"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Fornecer embasamento matemático para os alunos de engenharia, tornando-os capazes de analisar e aplicar o conteúdo nas demais disciplinas formadoras de </w:t>
            </w:r>
            <w:r w:rsidRPr="005F7FC9">
              <w:rPr>
                <w:color w:val="auto"/>
                <w:sz w:val="20"/>
                <w:szCs w:val="20"/>
              </w:rPr>
              <w:t>sua grade curricular, bem como aplicação em seu cotidiano profissional.</w:t>
            </w:r>
          </w:p>
        </w:tc>
      </w:tr>
      <w:tr w:rsidR="00995199" w:rsidRPr="00037AC0" w14:paraId="2121DDB9" w14:textId="77777777" w:rsidTr="00DA7543">
        <w:tc>
          <w:tcPr>
            <w:tcW w:w="9570" w:type="dxa"/>
            <w:gridSpan w:val="4"/>
            <w:vAlign w:val="center"/>
          </w:tcPr>
          <w:p w14:paraId="20F0C301"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4F75B672"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ANTON, H.; RORRES, C. </w:t>
            </w:r>
            <w:r w:rsidRPr="00CD41F2">
              <w:rPr>
                <w:b/>
                <w:color w:val="auto"/>
                <w:sz w:val="20"/>
                <w:szCs w:val="20"/>
              </w:rPr>
              <w:t>Álgebra linear com Aplicações</w:t>
            </w:r>
            <w:r w:rsidRPr="009F7AB4">
              <w:rPr>
                <w:color w:val="auto"/>
                <w:sz w:val="20"/>
                <w:szCs w:val="20"/>
              </w:rPr>
              <w:t>. Porto Alegre: Bookman, 10ª Edição. 2012.</w:t>
            </w:r>
          </w:p>
          <w:p w14:paraId="71E51D19"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LIPSCHUTZ, S.; LIPSON, M</w:t>
            </w:r>
            <w:r w:rsidRPr="00CD41F2">
              <w:rPr>
                <w:b/>
                <w:color w:val="auto"/>
                <w:sz w:val="20"/>
                <w:szCs w:val="20"/>
              </w:rPr>
              <w:t>. Álgebra Linear</w:t>
            </w:r>
            <w:r w:rsidRPr="009F7AB4">
              <w:rPr>
                <w:color w:val="auto"/>
                <w:sz w:val="20"/>
                <w:szCs w:val="20"/>
              </w:rPr>
              <w:t>. Coleção Schaum. 4 ed. São Paulo: Bookman, São Paulo, SP. 2011.</w:t>
            </w:r>
          </w:p>
          <w:p w14:paraId="7D9A3CF7" w14:textId="77777777" w:rsidR="00995199" w:rsidRPr="00BE38E8" w:rsidRDefault="00995199" w:rsidP="00DA7543">
            <w:pPr>
              <w:spacing w:after="0"/>
              <w:rPr>
                <w:color w:val="auto"/>
                <w:sz w:val="20"/>
                <w:szCs w:val="20"/>
              </w:rPr>
            </w:pPr>
            <w:r w:rsidRPr="009F7AB4">
              <w:rPr>
                <w:color w:val="auto"/>
                <w:sz w:val="20"/>
                <w:szCs w:val="20"/>
              </w:rPr>
              <w:t xml:space="preserve">POOLE, D. </w:t>
            </w:r>
            <w:r w:rsidRPr="00CD41F2">
              <w:rPr>
                <w:b/>
                <w:color w:val="auto"/>
                <w:sz w:val="20"/>
                <w:szCs w:val="20"/>
              </w:rPr>
              <w:t>Álgebra Linear</w:t>
            </w:r>
            <w:r w:rsidRPr="009F7AB4">
              <w:rPr>
                <w:color w:val="auto"/>
                <w:sz w:val="20"/>
                <w:szCs w:val="20"/>
              </w:rPr>
              <w:t>. 3 ed. São Paulo: Cengage Learning, 2004.</w:t>
            </w:r>
          </w:p>
        </w:tc>
      </w:tr>
      <w:tr w:rsidR="00995199" w:rsidRPr="00037AC0" w14:paraId="2DBCE6F7" w14:textId="77777777" w:rsidTr="00DA7543">
        <w:tc>
          <w:tcPr>
            <w:tcW w:w="9570" w:type="dxa"/>
            <w:gridSpan w:val="4"/>
            <w:vAlign w:val="center"/>
          </w:tcPr>
          <w:p w14:paraId="2B43BDC7"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60D43E47"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BOLDRINI, J.L.; COSTA, S.R.I.; FIGUEIREDO, V.L. et al. </w:t>
            </w:r>
            <w:r w:rsidRPr="00CD41F2">
              <w:rPr>
                <w:b/>
                <w:color w:val="auto"/>
                <w:sz w:val="20"/>
                <w:szCs w:val="20"/>
              </w:rPr>
              <w:t>Álgebra Linear</w:t>
            </w:r>
            <w:r w:rsidRPr="009F7AB4">
              <w:rPr>
                <w:color w:val="auto"/>
                <w:sz w:val="20"/>
                <w:szCs w:val="20"/>
              </w:rPr>
              <w:t xml:space="preserve">. São Paulo: Harbra, 1984 </w:t>
            </w:r>
          </w:p>
          <w:p w14:paraId="49661278"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LEON, Steven. </w:t>
            </w:r>
            <w:r w:rsidRPr="00CD41F2">
              <w:rPr>
                <w:b/>
                <w:color w:val="auto"/>
                <w:sz w:val="20"/>
                <w:szCs w:val="20"/>
              </w:rPr>
              <w:t>Álgebra Linear com aplicações</w:t>
            </w:r>
            <w:r w:rsidRPr="009F7AB4">
              <w:rPr>
                <w:color w:val="auto"/>
                <w:sz w:val="20"/>
                <w:szCs w:val="20"/>
              </w:rPr>
              <w:t xml:space="preserve">, 8a. ed. Rio de Janeiro: LTC, 2011. </w:t>
            </w:r>
          </w:p>
          <w:p w14:paraId="6BDF55EA"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FERNANDES, D. B. </w:t>
            </w:r>
            <w:r w:rsidRPr="00CD41F2">
              <w:rPr>
                <w:b/>
                <w:color w:val="auto"/>
                <w:sz w:val="20"/>
                <w:szCs w:val="20"/>
              </w:rPr>
              <w:t>Álgebra linear</w:t>
            </w:r>
            <w:r w:rsidRPr="009F7AB4">
              <w:rPr>
                <w:color w:val="auto"/>
                <w:sz w:val="20"/>
                <w:szCs w:val="20"/>
              </w:rPr>
              <w:t>. São Paulo: Pearson, 2014.</w:t>
            </w:r>
          </w:p>
          <w:p w14:paraId="71EFE76B"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CALLIOLI, C. A. et al. </w:t>
            </w:r>
            <w:r w:rsidRPr="00CD41F2">
              <w:rPr>
                <w:b/>
                <w:color w:val="auto"/>
                <w:sz w:val="20"/>
                <w:szCs w:val="20"/>
              </w:rPr>
              <w:t>Álgebra Linear e suas Aplicações</w:t>
            </w:r>
            <w:r w:rsidRPr="009F7AB4">
              <w:rPr>
                <w:color w:val="auto"/>
                <w:sz w:val="20"/>
                <w:szCs w:val="20"/>
              </w:rPr>
              <w:t xml:space="preserve">, São Paulo: Atual Ltda </w:t>
            </w:r>
          </w:p>
          <w:p w14:paraId="1B8DE5FD" w14:textId="77777777" w:rsidR="00995199" w:rsidRPr="00BE38E8" w:rsidRDefault="00995199" w:rsidP="00DA7543">
            <w:pPr>
              <w:spacing w:after="0"/>
              <w:rPr>
                <w:color w:val="auto"/>
                <w:sz w:val="20"/>
                <w:szCs w:val="20"/>
              </w:rPr>
            </w:pPr>
            <w:r>
              <w:rPr>
                <w:color w:val="auto"/>
                <w:sz w:val="20"/>
                <w:szCs w:val="20"/>
              </w:rPr>
              <w:t>STRANG, G</w:t>
            </w:r>
            <w:r w:rsidRPr="00CD41F2">
              <w:rPr>
                <w:b/>
                <w:color w:val="auto"/>
                <w:sz w:val="20"/>
                <w:szCs w:val="20"/>
              </w:rPr>
              <w:t>. Introdução à Álgebra Linear</w:t>
            </w:r>
            <w:r w:rsidRPr="009F7AB4">
              <w:rPr>
                <w:color w:val="auto"/>
                <w:sz w:val="20"/>
                <w:szCs w:val="20"/>
              </w:rPr>
              <w:t>, 4a. ed. Cengage Learning</w:t>
            </w:r>
          </w:p>
        </w:tc>
      </w:tr>
    </w:tbl>
    <w:p w14:paraId="42F55338"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58865BBE"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3276938E" w14:textId="77777777" w:rsidTr="00DA7543">
        <w:trPr>
          <w:trHeight w:val="340"/>
        </w:trPr>
        <w:tc>
          <w:tcPr>
            <w:tcW w:w="9570" w:type="dxa"/>
            <w:gridSpan w:val="4"/>
            <w:vAlign w:val="center"/>
          </w:tcPr>
          <w:p w14:paraId="357A5E0B" w14:textId="77777777" w:rsidR="00995199" w:rsidRPr="00BE38E8" w:rsidRDefault="00995199" w:rsidP="00DA7543">
            <w:pPr>
              <w:spacing w:after="0"/>
              <w:jc w:val="center"/>
              <w:rPr>
                <w:b/>
                <w:color w:val="auto"/>
                <w:sz w:val="20"/>
                <w:szCs w:val="20"/>
              </w:rPr>
            </w:pPr>
            <w:r>
              <w:rPr>
                <w:b/>
                <w:color w:val="auto"/>
                <w:sz w:val="20"/>
                <w:szCs w:val="20"/>
              </w:rPr>
              <w:t>2</w:t>
            </w:r>
            <w:r w:rsidRPr="00BE38E8">
              <w:rPr>
                <w:b/>
                <w:color w:val="auto"/>
                <w:sz w:val="20"/>
                <w:szCs w:val="20"/>
              </w:rPr>
              <w:t>º período</w:t>
            </w:r>
          </w:p>
        </w:tc>
      </w:tr>
      <w:tr w:rsidR="00995199" w:rsidRPr="00037AC0" w14:paraId="745D865F" w14:textId="77777777" w:rsidTr="00DA7543">
        <w:tc>
          <w:tcPr>
            <w:tcW w:w="3633" w:type="dxa"/>
            <w:gridSpan w:val="2"/>
            <w:vAlign w:val="center"/>
          </w:tcPr>
          <w:p w14:paraId="0A0773F9"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ESTAT</w:t>
            </w:r>
          </w:p>
        </w:tc>
        <w:tc>
          <w:tcPr>
            <w:tcW w:w="5937" w:type="dxa"/>
            <w:gridSpan w:val="2"/>
            <w:vAlign w:val="center"/>
          </w:tcPr>
          <w:p w14:paraId="5AF8D293"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16B3374F" w14:textId="77777777" w:rsidR="00995199" w:rsidRPr="00BE38E8" w:rsidRDefault="00995199" w:rsidP="00DA7543">
            <w:pPr>
              <w:spacing w:after="0"/>
              <w:jc w:val="center"/>
              <w:rPr>
                <w:b/>
                <w:i/>
                <w:color w:val="auto"/>
                <w:sz w:val="20"/>
                <w:szCs w:val="20"/>
              </w:rPr>
            </w:pPr>
            <w:r>
              <w:rPr>
                <w:i/>
                <w:color w:val="auto"/>
                <w:sz w:val="20"/>
                <w:szCs w:val="20"/>
              </w:rPr>
              <w:t>Estatística</w:t>
            </w:r>
          </w:p>
        </w:tc>
      </w:tr>
      <w:tr w:rsidR="00995199" w:rsidRPr="00037AC0" w14:paraId="3E0FFCFD" w14:textId="77777777" w:rsidTr="00DA7543">
        <w:trPr>
          <w:trHeight w:val="440"/>
        </w:trPr>
        <w:tc>
          <w:tcPr>
            <w:tcW w:w="3633" w:type="dxa"/>
            <w:gridSpan w:val="2"/>
            <w:vAlign w:val="center"/>
          </w:tcPr>
          <w:p w14:paraId="42F8DEF3"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608DF49B"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40EDC077"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7BFD6D1E"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44501A93"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0184AD9"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4EFC51AE" w14:textId="77777777" w:rsidR="00995199" w:rsidRPr="00BE38E8" w:rsidRDefault="00995199" w:rsidP="00DA7543">
            <w:pPr>
              <w:widowControl w:val="0"/>
              <w:spacing w:after="0"/>
              <w:jc w:val="center"/>
              <w:rPr>
                <w:b/>
                <w:i/>
                <w:color w:val="auto"/>
                <w:sz w:val="20"/>
                <w:szCs w:val="20"/>
              </w:rPr>
            </w:pPr>
          </w:p>
          <w:p w14:paraId="40D65ACD" w14:textId="77777777" w:rsidR="00995199" w:rsidRPr="00BE38E8" w:rsidRDefault="00995199" w:rsidP="00DA7543">
            <w:pPr>
              <w:spacing w:after="0"/>
              <w:jc w:val="center"/>
              <w:rPr>
                <w:b/>
                <w:i/>
                <w:color w:val="auto"/>
                <w:sz w:val="20"/>
                <w:szCs w:val="20"/>
              </w:rPr>
            </w:pPr>
          </w:p>
          <w:p w14:paraId="7A663519" w14:textId="77777777" w:rsidR="00995199" w:rsidRPr="00BE38E8" w:rsidRDefault="00995199" w:rsidP="00DA7543">
            <w:pPr>
              <w:spacing w:after="0"/>
              <w:jc w:val="center"/>
              <w:rPr>
                <w:color w:val="auto"/>
                <w:sz w:val="20"/>
                <w:szCs w:val="20"/>
              </w:rPr>
            </w:pPr>
          </w:p>
        </w:tc>
      </w:tr>
      <w:tr w:rsidR="00995199" w:rsidRPr="00037AC0" w14:paraId="620D2C12" w14:textId="77777777" w:rsidTr="00DA7543">
        <w:trPr>
          <w:trHeight w:val="440"/>
        </w:trPr>
        <w:tc>
          <w:tcPr>
            <w:tcW w:w="1526" w:type="dxa"/>
            <w:vAlign w:val="center"/>
          </w:tcPr>
          <w:p w14:paraId="066947F6"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0FFA57E0"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30</w:t>
            </w:r>
          </w:p>
        </w:tc>
        <w:tc>
          <w:tcPr>
            <w:tcW w:w="3881" w:type="dxa"/>
            <w:vMerge/>
            <w:vAlign w:val="center"/>
          </w:tcPr>
          <w:p w14:paraId="1209E5FF"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0C93544" w14:textId="77777777" w:rsidR="00995199" w:rsidRPr="00BE38E8" w:rsidRDefault="00995199" w:rsidP="00DA7543">
            <w:pPr>
              <w:spacing w:after="0"/>
              <w:jc w:val="center"/>
              <w:rPr>
                <w:b/>
                <w:i/>
                <w:color w:val="auto"/>
                <w:sz w:val="20"/>
                <w:szCs w:val="20"/>
              </w:rPr>
            </w:pPr>
          </w:p>
        </w:tc>
      </w:tr>
      <w:tr w:rsidR="00995199" w:rsidRPr="00037AC0" w14:paraId="01D1B828" w14:textId="77777777" w:rsidTr="00DA7543">
        <w:tc>
          <w:tcPr>
            <w:tcW w:w="9570" w:type="dxa"/>
            <w:gridSpan w:val="4"/>
            <w:vAlign w:val="center"/>
          </w:tcPr>
          <w:p w14:paraId="2E609B7C"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4B39C1EF" w14:textId="77777777" w:rsidR="00995199" w:rsidRPr="00BE38E8" w:rsidRDefault="00995199" w:rsidP="00DA7543">
            <w:pPr>
              <w:spacing w:after="0"/>
              <w:rPr>
                <w:color w:val="auto"/>
                <w:sz w:val="20"/>
                <w:szCs w:val="20"/>
              </w:rPr>
            </w:pPr>
            <w:r w:rsidRPr="009F7AB4">
              <w:rPr>
                <w:color w:val="auto"/>
                <w:sz w:val="20"/>
                <w:szCs w:val="20"/>
              </w:rPr>
              <w:t>Análise descritiva: tipos de dados, estatística amostral, parâmetro populacional, níveis de mensuração, população, amostra, técnicas de amostragem, distribuição de frequência e suas representações gráficas, dados emparelhados, séries temporais, representações gráficas diversas (gráfico de pizza, Pareto, linhas, colunas), medidas de tendência central (médias, mediana e moda), medidas de dispersão (amplitude, desvio, variância, desvio padrão, coeficiente de variação), medidas de posição (quartis, decis e percentis), outliers, boxplot. Probabilidade: conceitos básicos, princípio fundamental da contagem, probabilidade condicional, regra da multiplicação, regra da adição. Distribuições de probabilidade discretas (Bernoulli, binomial e Poisson) e contínuas (normal, normal padronizada), teorema do limite central. Estatística Inferencial: intervalos de confiança para média, proporção, variância e desvio padrão; testes de hipóteses para média, proporção, variância e desvio padrão.</w:t>
            </w:r>
          </w:p>
        </w:tc>
      </w:tr>
      <w:tr w:rsidR="00995199" w:rsidRPr="00037AC0" w14:paraId="21AC2EF4" w14:textId="77777777" w:rsidTr="00DA7543">
        <w:tc>
          <w:tcPr>
            <w:tcW w:w="9570" w:type="dxa"/>
            <w:gridSpan w:val="4"/>
            <w:vAlign w:val="center"/>
          </w:tcPr>
          <w:p w14:paraId="65929133"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42D933FC" w14:textId="77777777" w:rsidR="00995199" w:rsidRPr="00BE38E8" w:rsidRDefault="00995199" w:rsidP="00DA7543">
            <w:pPr>
              <w:spacing w:after="0"/>
              <w:rPr>
                <w:color w:val="auto"/>
                <w:sz w:val="20"/>
                <w:szCs w:val="20"/>
              </w:rPr>
            </w:pPr>
            <w:r w:rsidRPr="009F7AB4">
              <w:rPr>
                <w:color w:val="auto"/>
                <w:sz w:val="20"/>
                <w:szCs w:val="20"/>
              </w:rPr>
              <w:t>Conhecer principais métodos para análise estatística descritiva e inferencial.</w:t>
            </w:r>
          </w:p>
        </w:tc>
      </w:tr>
      <w:tr w:rsidR="00995199" w:rsidRPr="00037AC0" w14:paraId="330F3277" w14:textId="77777777" w:rsidTr="00DA7543">
        <w:tc>
          <w:tcPr>
            <w:tcW w:w="9570" w:type="dxa"/>
            <w:gridSpan w:val="4"/>
            <w:vAlign w:val="center"/>
          </w:tcPr>
          <w:p w14:paraId="65920966"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2E7F8830"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lang w:val="en-US"/>
              </w:rPr>
              <w:t>MONTGOMERY,D.C.; RUNGER,G.C.</w:t>
            </w:r>
            <w:r w:rsidRPr="00E12D28">
              <w:rPr>
                <w:color w:val="auto"/>
                <w:sz w:val="20"/>
                <w:szCs w:val="20"/>
                <w:lang w:val="en-US"/>
              </w:rPr>
              <w:t xml:space="preserve"> </w:t>
            </w:r>
            <w:r w:rsidRPr="00532EB1">
              <w:rPr>
                <w:b/>
                <w:color w:val="auto"/>
                <w:sz w:val="20"/>
                <w:szCs w:val="20"/>
              </w:rPr>
              <w:t>Estatística Aplicada à Engenharia</w:t>
            </w:r>
            <w:r w:rsidRPr="009F7AB4">
              <w:rPr>
                <w:color w:val="auto"/>
                <w:sz w:val="20"/>
                <w:szCs w:val="20"/>
              </w:rPr>
              <w:t>. São Paulo, LTC, 2012.</w:t>
            </w:r>
          </w:p>
          <w:p w14:paraId="6D98761F"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DEVORE, J.L.. </w:t>
            </w:r>
            <w:r w:rsidRPr="00532EB1">
              <w:rPr>
                <w:b/>
                <w:color w:val="auto"/>
                <w:sz w:val="20"/>
                <w:szCs w:val="20"/>
              </w:rPr>
              <w:t>Probabilidade e Estatística Para Engenharia e Ciências</w:t>
            </w:r>
            <w:r w:rsidRPr="009F7AB4">
              <w:rPr>
                <w:color w:val="auto"/>
                <w:sz w:val="20"/>
                <w:szCs w:val="20"/>
              </w:rPr>
              <w:t xml:space="preserve">. Cengage Learning, 2014. </w:t>
            </w:r>
          </w:p>
          <w:p w14:paraId="0CF8778E" w14:textId="77777777" w:rsidR="00995199" w:rsidRPr="00BE38E8" w:rsidRDefault="00995199" w:rsidP="00DA7543">
            <w:pPr>
              <w:spacing w:after="0"/>
              <w:rPr>
                <w:color w:val="auto"/>
                <w:sz w:val="20"/>
                <w:szCs w:val="20"/>
              </w:rPr>
            </w:pPr>
            <w:r w:rsidRPr="00E12D28">
              <w:rPr>
                <w:color w:val="auto"/>
                <w:sz w:val="20"/>
                <w:szCs w:val="20"/>
                <w:lang w:val="en-US"/>
              </w:rPr>
              <w:t>SPIEGEL,M.R.; STEPHENS,L.J</w:t>
            </w:r>
            <w:r w:rsidRPr="00532EB1">
              <w:rPr>
                <w:color w:val="auto"/>
                <w:sz w:val="20"/>
                <w:szCs w:val="20"/>
                <w:lang w:val="en-US"/>
              </w:rPr>
              <w:t>.</w:t>
            </w:r>
            <w:r w:rsidRPr="00532EB1">
              <w:rPr>
                <w:b/>
                <w:color w:val="auto"/>
                <w:sz w:val="20"/>
                <w:szCs w:val="20"/>
                <w:lang w:val="en-US"/>
              </w:rPr>
              <w:t xml:space="preserve"> </w:t>
            </w:r>
            <w:r w:rsidRPr="00532EB1">
              <w:rPr>
                <w:b/>
                <w:color w:val="auto"/>
                <w:sz w:val="20"/>
                <w:szCs w:val="20"/>
              </w:rPr>
              <w:t>Estatística</w:t>
            </w:r>
            <w:r w:rsidRPr="009F7AB4">
              <w:rPr>
                <w:color w:val="auto"/>
                <w:sz w:val="20"/>
                <w:szCs w:val="20"/>
              </w:rPr>
              <w:t>. Porto Alegre, Bookman, 2009.</w:t>
            </w:r>
          </w:p>
        </w:tc>
      </w:tr>
      <w:tr w:rsidR="00995199" w:rsidRPr="00037AC0" w14:paraId="40F3E027" w14:textId="77777777" w:rsidTr="00DA7543">
        <w:tc>
          <w:tcPr>
            <w:tcW w:w="9570" w:type="dxa"/>
            <w:gridSpan w:val="4"/>
            <w:vAlign w:val="center"/>
          </w:tcPr>
          <w:p w14:paraId="690FDBB1"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206BF4B0"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LARSON, R.; FARBER, B. </w:t>
            </w:r>
            <w:r w:rsidRPr="00532EB1">
              <w:rPr>
                <w:b/>
                <w:color w:val="auto"/>
                <w:sz w:val="20"/>
                <w:szCs w:val="20"/>
              </w:rPr>
              <w:t>Estatística Aplicada</w:t>
            </w:r>
            <w:r w:rsidRPr="009F7AB4">
              <w:rPr>
                <w:color w:val="auto"/>
                <w:sz w:val="20"/>
                <w:szCs w:val="20"/>
              </w:rPr>
              <w:t>. São Paulo: Pearson, 2015 (Biblioteca virtual).</w:t>
            </w:r>
          </w:p>
          <w:p w14:paraId="6896C02D"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BONAFINI,F.C. (organizadora). </w:t>
            </w:r>
            <w:r w:rsidRPr="00532EB1">
              <w:rPr>
                <w:b/>
                <w:color w:val="auto"/>
                <w:sz w:val="20"/>
                <w:szCs w:val="20"/>
              </w:rPr>
              <w:t>Probabilidade e Estatística</w:t>
            </w:r>
            <w:r w:rsidRPr="009F7AB4">
              <w:rPr>
                <w:color w:val="auto"/>
                <w:sz w:val="20"/>
                <w:szCs w:val="20"/>
              </w:rPr>
              <w:t>. São Paulo: Pearson Education do Brasil, 2015 (Biblioteca virtual).</w:t>
            </w:r>
          </w:p>
          <w:p w14:paraId="7A57800C"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MORETTIN, L. G.. </w:t>
            </w:r>
            <w:r w:rsidRPr="00532EB1">
              <w:rPr>
                <w:b/>
                <w:color w:val="auto"/>
                <w:sz w:val="20"/>
                <w:szCs w:val="20"/>
              </w:rPr>
              <w:t>Estatística Básica – Probabilidade e Inferência</w:t>
            </w:r>
            <w:r w:rsidRPr="009F7AB4">
              <w:rPr>
                <w:color w:val="auto"/>
                <w:sz w:val="20"/>
                <w:szCs w:val="20"/>
              </w:rPr>
              <w:t xml:space="preserve">. São Paulo: Pearson, 2010 (Biblioteca virtual). </w:t>
            </w:r>
          </w:p>
          <w:p w14:paraId="09D83650"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CASTANHEIRA, N. P.. </w:t>
            </w:r>
            <w:r w:rsidRPr="00532EB1">
              <w:rPr>
                <w:b/>
                <w:color w:val="auto"/>
                <w:sz w:val="20"/>
                <w:szCs w:val="20"/>
              </w:rPr>
              <w:t>Estatística aplicada a todos os níveis</w:t>
            </w:r>
            <w:r w:rsidRPr="009F7AB4">
              <w:rPr>
                <w:color w:val="auto"/>
                <w:sz w:val="20"/>
                <w:szCs w:val="20"/>
              </w:rPr>
              <w:t xml:space="preserve">. Curitiba: Intersaberes, 2012 (Biblioteca virtual). </w:t>
            </w:r>
          </w:p>
          <w:p w14:paraId="46A8488B" w14:textId="77777777" w:rsidR="00995199" w:rsidRPr="00BE38E8" w:rsidRDefault="00995199" w:rsidP="00DA7543">
            <w:pPr>
              <w:spacing w:after="0"/>
              <w:rPr>
                <w:color w:val="auto"/>
                <w:sz w:val="20"/>
                <w:szCs w:val="20"/>
              </w:rPr>
            </w:pPr>
            <w:r w:rsidRPr="009F7AB4">
              <w:rPr>
                <w:color w:val="auto"/>
                <w:sz w:val="20"/>
                <w:szCs w:val="20"/>
              </w:rPr>
              <w:t xml:space="preserve">WALPOLE,R.E. et al; VIANA,L.F.P. (tradutora). </w:t>
            </w:r>
            <w:r w:rsidRPr="00532EB1">
              <w:rPr>
                <w:b/>
                <w:color w:val="auto"/>
                <w:sz w:val="20"/>
                <w:szCs w:val="20"/>
              </w:rPr>
              <w:t>Probabilidade e Estatística Para Engenharia e Ciências</w:t>
            </w:r>
            <w:r w:rsidRPr="009F7AB4">
              <w:rPr>
                <w:color w:val="auto"/>
                <w:sz w:val="20"/>
                <w:szCs w:val="20"/>
              </w:rPr>
              <w:t>. São Paulo: Pearson Prentice Hall, 2009 (Biblioteca virtual).</w:t>
            </w:r>
          </w:p>
        </w:tc>
      </w:tr>
    </w:tbl>
    <w:p w14:paraId="66EB01F8"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0B78413"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CB11A40" w14:textId="77777777" w:rsidTr="00DA7543">
        <w:trPr>
          <w:trHeight w:val="340"/>
        </w:trPr>
        <w:tc>
          <w:tcPr>
            <w:tcW w:w="9570" w:type="dxa"/>
            <w:gridSpan w:val="4"/>
            <w:vAlign w:val="center"/>
          </w:tcPr>
          <w:p w14:paraId="7B52A5D7" w14:textId="77777777" w:rsidR="00995199" w:rsidRPr="00BE38E8" w:rsidRDefault="00995199" w:rsidP="00DA7543">
            <w:pPr>
              <w:spacing w:after="0"/>
              <w:jc w:val="center"/>
              <w:rPr>
                <w:b/>
                <w:color w:val="auto"/>
                <w:sz w:val="20"/>
                <w:szCs w:val="20"/>
              </w:rPr>
            </w:pPr>
            <w:r>
              <w:rPr>
                <w:b/>
                <w:color w:val="auto"/>
                <w:sz w:val="20"/>
                <w:szCs w:val="20"/>
              </w:rPr>
              <w:t>2</w:t>
            </w:r>
            <w:r w:rsidRPr="00BE38E8">
              <w:rPr>
                <w:b/>
                <w:color w:val="auto"/>
                <w:sz w:val="20"/>
                <w:szCs w:val="20"/>
              </w:rPr>
              <w:t>º período</w:t>
            </w:r>
          </w:p>
        </w:tc>
      </w:tr>
      <w:tr w:rsidR="00995199" w:rsidRPr="00037AC0" w14:paraId="7045586E" w14:textId="77777777" w:rsidTr="00DA7543">
        <w:tc>
          <w:tcPr>
            <w:tcW w:w="3633" w:type="dxa"/>
            <w:gridSpan w:val="2"/>
            <w:vAlign w:val="center"/>
          </w:tcPr>
          <w:p w14:paraId="2148C785"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TAI2</w:t>
            </w:r>
          </w:p>
        </w:tc>
        <w:tc>
          <w:tcPr>
            <w:tcW w:w="5937" w:type="dxa"/>
            <w:gridSpan w:val="2"/>
            <w:vAlign w:val="center"/>
          </w:tcPr>
          <w:p w14:paraId="001AEAA0"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23A79D2C" w14:textId="77777777" w:rsidR="00995199" w:rsidRPr="00BE38E8" w:rsidRDefault="00995199" w:rsidP="00DA7543">
            <w:pPr>
              <w:spacing w:after="0"/>
              <w:jc w:val="center"/>
              <w:rPr>
                <w:b/>
                <w:i/>
                <w:color w:val="auto"/>
                <w:sz w:val="20"/>
                <w:szCs w:val="20"/>
              </w:rPr>
            </w:pPr>
            <w:r>
              <w:rPr>
                <w:i/>
                <w:color w:val="auto"/>
                <w:sz w:val="20"/>
                <w:szCs w:val="20"/>
              </w:rPr>
              <w:t>Trabalho Acadêmico Integrador II</w:t>
            </w:r>
          </w:p>
        </w:tc>
      </w:tr>
      <w:tr w:rsidR="00995199" w:rsidRPr="00037AC0" w14:paraId="53269FA3" w14:textId="77777777" w:rsidTr="00DA7543">
        <w:trPr>
          <w:trHeight w:val="440"/>
        </w:trPr>
        <w:tc>
          <w:tcPr>
            <w:tcW w:w="3633" w:type="dxa"/>
            <w:gridSpan w:val="2"/>
            <w:vAlign w:val="center"/>
          </w:tcPr>
          <w:p w14:paraId="2F5E6C13"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464CEF9"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3A64F788"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4E78E469"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0EDF7F57"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F24F55D"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7E5B293" w14:textId="77777777" w:rsidR="00995199" w:rsidRPr="00BE38E8" w:rsidRDefault="00995199" w:rsidP="00DA7543">
            <w:pPr>
              <w:widowControl w:val="0"/>
              <w:spacing w:after="0"/>
              <w:jc w:val="center"/>
              <w:rPr>
                <w:b/>
                <w:i/>
                <w:color w:val="auto"/>
                <w:sz w:val="20"/>
                <w:szCs w:val="20"/>
              </w:rPr>
            </w:pPr>
          </w:p>
          <w:p w14:paraId="02007751" w14:textId="77777777" w:rsidR="00995199" w:rsidRPr="00BE38E8" w:rsidRDefault="00995199" w:rsidP="00DA7543">
            <w:pPr>
              <w:spacing w:after="0"/>
              <w:jc w:val="center"/>
              <w:rPr>
                <w:b/>
                <w:i/>
                <w:color w:val="auto"/>
                <w:sz w:val="20"/>
                <w:szCs w:val="20"/>
              </w:rPr>
            </w:pPr>
          </w:p>
          <w:p w14:paraId="66EDFD98" w14:textId="77777777" w:rsidR="00995199" w:rsidRPr="00BE38E8" w:rsidRDefault="00995199" w:rsidP="00DA7543">
            <w:pPr>
              <w:spacing w:after="0"/>
              <w:jc w:val="center"/>
              <w:rPr>
                <w:color w:val="auto"/>
                <w:sz w:val="20"/>
                <w:szCs w:val="20"/>
              </w:rPr>
            </w:pPr>
          </w:p>
        </w:tc>
      </w:tr>
      <w:tr w:rsidR="00995199" w:rsidRPr="00037AC0" w14:paraId="308F341A" w14:textId="77777777" w:rsidTr="00DA7543">
        <w:trPr>
          <w:trHeight w:val="440"/>
        </w:trPr>
        <w:tc>
          <w:tcPr>
            <w:tcW w:w="1526" w:type="dxa"/>
            <w:vAlign w:val="center"/>
          </w:tcPr>
          <w:p w14:paraId="0BC724E2"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71DE9E75"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22,5</w:t>
            </w:r>
          </w:p>
        </w:tc>
        <w:tc>
          <w:tcPr>
            <w:tcW w:w="3881" w:type="dxa"/>
            <w:vMerge/>
            <w:vAlign w:val="center"/>
          </w:tcPr>
          <w:p w14:paraId="0471DCBA"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1F2D868B" w14:textId="77777777" w:rsidR="00995199" w:rsidRPr="00BE38E8" w:rsidRDefault="00995199" w:rsidP="00DA7543">
            <w:pPr>
              <w:spacing w:after="0"/>
              <w:jc w:val="center"/>
              <w:rPr>
                <w:b/>
                <w:i/>
                <w:color w:val="auto"/>
                <w:sz w:val="20"/>
                <w:szCs w:val="20"/>
              </w:rPr>
            </w:pPr>
          </w:p>
        </w:tc>
      </w:tr>
      <w:tr w:rsidR="00995199" w:rsidRPr="00037AC0" w14:paraId="00EAFC66" w14:textId="77777777" w:rsidTr="00DA7543">
        <w:tc>
          <w:tcPr>
            <w:tcW w:w="9570" w:type="dxa"/>
            <w:gridSpan w:val="4"/>
            <w:vAlign w:val="center"/>
          </w:tcPr>
          <w:p w14:paraId="00CE865E"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0E056B1D" w14:textId="77777777" w:rsidR="00995199" w:rsidRPr="00BE38E8" w:rsidRDefault="00995199" w:rsidP="00DA7543">
            <w:pPr>
              <w:spacing w:after="0"/>
              <w:rPr>
                <w:color w:val="auto"/>
                <w:sz w:val="20"/>
                <w:szCs w:val="20"/>
              </w:rPr>
            </w:pPr>
            <w:r w:rsidRPr="00AC4344">
              <w:rPr>
                <w:color w:val="auto"/>
                <w:sz w:val="20"/>
                <w:szCs w:val="20"/>
              </w:rPr>
              <w:t>Princípios de criação de peças mecânicas em 3D usando softwares de modelamento 3D. Desenvolver os conceitos de sistemas CAD (“Computer Aided Design”), CAE (“Computer Aided Engeneering”) e CAM (“Computer Aided Manufacturing”). Desenvolvimento de conjunto mecânicos. Desenvolvimento de um projeto multidisciplinar em grupo envolvendo todas as disciplinas do período.</w:t>
            </w:r>
          </w:p>
        </w:tc>
      </w:tr>
      <w:tr w:rsidR="00995199" w:rsidRPr="00037AC0" w14:paraId="5638636B" w14:textId="77777777" w:rsidTr="00DA7543">
        <w:tc>
          <w:tcPr>
            <w:tcW w:w="9570" w:type="dxa"/>
            <w:gridSpan w:val="4"/>
            <w:vAlign w:val="center"/>
          </w:tcPr>
          <w:p w14:paraId="51E19142"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558E7C03" w14:textId="77777777" w:rsidR="00995199" w:rsidRPr="00BE38E8" w:rsidRDefault="00995199" w:rsidP="00DA7543">
            <w:pPr>
              <w:spacing w:after="0"/>
              <w:rPr>
                <w:color w:val="auto"/>
                <w:sz w:val="20"/>
                <w:szCs w:val="20"/>
              </w:rPr>
            </w:pPr>
            <w:r w:rsidRPr="009F7AB4">
              <w:rPr>
                <w:color w:val="auto"/>
                <w:sz w:val="20"/>
                <w:szCs w:val="20"/>
              </w:rPr>
              <w:t>Propiciar uma formação intelectual de modo a auxiliar na transição do estudante para o nível superior.</w:t>
            </w:r>
          </w:p>
        </w:tc>
      </w:tr>
      <w:tr w:rsidR="00995199" w:rsidRPr="00037AC0" w14:paraId="0885A83F" w14:textId="77777777" w:rsidTr="00DA7543">
        <w:tc>
          <w:tcPr>
            <w:tcW w:w="9570" w:type="dxa"/>
            <w:gridSpan w:val="4"/>
            <w:vAlign w:val="center"/>
          </w:tcPr>
          <w:p w14:paraId="4C4AE207"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FCDFE6E"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MAGUIRE, D. E.; SIMMONS, C. H. </w:t>
            </w:r>
            <w:r w:rsidRPr="00532EB1">
              <w:rPr>
                <w:b/>
                <w:color w:val="auto"/>
                <w:sz w:val="20"/>
                <w:szCs w:val="20"/>
              </w:rPr>
              <w:t>Desenho Técnico: problemas e soluções gerais de desenho</w:t>
            </w:r>
            <w:r w:rsidRPr="009F7AB4">
              <w:rPr>
                <w:color w:val="auto"/>
                <w:sz w:val="20"/>
                <w:szCs w:val="20"/>
              </w:rPr>
              <w:t>. São Paulo: Hemus, 2004.</w:t>
            </w:r>
          </w:p>
          <w:p w14:paraId="4CA6C4A3"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MANFÉ, G</w:t>
            </w:r>
            <w:r>
              <w:rPr>
                <w:color w:val="auto"/>
                <w:sz w:val="20"/>
                <w:szCs w:val="20"/>
              </w:rPr>
              <w:t>.</w:t>
            </w:r>
            <w:r w:rsidRPr="009F7AB4">
              <w:rPr>
                <w:color w:val="auto"/>
                <w:sz w:val="20"/>
                <w:szCs w:val="20"/>
              </w:rPr>
              <w:t>; POZZA, R</w:t>
            </w:r>
            <w:r>
              <w:rPr>
                <w:color w:val="auto"/>
                <w:sz w:val="20"/>
                <w:szCs w:val="20"/>
              </w:rPr>
              <w:t>.</w:t>
            </w:r>
            <w:r w:rsidRPr="009F7AB4">
              <w:rPr>
                <w:color w:val="auto"/>
                <w:sz w:val="20"/>
                <w:szCs w:val="20"/>
              </w:rPr>
              <w:t xml:space="preserve">; SCARATO, Giovanni. </w:t>
            </w:r>
            <w:r w:rsidRPr="00532EB1">
              <w:rPr>
                <w:b/>
                <w:color w:val="auto"/>
                <w:sz w:val="20"/>
                <w:szCs w:val="20"/>
              </w:rPr>
              <w:t>Desenho técnico mecânico</w:t>
            </w:r>
            <w:r w:rsidRPr="009F7AB4">
              <w:rPr>
                <w:color w:val="auto"/>
                <w:sz w:val="20"/>
                <w:szCs w:val="20"/>
              </w:rPr>
              <w:t>. São Paulo: Hemus, 2004.</w:t>
            </w:r>
          </w:p>
          <w:p w14:paraId="34D272AA" w14:textId="77777777" w:rsidR="00995199" w:rsidRPr="00BE38E8" w:rsidRDefault="00995199" w:rsidP="00DA7543">
            <w:pPr>
              <w:spacing w:after="0"/>
              <w:rPr>
                <w:color w:val="auto"/>
                <w:sz w:val="20"/>
                <w:szCs w:val="20"/>
              </w:rPr>
            </w:pPr>
            <w:r w:rsidRPr="009F7AB4">
              <w:rPr>
                <w:color w:val="auto"/>
                <w:sz w:val="20"/>
                <w:szCs w:val="20"/>
              </w:rPr>
              <w:t>SILVA, A</w:t>
            </w:r>
            <w:r>
              <w:rPr>
                <w:color w:val="auto"/>
                <w:sz w:val="20"/>
                <w:szCs w:val="20"/>
              </w:rPr>
              <w:t>.</w:t>
            </w:r>
            <w:r w:rsidRPr="009F7AB4">
              <w:rPr>
                <w:color w:val="auto"/>
                <w:sz w:val="20"/>
                <w:szCs w:val="20"/>
              </w:rPr>
              <w:t>; PERTENCE, A</w:t>
            </w:r>
            <w:r>
              <w:rPr>
                <w:color w:val="auto"/>
                <w:sz w:val="20"/>
                <w:szCs w:val="20"/>
              </w:rPr>
              <w:t>.</w:t>
            </w:r>
            <w:r w:rsidRPr="009F7AB4">
              <w:rPr>
                <w:color w:val="auto"/>
                <w:sz w:val="20"/>
                <w:szCs w:val="20"/>
              </w:rPr>
              <w:t xml:space="preserve"> E</w:t>
            </w:r>
            <w:r>
              <w:rPr>
                <w:color w:val="auto"/>
                <w:sz w:val="20"/>
                <w:szCs w:val="20"/>
              </w:rPr>
              <w:t>.</w:t>
            </w:r>
            <w:r w:rsidRPr="009F7AB4">
              <w:rPr>
                <w:color w:val="auto"/>
                <w:sz w:val="20"/>
                <w:szCs w:val="20"/>
              </w:rPr>
              <w:t xml:space="preserve"> M</w:t>
            </w:r>
            <w:r>
              <w:rPr>
                <w:color w:val="auto"/>
                <w:sz w:val="20"/>
                <w:szCs w:val="20"/>
              </w:rPr>
              <w:t>.; KOURY, R.</w:t>
            </w:r>
            <w:r w:rsidRPr="009F7AB4">
              <w:rPr>
                <w:color w:val="auto"/>
                <w:sz w:val="20"/>
                <w:szCs w:val="20"/>
              </w:rPr>
              <w:t xml:space="preserve"> N</w:t>
            </w:r>
            <w:r>
              <w:rPr>
                <w:color w:val="auto"/>
                <w:sz w:val="20"/>
                <w:szCs w:val="20"/>
              </w:rPr>
              <w:t>.</w:t>
            </w:r>
            <w:r w:rsidRPr="009F7AB4">
              <w:rPr>
                <w:color w:val="auto"/>
                <w:sz w:val="20"/>
                <w:szCs w:val="20"/>
              </w:rPr>
              <w:t xml:space="preserve"> N</w:t>
            </w:r>
            <w:r>
              <w:rPr>
                <w:color w:val="auto"/>
                <w:sz w:val="20"/>
                <w:szCs w:val="20"/>
              </w:rPr>
              <w:t>.</w:t>
            </w:r>
            <w:r w:rsidRPr="009F7AB4">
              <w:rPr>
                <w:color w:val="auto"/>
                <w:sz w:val="20"/>
                <w:szCs w:val="20"/>
              </w:rPr>
              <w:t xml:space="preserve"> </w:t>
            </w:r>
            <w:r w:rsidRPr="00532EB1">
              <w:rPr>
                <w:b/>
                <w:color w:val="auto"/>
                <w:sz w:val="20"/>
                <w:szCs w:val="20"/>
              </w:rPr>
              <w:t>Desenho técnico modern</w:t>
            </w:r>
            <w:r w:rsidRPr="009F7AB4">
              <w:rPr>
                <w:color w:val="auto"/>
                <w:sz w:val="20"/>
                <w:szCs w:val="20"/>
              </w:rPr>
              <w:t>o. 4.ed. Rio de Janeiro: LTC, 2006.</w:t>
            </w:r>
          </w:p>
        </w:tc>
      </w:tr>
      <w:tr w:rsidR="00995199" w:rsidRPr="00037AC0" w14:paraId="7A861CA2" w14:textId="77777777" w:rsidTr="00DA7543">
        <w:tc>
          <w:tcPr>
            <w:tcW w:w="9570" w:type="dxa"/>
            <w:gridSpan w:val="4"/>
            <w:vAlign w:val="center"/>
          </w:tcPr>
          <w:p w14:paraId="0A942D1E"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1937C29"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ASSOCIAÇÃO BRASILEIRA DE NORMAS TÉCNICAS – </w:t>
            </w:r>
            <w:r w:rsidRPr="00532EB1">
              <w:rPr>
                <w:b/>
                <w:color w:val="auto"/>
                <w:sz w:val="20"/>
                <w:szCs w:val="20"/>
              </w:rPr>
              <w:t>ABNT. NBR 10067: princípios gerais de representação em desenho técnico – procedimento</w:t>
            </w:r>
            <w:r w:rsidRPr="009F7AB4">
              <w:rPr>
                <w:color w:val="auto"/>
                <w:sz w:val="20"/>
                <w:szCs w:val="20"/>
              </w:rPr>
              <w:t>. Rio de Janeiro, 1995.</w:t>
            </w:r>
          </w:p>
          <w:p w14:paraId="420F2DCD"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ASSOCIAÇÃO BRASILEIRA DE NORMAS TÉCNICAS – </w:t>
            </w:r>
            <w:r w:rsidRPr="00532EB1">
              <w:rPr>
                <w:b/>
                <w:color w:val="auto"/>
                <w:sz w:val="20"/>
                <w:szCs w:val="20"/>
              </w:rPr>
              <w:t>ABNT. NBR 11145: representação de molas em desenho técnico – procedimento</w:t>
            </w:r>
            <w:r w:rsidRPr="009F7AB4">
              <w:rPr>
                <w:color w:val="auto"/>
                <w:sz w:val="20"/>
                <w:szCs w:val="20"/>
              </w:rPr>
              <w:t xml:space="preserve">. Rio de Janeiro, 1990. </w:t>
            </w:r>
          </w:p>
          <w:p w14:paraId="5B5CE38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ASSOCIAÇÃO BRASILEIRA DE NORMAS TÉCNICAS – </w:t>
            </w:r>
            <w:r w:rsidRPr="00532EB1">
              <w:rPr>
                <w:b/>
                <w:color w:val="auto"/>
                <w:sz w:val="20"/>
                <w:szCs w:val="20"/>
              </w:rPr>
              <w:t>ABNT. NBR 11534: representação de engrenagens em desenho técnico</w:t>
            </w:r>
            <w:r w:rsidRPr="009F7AB4">
              <w:rPr>
                <w:color w:val="auto"/>
                <w:sz w:val="20"/>
                <w:szCs w:val="20"/>
              </w:rPr>
              <w:t xml:space="preserve"> – procedimento. Rio de Janeiro, 1991.</w:t>
            </w:r>
          </w:p>
          <w:p w14:paraId="15913B30"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9F7AB4">
              <w:rPr>
                <w:color w:val="auto"/>
                <w:sz w:val="20"/>
                <w:szCs w:val="20"/>
              </w:rPr>
              <w:t xml:space="preserve">ASSOCIAÇÃO BRASILEIRA DE NORMAS TÉCNICAS – </w:t>
            </w:r>
            <w:r w:rsidRPr="00532EB1">
              <w:rPr>
                <w:b/>
                <w:color w:val="auto"/>
                <w:sz w:val="20"/>
                <w:szCs w:val="20"/>
              </w:rPr>
              <w:t>ABNT. NBR 10068: cotagem em desenho técnico – procedimento</w:t>
            </w:r>
            <w:r w:rsidRPr="009F7AB4">
              <w:rPr>
                <w:color w:val="auto"/>
                <w:sz w:val="20"/>
                <w:szCs w:val="20"/>
              </w:rPr>
              <w:t xml:space="preserve"> (versão corrigida). </w:t>
            </w:r>
            <w:r w:rsidRPr="00E12D28">
              <w:rPr>
                <w:color w:val="auto"/>
                <w:sz w:val="20"/>
                <w:szCs w:val="20"/>
                <w:lang w:val="en-US"/>
              </w:rPr>
              <w:t xml:space="preserve">Rio de Janeiro, 1998. </w:t>
            </w:r>
          </w:p>
          <w:p w14:paraId="7F985A0E"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AUTODESTK. </w:t>
            </w:r>
            <w:r w:rsidRPr="00532EB1">
              <w:rPr>
                <w:b/>
                <w:color w:val="auto"/>
                <w:sz w:val="20"/>
                <w:szCs w:val="20"/>
                <w:lang w:val="en-US"/>
              </w:rPr>
              <w:t>Autodesk simulation mechanical tutorials models: simulation mechanical model files</w:t>
            </w:r>
            <w:r w:rsidRPr="00E12D28">
              <w:rPr>
                <w:color w:val="auto"/>
                <w:sz w:val="20"/>
                <w:szCs w:val="20"/>
                <w:lang w:val="en-US"/>
              </w:rPr>
              <w:t xml:space="preserve">. San Rafael: Autodesk support, 2016. </w:t>
            </w:r>
            <w:r w:rsidRPr="009F7AB4">
              <w:rPr>
                <w:color w:val="auto"/>
                <w:sz w:val="20"/>
                <w:szCs w:val="20"/>
              </w:rPr>
              <w:t>Disponível em:</w:t>
            </w:r>
            <w:r>
              <w:rPr>
                <w:color w:val="auto"/>
                <w:sz w:val="20"/>
                <w:szCs w:val="20"/>
              </w:rPr>
              <w:t xml:space="preserve"> </w:t>
            </w:r>
            <w:r w:rsidRPr="00E12D28">
              <w:rPr>
                <w:color w:val="auto"/>
                <w:sz w:val="20"/>
                <w:szCs w:val="20"/>
                <w:lang w:val="en-US"/>
              </w:rPr>
              <w:t>&lt;https://knowledge.autodesk.com/support/simulation- mechanical/downloads/caas/downloads/content/autodesk-simulation-mechanical- tutorials-models.html?v=2017&gt;. Acesso em: 21 jun. 2016.</w:t>
            </w:r>
          </w:p>
          <w:p w14:paraId="12C3BF14"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AUTODESTK. </w:t>
            </w:r>
            <w:r w:rsidRPr="00532EB1">
              <w:rPr>
                <w:b/>
                <w:color w:val="auto"/>
                <w:sz w:val="20"/>
                <w:szCs w:val="20"/>
                <w:lang w:val="en-US"/>
              </w:rPr>
              <w:t>Autodesk simulation mechanical tutorials models: quick start tutorial model files</w:t>
            </w:r>
            <w:r w:rsidRPr="00E12D28">
              <w:rPr>
                <w:color w:val="auto"/>
                <w:sz w:val="20"/>
                <w:szCs w:val="20"/>
                <w:lang w:val="en-US"/>
              </w:rPr>
              <w:t xml:space="preserve">. </w:t>
            </w:r>
            <w:r w:rsidRPr="009F7AB4">
              <w:rPr>
                <w:color w:val="auto"/>
                <w:sz w:val="20"/>
                <w:szCs w:val="20"/>
              </w:rPr>
              <w:t>San Rafael: Autodesk support, 2016. Disponível em:</w:t>
            </w:r>
            <w:r>
              <w:rPr>
                <w:color w:val="auto"/>
                <w:sz w:val="20"/>
                <w:szCs w:val="20"/>
              </w:rPr>
              <w:t xml:space="preserve"> </w:t>
            </w:r>
            <w:r w:rsidRPr="00E12D28">
              <w:rPr>
                <w:color w:val="auto"/>
                <w:sz w:val="20"/>
                <w:szCs w:val="20"/>
                <w:lang w:val="en-US"/>
              </w:rPr>
              <w:t xml:space="preserve">&lt;https://knowledge.autodesk.com/support/simulation- mechanical/downloads/caas/downloads/content/autodesk-simulation-mechanical- tutorials-models.html?v=2017&gt;. </w:t>
            </w:r>
            <w:r w:rsidRPr="009F7AB4">
              <w:rPr>
                <w:color w:val="auto"/>
                <w:sz w:val="20"/>
                <w:szCs w:val="20"/>
              </w:rPr>
              <w:t>Acesso em: 21 jun. 2016.</w:t>
            </w:r>
          </w:p>
        </w:tc>
      </w:tr>
    </w:tbl>
    <w:p w14:paraId="06055FCD"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738F326"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3FA5BA8B" w14:textId="77777777" w:rsidTr="00DA7543">
        <w:trPr>
          <w:trHeight w:val="340"/>
        </w:trPr>
        <w:tc>
          <w:tcPr>
            <w:tcW w:w="9570" w:type="dxa"/>
            <w:gridSpan w:val="4"/>
            <w:vAlign w:val="center"/>
          </w:tcPr>
          <w:p w14:paraId="7ED4AAB4" w14:textId="77777777" w:rsidR="00995199" w:rsidRPr="00BE38E8" w:rsidRDefault="00995199" w:rsidP="00DA7543">
            <w:pPr>
              <w:spacing w:after="0"/>
              <w:jc w:val="center"/>
              <w:rPr>
                <w:b/>
                <w:color w:val="auto"/>
                <w:sz w:val="20"/>
                <w:szCs w:val="20"/>
              </w:rPr>
            </w:pPr>
            <w:r>
              <w:rPr>
                <w:b/>
                <w:color w:val="auto"/>
                <w:sz w:val="20"/>
                <w:szCs w:val="20"/>
              </w:rPr>
              <w:t>3</w:t>
            </w:r>
            <w:r w:rsidRPr="00BE38E8">
              <w:rPr>
                <w:b/>
                <w:color w:val="auto"/>
                <w:sz w:val="20"/>
                <w:szCs w:val="20"/>
              </w:rPr>
              <w:t>º período</w:t>
            </w:r>
          </w:p>
        </w:tc>
      </w:tr>
      <w:tr w:rsidR="00995199" w:rsidRPr="00037AC0" w14:paraId="6A9D26D3" w14:textId="77777777" w:rsidTr="00DA7543">
        <w:tc>
          <w:tcPr>
            <w:tcW w:w="3633" w:type="dxa"/>
            <w:gridSpan w:val="2"/>
            <w:vAlign w:val="center"/>
          </w:tcPr>
          <w:p w14:paraId="53F249C6"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CALC3</w:t>
            </w:r>
          </w:p>
        </w:tc>
        <w:tc>
          <w:tcPr>
            <w:tcW w:w="5937" w:type="dxa"/>
            <w:gridSpan w:val="2"/>
            <w:vAlign w:val="center"/>
          </w:tcPr>
          <w:p w14:paraId="1105249F"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0D5AACA0" w14:textId="77777777" w:rsidR="00995199" w:rsidRPr="00BE38E8" w:rsidRDefault="00995199" w:rsidP="00DA7543">
            <w:pPr>
              <w:spacing w:after="0"/>
              <w:jc w:val="center"/>
              <w:rPr>
                <w:b/>
                <w:i/>
                <w:color w:val="auto"/>
                <w:sz w:val="20"/>
                <w:szCs w:val="20"/>
              </w:rPr>
            </w:pPr>
            <w:r>
              <w:rPr>
                <w:i/>
                <w:color w:val="auto"/>
                <w:sz w:val="20"/>
                <w:szCs w:val="20"/>
              </w:rPr>
              <w:t>Cálculo III</w:t>
            </w:r>
          </w:p>
        </w:tc>
      </w:tr>
      <w:tr w:rsidR="00995199" w:rsidRPr="00037AC0" w14:paraId="649AABC5" w14:textId="77777777" w:rsidTr="00DA7543">
        <w:trPr>
          <w:trHeight w:val="440"/>
        </w:trPr>
        <w:tc>
          <w:tcPr>
            <w:tcW w:w="3633" w:type="dxa"/>
            <w:gridSpan w:val="2"/>
            <w:vAlign w:val="center"/>
          </w:tcPr>
          <w:p w14:paraId="29E76F67"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2EA99AD6" w14:textId="77777777" w:rsidR="00995199" w:rsidRPr="00BE38E8" w:rsidRDefault="00995199" w:rsidP="00DA7543">
            <w:pPr>
              <w:spacing w:after="0"/>
              <w:jc w:val="center"/>
              <w:rPr>
                <w:color w:val="auto"/>
                <w:sz w:val="20"/>
                <w:szCs w:val="20"/>
              </w:rPr>
            </w:pPr>
            <w:r>
              <w:rPr>
                <w:color w:val="auto"/>
                <w:sz w:val="20"/>
                <w:szCs w:val="20"/>
              </w:rPr>
              <w:t>90</w:t>
            </w:r>
          </w:p>
        </w:tc>
        <w:tc>
          <w:tcPr>
            <w:tcW w:w="3881" w:type="dxa"/>
            <w:vMerge w:val="restart"/>
            <w:vAlign w:val="center"/>
          </w:tcPr>
          <w:p w14:paraId="3BA5C41B"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1611AC5"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654CE509"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1FB7292"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6671EE2" w14:textId="77777777" w:rsidR="00995199" w:rsidRPr="00BE38E8" w:rsidRDefault="00995199" w:rsidP="00DA7543">
            <w:pPr>
              <w:widowControl w:val="0"/>
              <w:spacing w:after="0"/>
              <w:jc w:val="center"/>
              <w:rPr>
                <w:b/>
                <w:i/>
                <w:color w:val="auto"/>
                <w:sz w:val="20"/>
                <w:szCs w:val="20"/>
              </w:rPr>
            </w:pPr>
          </w:p>
          <w:p w14:paraId="2D18A7C2" w14:textId="77777777" w:rsidR="00995199" w:rsidRPr="00BE38E8" w:rsidRDefault="00995199" w:rsidP="00DA7543">
            <w:pPr>
              <w:spacing w:after="0"/>
              <w:jc w:val="center"/>
              <w:rPr>
                <w:b/>
                <w:i/>
                <w:color w:val="auto"/>
                <w:sz w:val="20"/>
                <w:szCs w:val="20"/>
              </w:rPr>
            </w:pPr>
          </w:p>
          <w:p w14:paraId="25E88748" w14:textId="77777777" w:rsidR="00995199" w:rsidRPr="00BE38E8" w:rsidRDefault="00995199" w:rsidP="00DA7543">
            <w:pPr>
              <w:spacing w:after="0"/>
              <w:jc w:val="center"/>
              <w:rPr>
                <w:color w:val="auto"/>
                <w:sz w:val="20"/>
                <w:szCs w:val="20"/>
              </w:rPr>
            </w:pPr>
          </w:p>
        </w:tc>
      </w:tr>
      <w:tr w:rsidR="00995199" w:rsidRPr="00037AC0" w14:paraId="2037FE1B" w14:textId="77777777" w:rsidTr="00DA7543">
        <w:trPr>
          <w:trHeight w:val="440"/>
        </w:trPr>
        <w:tc>
          <w:tcPr>
            <w:tcW w:w="1526" w:type="dxa"/>
            <w:vAlign w:val="center"/>
          </w:tcPr>
          <w:p w14:paraId="1CBCA3DF"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90</w:t>
            </w:r>
          </w:p>
        </w:tc>
        <w:tc>
          <w:tcPr>
            <w:tcW w:w="2107" w:type="dxa"/>
            <w:vAlign w:val="center"/>
          </w:tcPr>
          <w:p w14:paraId="0BE76CCB"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484565DD"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9619904" w14:textId="77777777" w:rsidR="00995199" w:rsidRPr="00BE38E8" w:rsidRDefault="00995199" w:rsidP="00DA7543">
            <w:pPr>
              <w:spacing w:after="0"/>
              <w:jc w:val="center"/>
              <w:rPr>
                <w:b/>
                <w:i/>
                <w:color w:val="auto"/>
                <w:sz w:val="20"/>
                <w:szCs w:val="20"/>
              </w:rPr>
            </w:pPr>
          </w:p>
        </w:tc>
      </w:tr>
      <w:tr w:rsidR="00995199" w:rsidRPr="00037AC0" w14:paraId="5706617D" w14:textId="77777777" w:rsidTr="00DA7543">
        <w:tc>
          <w:tcPr>
            <w:tcW w:w="9570" w:type="dxa"/>
            <w:gridSpan w:val="4"/>
            <w:vAlign w:val="center"/>
          </w:tcPr>
          <w:p w14:paraId="1F1C0882"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117F2DA2" w14:textId="77777777" w:rsidR="00995199" w:rsidRPr="00BE38E8" w:rsidRDefault="00995199" w:rsidP="00DA7543">
            <w:pPr>
              <w:spacing w:after="0"/>
              <w:rPr>
                <w:color w:val="auto"/>
                <w:sz w:val="20"/>
                <w:szCs w:val="20"/>
              </w:rPr>
            </w:pPr>
            <w:r w:rsidRPr="009F7AB4">
              <w:rPr>
                <w:color w:val="auto"/>
                <w:sz w:val="20"/>
                <w:szCs w:val="20"/>
              </w:rPr>
              <w:t>Função de várias variáveis. Derivadas parciais. Máximos e mínimos. Integrais Múltiplas. Cálculo Vetorial. Aplicações.</w:t>
            </w:r>
          </w:p>
        </w:tc>
      </w:tr>
      <w:tr w:rsidR="00995199" w:rsidRPr="00037AC0" w14:paraId="07F9B291" w14:textId="77777777" w:rsidTr="00DA7543">
        <w:tc>
          <w:tcPr>
            <w:tcW w:w="9570" w:type="dxa"/>
            <w:gridSpan w:val="4"/>
            <w:vAlign w:val="center"/>
          </w:tcPr>
          <w:p w14:paraId="2AD6D6BF"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EF92B2A"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5F7FC9">
              <w:rPr>
                <w:color w:val="auto"/>
                <w:sz w:val="20"/>
                <w:szCs w:val="20"/>
              </w:rPr>
              <w:t>Fornecer embasamento matemático para os alunos de engenharia, tornando-os capazes de analisar e aplicar o conteúdo nas demais disciplinas formadoras de sua grade curricular, bem</w:t>
            </w:r>
            <w:r w:rsidRPr="009F7AB4">
              <w:rPr>
                <w:color w:val="auto"/>
                <w:sz w:val="20"/>
                <w:szCs w:val="20"/>
              </w:rPr>
              <w:t xml:space="preserve"> como aplicação em seu cotidiano profissional.</w:t>
            </w:r>
          </w:p>
        </w:tc>
      </w:tr>
      <w:tr w:rsidR="00995199" w:rsidRPr="00037AC0" w14:paraId="202373C9" w14:textId="77777777" w:rsidTr="00DA7543">
        <w:tc>
          <w:tcPr>
            <w:tcW w:w="9570" w:type="dxa"/>
            <w:gridSpan w:val="4"/>
            <w:vAlign w:val="center"/>
          </w:tcPr>
          <w:p w14:paraId="11442305"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7E002F16"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9F7AB4">
              <w:rPr>
                <w:color w:val="auto"/>
                <w:sz w:val="20"/>
                <w:szCs w:val="20"/>
              </w:rPr>
              <w:t xml:space="preserve">ANTON, H., BIVENS, I., DAVIS, S. </w:t>
            </w:r>
            <w:r w:rsidRPr="00532EB1">
              <w:rPr>
                <w:b/>
                <w:color w:val="auto"/>
                <w:sz w:val="20"/>
                <w:szCs w:val="20"/>
              </w:rPr>
              <w:t>Cálculo</w:t>
            </w:r>
            <w:r w:rsidRPr="009F7AB4">
              <w:rPr>
                <w:color w:val="auto"/>
                <w:sz w:val="20"/>
                <w:szCs w:val="20"/>
              </w:rPr>
              <w:t xml:space="preserve">. </w:t>
            </w:r>
            <w:r w:rsidRPr="00E12D28">
              <w:rPr>
                <w:color w:val="auto"/>
                <w:sz w:val="20"/>
                <w:szCs w:val="20"/>
                <w:lang w:val="en-US"/>
              </w:rPr>
              <w:t>Vol. 2. 10 ª ed, Bookman, 2014.</w:t>
            </w:r>
          </w:p>
          <w:p w14:paraId="681B48A4" w14:textId="77777777" w:rsidR="00995199" w:rsidRDefault="00995199" w:rsidP="00DA7543">
            <w:pPr>
              <w:spacing w:after="0"/>
              <w:rPr>
                <w:color w:val="auto"/>
                <w:sz w:val="20"/>
                <w:szCs w:val="20"/>
              </w:rPr>
            </w:pPr>
            <w:r w:rsidRPr="00E12D28">
              <w:rPr>
                <w:color w:val="auto"/>
                <w:sz w:val="20"/>
                <w:szCs w:val="20"/>
                <w:lang w:val="en-US"/>
              </w:rPr>
              <w:t xml:space="preserve">STEWART, James. </w:t>
            </w:r>
            <w:r w:rsidRPr="00532EB1">
              <w:rPr>
                <w:b/>
                <w:color w:val="auto"/>
                <w:sz w:val="20"/>
                <w:szCs w:val="20"/>
              </w:rPr>
              <w:t>Cálculo</w:t>
            </w:r>
            <w:r w:rsidRPr="009F7AB4">
              <w:rPr>
                <w:color w:val="auto"/>
                <w:sz w:val="20"/>
                <w:szCs w:val="20"/>
              </w:rPr>
              <w:t xml:space="preserve">. Vol. 2. 7 ª ed. São Paulo: Cengage Learning, 2014. </w:t>
            </w:r>
          </w:p>
          <w:p w14:paraId="79BE99E9" w14:textId="77777777" w:rsidR="00995199" w:rsidRPr="00BE38E8" w:rsidRDefault="00995199" w:rsidP="00DA7543">
            <w:pPr>
              <w:spacing w:after="0"/>
              <w:rPr>
                <w:color w:val="auto"/>
                <w:sz w:val="20"/>
                <w:szCs w:val="20"/>
              </w:rPr>
            </w:pPr>
            <w:r w:rsidRPr="009F7AB4">
              <w:rPr>
                <w:color w:val="auto"/>
                <w:sz w:val="20"/>
                <w:szCs w:val="20"/>
              </w:rPr>
              <w:t xml:space="preserve">THOMAS, G.B. </w:t>
            </w:r>
            <w:r w:rsidRPr="00532EB1">
              <w:rPr>
                <w:b/>
                <w:color w:val="auto"/>
                <w:sz w:val="20"/>
                <w:szCs w:val="20"/>
              </w:rPr>
              <w:t>Cálculo</w:t>
            </w:r>
            <w:r w:rsidRPr="009F7AB4">
              <w:rPr>
                <w:color w:val="auto"/>
                <w:sz w:val="20"/>
                <w:szCs w:val="20"/>
              </w:rPr>
              <w:t>. Vol. 2. 12 ª ed. São Paulo: Ed. Pearson, 2013.</w:t>
            </w:r>
          </w:p>
        </w:tc>
      </w:tr>
      <w:tr w:rsidR="00995199" w:rsidRPr="00037AC0" w14:paraId="601B60E5" w14:textId="77777777" w:rsidTr="00DA7543">
        <w:tc>
          <w:tcPr>
            <w:tcW w:w="9570" w:type="dxa"/>
            <w:gridSpan w:val="4"/>
            <w:vAlign w:val="center"/>
          </w:tcPr>
          <w:p w14:paraId="0B1DAE7B"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0CBB4A9A"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ARANDA, E. PEDREGAL, P. </w:t>
            </w:r>
            <w:r w:rsidRPr="00532EB1">
              <w:rPr>
                <w:b/>
                <w:color w:val="auto"/>
                <w:sz w:val="20"/>
                <w:szCs w:val="20"/>
              </w:rPr>
              <w:t>Problemas de calculo vectorial</w:t>
            </w:r>
            <w:r w:rsidRPr="009F7AB4">
              <w:rPr>
                <w:color w:val="auto"/>
                <w:sz w:val="20"/>
                <w:szCs w:val="20"/>
              </w:rPr>
              <w:t>. Oviedo: editora Septem Ediciones, 2004. (Biblioteca virtual).</w:t>
            </w:r>
          </w:p>
          <w:p w14:paraId="0829A5FA"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ARIAS, I</w:t>
            </w:r>
            <w:r>
              <w:rPr>
                <w:color w:val="auto"/>
                <w:sz w:val="20"/>
                <w:szCs w:val="20"/>
              </w:rPr>
              <w:t>.</w:t>
            </w:r>
            <w:r w:rsidRPr="009F7AB4">
              <w:rPr>
                <w:color w:val="auto"/>
                <w:sz w:val="20"/>
                <w:szCs w:val="20"/>
              </w:rPr>
              <w:t xml:space="preserve"> (et al). </w:t>
            </w:r>
            <w:r w:rsidRPr="00532EB1">
              <w:rPr>
                <w:b/>
                <w:color w:val="auto"/>
                <w:sz w:val="20"/>
                <w:szCs w:val="20"/>
              </w:rPr>
              <w:t>Cálculo avanzado para ingeniería: teoría, problemas resueltos y aplicaciones</w:t>
            </w:r>
            <w:r w:rsidRPr="009F7AB4">
              <w:rPr>
                <w:color w:val="auto"/>
                <w:sz w:val="20"/>
                <w:szCs w:val="20"/>
              </w:rPr>
              <w:t>. Catalunya: Editora da Universitat Politècnica de Catalunya. 2008. (Biblioteca virtual).</w:t>
            </w:r>
          </w:p>
          <w:p w14:paraId="40D12BDB"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GARCIA, A. E. </w:t>
            </w:r>
            <w:r w:rsidRPr="00532EB1">
              <w:rPr>
                <w:b/>
                <w:color w:val="auto"/>
                <w:sz w:val="20"/>
                <w:szCs w:val="20"/>
              </w:rPr>
              <w:t>Cálculo de Varias Variables</w:t>
            </w:r>
            <w:r w:rsidRPr="009F7AB4">
              <w:rPr>
                <w:color w:val="auto"/>
                <w:sz w:val="20"/>
                <w:szCs w:val="20"/>
              </w:rPr>
              <w:t>. Paris: Ed. Larousse - Grupo Editorial Patria. 2014. (Biblioteca virtual).</w:t>
            </w:r>
          </w:p>
          <w:p w14:paraId="338C47B4"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GONÇALVES, M. B., FLEMMING, D</w:t>
            </w:r>
            <w:r>
              <w:rPr>
                <w:color w:val="auto"/>
                <w:sz w:val="20"/>
                <w:szCs w:val="20"/>
              </w:rPr>
              <w:t>.</w:t>
            </w:r>
            <w:r w:rsidRPr="009F7AB4">
              <w:rPr>
                <w:color w:val="auto"/>
                <w:sz w:val="20"/>
                <w:szCs w:val="20"/>
              </w:rPr>
              <w:t xml:space="preserve"> M. </w:t>
            </w:r>
            <w:r w:rsidRPr="00532EB1">
              <w:rPr>
                <w:b/>
                <w:color w:val="auto"/>
                <w:sz w:val="20"/>
                <w:szCs w:val="20"/>
              </w:rPr>
              <w:t>Cálculo B</w:t>
            </w:r>
            <w:r w:rsidRPr="009F7AB4">
              <w:rPr>
                <w:color w:val="auto"/>
                <w:sz w:val="20"/>
                <w:szCs w:val="20"/>
              </w:rPr>
              <w:t>. 2. ed. São Paulo: Pearson, 2007. (Biblioteca virtual).</w:t>
            </w:r>
          </w:p>
          <w:p w14:paraId="27A78162" w14:textId="77777777" w:rsidR="00995199" w:rsidRPr="00BE38E8" w:rsidRDefault="00995199" w:rsidP="00DA7543">
            <w:pPr>
              <w:spacing w:after="0"/>
              <w:rPr>
                <w:color w:val="auto"/>
                <w:sz w:val="20"/>
                <w:szCs w:val="20"/>
              </w:rPr>
            </w:pPr>
            <w:r w:rsidRPr="009F7AB4">
              <w:rPr>
                <w:color w:val="auto"/>
                <w:sz w:val="20"/>
                <w:szCs w:val="20"/>
              </w:rPr>
              <w:t xml:space="preserve">RODRIGUES, A.C.D., SILVA, A.R.H.S. </w:t>
            </w:r>
            <w:r w:rsidRPr="00532EB1">
              <w:rPr>
                <w:b/>
                <w:color w:val="auto"/>
                <w:sz w:val="20"/>
                <w:szCs w:val="20"/>
              </w:rPr>
              <w:t>Cálculo Diferencial e Integral a Várias Variáveis</w:t>
            </w:r>
            <w:r w:rsidRPr="009F7AB4">
              <w:rPr>
                <w:color w:val="auto"/>
                <w:sz w:val="20"/>
                <w:szCs w:val="20"/>
              </w:rPr>
              <w:t>. Curitiba: Ed. Intersaberes, 2016. (Biblioteca virtual).</w:t>
            </w:r>
          </w:p>
        </w:tc>
      </w:tr>
    </w:tbl>
    <w:p w14:paraId="1561184C"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48EDCCB0"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10C26A5" w14:textId="77777777" w:rsidTr="00DA7543">
        <w:trPr>
          <w:trHeight w:val="340"/>
        </w:trPr>
        <w:tc>
          <w:tcPr>
            <w:tcW w:w="9570" w:type="dxa"/>
            <w:gridSpan w:val="4"/>
            <w:vAlign w:val="center"/>
          </w:tcPr>
          <w:p w14:paraId="65D254CD" w14:textId="77777777" w:rsidR="00995199" w:rsidRPr="00BE38E8" w:rsidRDefault="00995199" w:rsidP="00DA7543">
            <w:pPr>
              <w:spacing w:after="0"/>
              <w:jc w:val="center"/>
              <w:rPr>
                <w:b/>
                <w:color w:val="auto"/>
                <w:sz w:val="20"/>
                <w:szCs w:val="20"/>
              </w:rPr>
            </w:pPr>
            <w:r>
              <w:rPr>
                <w:b/>
                <w:color w:val="auto"/>
                <w:sz w:val="20"/>
                <w:szCs w:val="20"/>
              </w:rPr>
              <w:t>3</w:t>
            </w:r>
            <w:r w:rsidRPr="00BE38E8">
              <w:rPr>
                <w:b/>
                <w:color w:val="auto"/>
                <w:sz w:val="20"/>
                <w:szCs w:val="20"/>
              </w:rPr>
              <w:t>º período</w:t>
            </w:r>
          </w:p>
        </w:tc>
      </w:tr>
      <w:tr w:rsidR="00995199" w:rsidRPr="00037AC0" w14:paraId="3F241C74" w14:textId="77777777" w:rsidTr="00DA7543">
        <w:tc>
          <w:tcPr>
            <w:tcW w:w="3633" w:type="dxa"/>
            <w:gridSpan w:val="2"/>
            <w:vAlign w:val="center"/>
          </w:tcPr>
          <w:p w14:paraId="5A33708A"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FIS2</w:t>
            </w:r>
          </w:p>
        </w:tc>
        <w:tc>
          <w:tcPr>
            <w:tcW w:w="5937" w:type="dxa"/>
            <w:gridSpan w:val="2"/>
            <w:vAlign w:val="center"/>
          </w:tcPr>
          <w:p w14:paraId="02714DDB"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4FC4775D" w14:textId="77777777" w:rsidR="00995199" w:rsidRPr="00BE38E8" w:rsidRDefault="00995199" w:rsidP="00DA7543">
            <w:pPr>
              <w:spacing w:after="0"/>
              <w:jc w:val="center"/>
              <w:rPr>
                <w:b/>
                <w:i/>
                <w:color w:val="auto"/>
                <w:sz w:val="20"/>
                <w:szCs w:val="20"/>
              </w:rPr>
            </w:pPr>
            <w:r>
              <w:rPr>
                <w:i/>
                <w:color w:val="auto"/>
                <w:sz w:val="20"/>
                <w:szCs w:val="20"/>
              </w:rPr>
              <w:t>Física II</w:t>
            </w:r>
          </w:p>
        </w:tc>
      </w:tr>
      <w:tr w:rsidR="00995199" w:rsidRPr="00037AC0" w14:paraId="4ACA3683" w14:textId="77777777" w:rsidTr="00DA7543">
        <w:trPr>
          <w:trHeight w:val="440"/>
        </w:trPr>
        <w:tc>
          <w:tcPr>
            <w:tcW w:w="3633" w:type="dxa"/>
            <w:gridSpan w:val="2"/>
            <w:vAlign w:val="center"/>
          </w:tcPr>
          <w:p w14:paraId="67646DAC"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12D05008" w14:textId="77777777" w:rsidR="00995199" w:rsidRPr="00BE38E8" w:rsidRDefault="00995199" w:rsidP="00DA7543">
            <w:pPr>
              <w:spacing w:after="0"/>
              <w:jc w:val="center"/>
              <w:rPr>
                <w:color w:val="auto"/>
                <w:sz w:val="20"/>
                <w:szCs w:val="20"/>
              </w:rPr>
            </w:pPr>
            <w:r>
              <w:rPr>
                <w:color w:val="auto"/>
                <w:sz w:val="20"/>
                <w:szCs w:val="20"/>
              </w:rPr>
              <w:t>90</w:t>
            </w:r>
          </w:p>
        </w:tc>
        <w:tc>
          <w:tcPr>
            <w:tcW w:w="3881" w:type="dxa"/>
            <w:vMerge w:val="restart"/>
            <w:vAlign w:val="center"/>
          </w:tcPr>
          <w:p w14:paraId="5C9AEFA3"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3EE82AEA"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6BC31FA8"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37A26944"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6CAD2BA5" w14:textId="77777777" w:rsidR="00995199" w:rsidRPr="00BE38E8" w:rsidRDefault="00995199" w:rsidP="00DA7543">
            <w:pPr>
              <w:widowControl w:val="0"/>
              <w:spacing w:after="0"/>
              <w:jc w:val="center"/>
              <w:rPr>
                <w:b/>
                <w:i/>
                <w:color w:val="auto"/>
                <w:sz w:val="20"/>
                <w:szCs w:val="20"/>
              </w:rPr>
            </w:pPr>
          </w:p>
          <w:p w14:paraId="4A703FE5" w14:textId="77777777" w:rsidR="00995199" w:rsidRPr="00BE38E8" w:rsidRDefault="00995199" w:rsidP="00DA7543">
            <w:pPr>
              <w:spacing w:after="0"/>
              <w:jc w:val="center"/>
              <w:rPr>
                <w:b/>
                <w:i/>
                <w:color w:val="auto"/>
                <w:sz w:val="20"/>
                <w:szCs w:val="20"/>
              </w:rPr>
            </w:pPr>
          </w:p>
          <w:p w14:paraId="4F4FFDD8" w14:textId="77777777" w:rsidR="00995199" w:rsidRPr="00BE38E8" w:rsidRDefault="00995199" w:rsidP="00DA7543">
            <w:pPr>
              <w:spacing w:after="0"/>
              <w:jc w:val="center"/>
              <w:rPr>
                <w:color w:val="auto"/>
                <w:sz w:val="20"/>
                <w:szCs w:val="20"/>
              </w:rPr>
            </w:pPr>
          </w:p>
        </w:tc>
      </w:tr>
      <w:tr w:rsidR="00995199" w:rsidRPr="00037AC0" w14:paraId="46B0C5AA" w14:textId="77777777" w:rsidTr="00DA7543">
        <w:trPr>
          <w:trHeight w:val="440"/>
        </w:trPr>
        <w:tc>
          <w:tcPr>
            <w:tcW w:w="1526" w:type="dxa"/>
            <w:vAlign w:val="center"/>
          </w:tcPr>
          <w:p w14:paraId="4A9A20C6"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15E815F6"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30</w:t>
            </w:r>
          </w:p>
        </w:tc>
        <w:tc>
          <w:tcPr>
            <w:tcW w:w="3881" w:type="dxa"/>
            <w:vMerge/>
            <w:vAlign w:val="center"/>
          </w:tcPr>
          <w:p w14:paraId="039F4388"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0FEE5E9F" w14:textId="77777777" w:rsidR="00995199" w:rsidRPr="00BE38E8" w:rsidRDefault="00995199" w:rsidP="00DA7543">
            <w:pPr>
              <w:spacing w:after="0"/>
              <w:jc w:val="center"/>
              <w:rPr>
                <w:b/>
                <w:i/>
                <w:color w:val="auto"/>
                <w:sz w:val="20"/>
                <w:szCs w:val="20"/>
              </w:rPr>
            </w:pPr>
          </w:p>
        </w:tc>
      </w:tr>
      <w:tr w:rsidR="00995199" w:rsidRPr="00037AC0" w14:paraId="176D67E5" w14:textId="77777777" w:rsidTr="00DA7543">
        <w:tc>
          <w:tcPr>
            <w:tcW w:w="9570" w:type="dxa"/>
            <w:gridSpan w:val="4"/>
            <w:vAlign w:val="center"/>
          </w:tcPr>
          <w:p w14:paraId="069BE4AD"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25A07320" w14:textId="77777777" w:rsidR="00995199" w:rsidRPr="00BE38E8" w:rsidRDefault="00995199" w:rsidP="00DA7543">
            <w:pPr>
              <w:spacing w:after="0"/>
              <w:rPr>
                <w:color w:val="auto"/>
                <w:sz w:val="20"/>
                <w:szCs w:val="20"/>
              </w:rPr>
            </w:pPr>
            <w:r w:rsidRPr="009F7AB4">
              <w:rPr>
                <w:color w:val="auto"/>
                <w:sz w:val="20"/>
                <w:szCs w:val="20"/>
              </w:rPr>
              <w:t>Termometria, Expansões Térmicas e Gases Ideais, Primeira Lei da Termodinâmica, Termodinâmica, Teoria Cinética de Gases, Máquinas Térmicas, Entropia e Segunda Lei da Termodinâmica. Movimento Ondulatório, Ondas Acústicas, Interferência de Onda e Superposição.</w:t>
            </w:r>
          </w:p>
        </w:tc>
      </w:tr>
      <w:tr w:rsidR="00995199" w:rsidRPr="00037AC0" w14:paraId="78F3358D" w14:textId="77777777" w:rsidTr="00DA7543">
        <w:tc>
          <w:tcPr>
            <w:tcW w:w="9570" w:type="dxa"/>
            <w:gridSpan w:val="4"/>
            <w:vAlign w:val="center"/>
          </w:tcPr>
          <w:p w14:paraId="5B378ACA"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7CD455F9" w14:textId="77777777" w:rsidR="00995199" w:rsidRPr="00BE38E8" w:rsidRDefault="00995199" w:rsidP="00DA7543">
            <w:pPr>
              <w:spacing w:after="0"/>
              <w:rPr>
                <w:color w:val="auto"/>
                <w:sz w:val="20"/>
                <w:szCs w:val="20"/>
              </w:rPr>
            </w:pPr>
            <w:r w:rsidRPr="009F7AB4">
              <w:rPr>
                <w:color w:val="auto"/>
                <w:sz w:val="20"/>
                <w:szCs w:val="20"/>
              </w:rPr>
              <w:t>Conhecer conceitos fundamentais teóricos sobre termodinâmica, oscilações e ondas, aplicando-os em problemas de engenharia.</w:t>
            </w:r>
          </w:p>
        </w:tc>
      </w:tr>
      <w:tr w:rsidR="00995199" w:rsidRPr="00037AC0" w14:paraId="5789C92B" w14:textId="77777777" w:rsidTr="00DA7543">
        <w:tc>
          <w:tcPr>
            <w:tcW w:w="9570" w:type="dxa"/>
            <w:gridSpan w:val="4"/>
            <w:vAlign w:val="center"/>
          </w:tcPr>
          <w:p w14:paraId="255A6B6B"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18D7B1D4"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TIPLER, P</w:t>
            </w:r>
            <w:r>
              <w:rPr>
                <w:color w:val="auto"/>
                <w:sz w:val="20"/>
                <w:szCs w:val="20"/>
              </w:rPr>
              <w:t>.</w:t>
            </w:r>
            <w:r w:rsidRPr="009F7AB4">
              <w:rPr>
                <w:color w:val="auto"/>
                <w:sz w:val="20"/>
                <w:szCs w:val="20"/>
              </w:rPr>
              <w:t>. A.; MOSCA, G</w:t>
            </w:r>
            <w:r>
              <w:rPr>
                <w:color w:val="auto"/>
                <w:sz w:val="20"/>
                <w:szCs w:val="20"/>
              </w:rPr>
              <w:t>.</w:t>
            </w:r>
            <w:r w:rsidRPr="009F7AB4">
              <w:rPr>
                <w:color w:val="auto"/>
                <w:sz w:val="20"/>
                <w:szCs w:val="20"/>
              </w:rPr>
              <w:t xml:space="preserve"> </w:t>
            </w:r>
            <w:r w:rsidRPr="00077406">
              <w:rPr>
                <w:b/>
                <w:color w:val="auto"/>
                <w:sz w:val="20"/>
                <w:szCs w:val="20"/>
              </w:rPr>
              <w:t>Física Para Cientistas e Engenheiros</w:t>
            </w:r>
            <w:r w:rsidRPr="009F7AB4">
              <w:rPr>
                <w:color w:val="auto"/>
                <w:sz w:val="20"/>
                <w:szCs w:val="20"/>
              </w:rPr>
              <w:t xml:space="preserve">. Vol 2. 6. ed. Rio de Janeiro: LTC, 2009. </w:t>
            </w:r>
          </w:p>
          <w:p w14:paraId="25CDD03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YOUNG, H</w:t>
            </w:r>
            <w:r>
              <w:rPr>
                <w:color w:val="auto"/>
                <w:sz w:val="20"/>
                <w:szCs w:val="20"/>
                <w:lang w:val="en-US"/>
              </w:rPr>
              <w:t>.</w:t>
            </w:r>
            <w:r w:rsidRPr="00E12D28">
              <w:rPr>
                <w:color w:val="auto"/>
                <w:sz w:val="20"/>
                <w:szCs w:val="20"/>
                <w:lang w:val="en-US"/>
              </w:rPr>
              <w:t xml:space="preserve"> D.; FREEDMAN, R</w:t>
            </w:r>
            <w:r>
              <w:rPr>
                <w:color w:val="auto"/>
                <w:sz w:val="20"/>
                <w:szCs w:val="20"/>
                <w:lang w:val="en-US"/>
              </w:rPr>
              <w:t>.</w:t>
            </w:r>
            <w:r w:rsidRPr="00E12D28">
              <w:rPr>
                <w:color w:val="auto"/>
                <w:sz w:val="20"/>
                <w:szCs w:val="20"/>
                <w:lang w:val="en-US"/>
              </w:rPr>
              <w:t xml:space="preserve"> </w:t>
            </w:r>
            <w:r w:rsidRPr="009F7AB4">
              <w:rPr>
                <w:color w:val="auto"/>
                <w:sz w:val="20"/>
                <w:szCs w:val="20"/>
              </w:rPr>
              <w:t xml:space="preserve">A. Física 2: </w:t>
            </w:r>
            <w:r w:rsidRPr="00077406">
              <w:rPr>
                <w:b/>
                <w:color w:val="auto"/>
                <w:sz w:val="20"/>
                <w:szCs w:val="20"/>
              </w:rPr>
              <w:t>Termodinâmica e Ondas</w:t>
            </w:r>
            <w:r>
              <w:rPr>
                <w:color w:val="auto"/>
                <w:sz w:val="20"/>
                <w:szCs w:val="20"/>
              </w:rPr>
              <w:t>.</w:t>
            </w:r>
            <w:r w:rsidRPr="009F7AB4">
              <w:rPr>
                <w:color w:val="auto"/>
                <w:sz w:val="20"/>
                <w:szCs w:val="20"/>
              </w:rPr>
              <w:t xml:space="preserve"> 14. ed. São Paulo: Pearson/Prentice Hall, 2016.</w:t>
            </w:r>
          </w:p>
          <w:p w14:paraId="63B951F3" w14:textId="77777777" w:rsidR="00995199" w:rsidRPr="00BE38E8" w:rsidRDefault="00995199" w:rsidP="00DA7543">
            <w:pPr>
              <w:spacing w:after="0"/>
              <w:rPr>
                <w:color w:val="auto"/>
                <w:sz w:val="20"/>
                <w:szCs w:val="20"/>
              </w:rPr>
            </w:pPr>
            <w:r w:rsidRPr="00E12D28">
              <w:rPr>
                <w:color w:val="auto"/>
                <w:sz w:val="20"/>
                <w:szCs w:val="20"/>
                <w:lang w:val="en-US"/>
              </w:rPr>
              <w:t>HALLIDAY, D</w:t>
            </w:r>
            <w:r>
              <w:rPr>
                <w:color w:val="auto"/>
                <w:sz w:val="20"/>
                <w:szCs w:val="20"/>
                <w:lang w:val="en-US"/>
              </w:rPr>
              <w:t>.</w:t>
            </w:r>
            <w:r w:rsidRPr="00E12D28">
              <w:rPr>
                <w:color w:val="auto"/>
                <w:sz w:val="20"/>
                <w:szCs w:val="20"/>
                <w:lang w:val="en-US"/>
              </w:rPr>
              <w:t>; RESNICK, R.; KRANE, K</w:t>
            </w:r>
            <w:r>
              <w:rPr>
                <w:color w:val="auto"/>
                <w:sz w:val="20"/>
                <w:szCs w:val="20"/>
                <w:lang w:val="en-US"/>
              </w:rPr>
              <w:t>.</w:t>
            </w:r>
            <w:r w:rsidRPr="00E12D28">
              <w:rPr>
                <w:color w:val="auto"/>
                <w:sz w:val="20"/>
                <w:szCs w:val="20"/>
                <w:lang w:val="en-US"/>
              </w:rPr>
              <w:t xml:space="preserve"> S. </w:t>
            </w:r>
            <w:r w:rsidRPr="00077406">
              <w:rPr>
                <w:b/>
                <w:color w:val="auto"/>
                <w:sz w:val="20"/>
                <w:szCs w:val="20"/>
                <w:lang w:val="en-US"/>
              </w:rPr>
              <w:t>Física 2</w:t>
            </w:r>
            <w:r w:rsidRPr="00E12D28">
              <w:rPr>
                <w:color w:val="auto"/>
                <w:sz w:val="20"/>
                <w:szCs w:val="20"/>
                <w:lang w:val="en-US"/>
              </w:rPr>
              <w:t xml:space="preserve">. </w:t>
            </w:r>
            <w:r w:rsidRPr="009F7AB4">
              <w:rPr>
                <w:color w:val="auto"/>
                <w:sz w:val="20"/>
                <w:szCs w:val="20"/>
              </w:rPr>
              <w:t>5. ed. Rio de Janeiro: LTC, 2010.</w:t>
            </w:r>
          </w:p>
        </w:tc>
      </w:tr>
      <w:tr w:rsidR="00995199" w:rsidRPr="00037AC0" w14:paraId="018BCB30" w14:textId="77777777" w:rsidTr="00DA7543">
        <w:tc>
          <w:tcPr>
            <w:tcW w:w="9570" w:type="dxa"/>
            <w:gridSpan w:val="4"/>
            <w:vAlign w:val="center"/>
          </w:tcPr>
          <w:p w14:paraId="5BF7540E"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3A608A5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KNIGHT, R</w:t>
            </w:r>
            <w:r>
              <w:rPr>
                <w:color w:val="auto"/>
                <w:sz w:val="20"/>
                <w:szCs w:val="20"/>
              </w:rPr>
              <w:t xml:space="preserve">. </w:t>
            </w:r>
            <w:r w:rsidRPr="009F7AB4">
              <w:rPr>
                <w:color w:val="auto"/>
                <w:sz w:val="20"/>
                <w:szCs w:val="20"/>
              </w:rPr>
              <w:t xml:space="preserve">D. </w:t>
            </w:r>
            <w:r w:rsidRPr="00077406">
              <w:rPr>
                <w:b/>
                <w:color w:val="auto"/>
                <w:sz w:val="20"/>
                <w:szCs w:val="20"/>
              </w:rPr>
              <w:t>Física 2: uma abordagem estratégica</w:t>
            </w:r>
            <w:r w:rsidRPr="009F7AB4">
              <w:rPr>
                <w:color w:val="auto"/>
                <w:sz w:val="20"/>
                <w:szCs w:val="20"/>
              </w:rPr>
              <w:t>. 2. ed. Porto Alegre: Bookman, 2009.</w:t>
            </w:r>
          </w:p>
          <w:p w14:paraId="24A7B247"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JEWETT, J</w:t>
            </w:r>
            <w:r>
              <w:rPr>
                <w:color w:val="auto"/>
                <w:sz w:val="20"/>
                <w:szCs w:val="20"/>
              </w:rPr>
              <w:t xml:space="preserve">. </w:t>
            </w:r>
            <w:r w:rsidRPr="009F7AB4">
              <w:rPr>
                <w:color w:val="auto"/>
                <w:sz w:val="20"/>
                <w:szCs w:val="20"/>
              </w:rPr>
              <w:t>W.; SERWAY, R</w:t>
            </w:r>
            <w:r>
              <w:rPr>
                <w:color w:val="auto"/>
                <w:sz w:val="20"/>
                <w:szCs w:val="20"/>
              </w:rPr>
              <w:t>.</w:t>
            </w:r>
            <w:r w:rsidRPr="009F7AB4">
              <w:rPr>
                <w:color w:val="auto"/>
                <w:sz w:val="20"/>
                <w:szCs w:val="20"/>
              </w:rPr>
              <w:t xml:space="preserve"> A</w:t>
            </w:r>
            <w:r w:rsidRPr="00077406">
              <w:rPr>
                <w:b/>
                <w:color w:val="auto"/>
                <w:sz w:val="20"/>
                <w:szCs w:val="20"/>
              </w:rPr>
              <w:t>. Física para cientistas e engenheiros</w:t>
            </w:r>
            <w:r w:rsidRPr="009F7AB4">
              <w:rPr>
                <w:color w:val="auto"/>
                <w:sz w:val="20"/>
                <w:szCs w:val="20"/>
              </w:rPr>
              <w:t>. Vol. 2. São Paulo: Cengage Learning, 2012</w:t>
            </w:r>
          </w:p>
          <w:p w14:paraId="506F07A3"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NUSSENZVEIG, H. M</w:t>
            </w:r>
            <w:r>
              <w:rPr>
                <w:color w:val="auto"/>
                <w:sz w:val="20"/>
                <w:szCs w:val="20"/>
              </w:rPr>
              <w:t>.</w:t>
            </w:r>
            <w:r w:rsidRPr="009F7AB4">
              <w:rPr>
                <w:color w:val="auto"/>
                <w:sz w:val="20"/>
                <w:szCs w:val="20"/>
              </w:rPr>
              <w:t xml:space="preserve"> </w:t>
            </w:r>
            <w:r w:rsidRPr="00077406">
              <w:rPr>
                <w:b/>
                <w:color w:val="auto"/>
                <w:sz w:val="20"/>
                <w:szCs w:val="20"/>
              </w:rPr>
              <w:t>Curso de física básica 2</w:t>
            </w:r>
            <w:r w:rsidRPr="009F7AB4">
              <w:rPr>
                <w:color w:val="auto"/>
                <w:sz w:val="20"/>
                <w:szCs w:val="20"/>
              </w:rPr>
              <w:t xml:space="preserve">. 5. ed. São Paulo: Edgard Blücher, 2014. </w:t>
            </w:r>
          </w:p>
          <w:p w14:paraId="4E84DABF"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HEWITT, P</w:t>
            </w:r>
            <w:r>
              <w:rPr>
                <w:color w:val="auto"/>
                <w:sz w:val="20"/>
                <w:szCs w:val="20"/>
              </w:rPr>
              <w:t>.</w:t>
            </w:r>
            <w:r w:rsidRPr="009F7AB4">
              <w:rPr>
                <w:color w:val="auto"/>
                <w:sz w:val="20"/>
                <w:szCs w:val="20"/>
              </w:rPr>
              <w:t xml:space="preserve"> G. </w:t>
            </w:r>
            <w:r w:rsidRPr="00077406">
              <w:rPr>
                <w:b/>
                <w:color w:val="auto"/>
                <w:sz w:val="20"/>
                <w:szCs w:val="20"/>
              </w:rPr>
              <w:t>Física conceitual</w:t>
            </w:r>
            <w:r w:rsidRPr="009F7AB4">
              <w:rPr>
                <w:color w:val="auto"/>
                <w:sz w:val="20"/>
                <w:szCs w:val="20"/>
              </w:rPr>
              <w:t xml:space="preserve">. 12. ed. Porto Alegre: Bookman, 2015. </w:t>
            </w:r>
          </w:p>
          <w:p w14:paraId="59C8A5C1" w14:textId="77777777" w:rsidR="00995199" w:rsidRPr="00BE38E8" w:rsidRDefault="00995199" w:rsidP="00DA7543">
            <w:pPr>
              <w:spacing w:after="0"/>
              <w:rPr>
                <w:color w:val="auto"/>
                <w:sz w:val="20"/>
                <w:szCs w:val="20"/>
              </w:rPr>
            </w:pPr>
            <w:r w:rsidRPr="009F7AB4">
              <w:rPr>
                <w:color w:val="auto"/>
                <w:sz w:val="20"/>
                <w:szCs w:val="20"/>
              </w:rPr>
              <w:t xml:space="preserve">STROBEL, C. </w:t>
            </w:r>
            <w:r w:rsidRPr="00077406">
              <w:rPr>
                <w:b/>
                <w:color w:val="auto"/>
                <w:sz w:val="20"/>
                <w:szCs w:val="20"/>
              </w:rPr>
              <w:t>Termodinâmica técnica</w:t>
            </w:r>
            <w:r w:rsidRPr="009F7AB4">
              <w:rPr>
                <w:color w:val="auto"/>
                <w:sz w:val="20"/>
                <w:szCs w:val="20"/>
              </w:rPr>
              <w:t>. Curitiba: Intersaberes, 2016. (Biblioteca Virtual).</w:t>
            </w:r>
          </w:p>
        </w:tc>
      </w:tr>
    </w:tbl>
    <w:p w14:paraId="6AFE9D64"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44E904EF"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1E1897C" w14:textId="77777777" w:rsidTr="00DA7543">
        <w:trPr>
          <w:trHeight w:val="340"/>
        </w:trPr>
        <w:tc>
          <w:tcPr>
            <w:tcW w:w="9570" w:type="dxa"/>
            <w:gridSpan w:val="4"/>
            <w:vAlign w:val="center"/>
          </w:tcPr>
          <w:p w14:paraId="3A6F10BA" w14:textId="77777777" w:rsidR="00995199" w:rsidRPr="00BE38E8" w:rsidRDefault="00995199" w:rsidP="00DA7543">
            <w:pPr>
              <w:spacing w:after="0"/>
              <w:jc w:val="center"/>
              <w:rPr>
                <w:b/>
                <w:color w:val="auto"/>
                <w:sz w:val="20"/>
                <w:szCs w:val="20"/>
              </w:rPr>
            </w:pPr>
            <w:r>
              <w:rPr>
                <w:b/>
                <w:color w:val="auto"/>
                <w:sz w:val="20"/>
                <w:szCs w:val="20"/>
              </w:rPr>
              <w:t>3</w:t>
            </w:r>
            <w:r w:rsidRPr="00BE38E8">
              <w:rPr>
                <w:b/>
                <w:color w:val="auto"/>
                <w:sz w:val="20"/>
                <w:szCs w:val="20"/>
              </w:rPr>
              <w:t>º período</w:t>
            </w:r>
          </w:p>
        </w:tc>
      </w:tr>
      <w:tr w:rsidR="00995199" w:rsidRPr="00037AC0" w14:paraId="77FF93C9" w14:textId="77777777" w:rsidTr="00DA7543">
        <w:tc>
          <w:tcPr>
            <w:tcW w:w="3633" w:type="dxa"/>
            <w:gridSpan w:val="2"/>
            <w:vAlign w:val="center"/>
          </w:tcPr>
          <w:p w14:paraId="546432B0"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EST</w:t>
            </w:r>
          </w:p>
        </w:tc>
        <w:tc>
          <w:tcPr>
            <w:tcW w:w="5937" w:type="dxa"/>
            <w:gridSpan w:val="2"/>
            <w:vAlign w:val="center"/>
          </w:tcPr>
          <w:p w14:paraId="22F95F35"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53C642DA" w14:textId="77777777" w:rsidR="00995199" w:rsidRPr="00BE38E8" w:rsidRDefault="00995199" w:rsidP="00DA7543">
            <w:pPr>
              <w:spacing w:after="0"/>
              <w:jc w:val="center"/>
              <w:rPr>
                <w:b/>
                <w:i/>
                <w:color w:val="auto"/>
                <w:sz w:val="20"/>
                <w:szCs w:val="20"/>
              </w:rPr>
            </w:pPr>
            <w:r>
              <w:rPr>
                <w:i/>
                <w:color w:val="auto"/>
                <w:sz w:val="20"/>
                <w:szCs w:val="20"/>
              </w:rPr>
              <w:t>Estática</w:t>
            </w:r>
          </w:p>
        </w:tc>
      </w:tr>
      <w:tr w:rsidR="00995199" w:rsidRPr="00037AC0" w14:paraId="37D7E83E" w14:textId="77777777" w:rsidTr="00DA7543">
        <w:trPr>
          <w:trHeight w:val="440"/>
        </w:trPr>
        <w:tc>
          <w:tcPr>
            <w:tcW w:w="3633" w:type="dxa"/>
            <w:gridSpan w:val="2"/>
            <w:vAlign w:val="center"/>
          </w:tcPr>
          <w:p w14:paraId="22D58A1F"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752083BA"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7B6A66CF"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3BF7174C"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1145A171"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374F35EE"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74D4C90B" w14:textId="77777777" w:rsidR="00995199" w:rsidRPr="00BE38E8" w:rsidRDefault="00995199" w:rsidP="00DA7543">
            <w:pPr>
              <w:widowControl w:val="0"/>
              <w:spacing w:after="0"/>
              <w:jc w:val="center"/>
              <w:rPr>
                <w:b/>
                <w:i/>
                <w:color w:val="auto"/>
                <w:sz w:val="20"/>
                <w:szCs w:val="20"/>
              </w:rPr>
            </w:pPr>
          </w:p>
          <w:p w14:paraId="2231A62E" w14:textId="77777777" w:rsidR="00995199" w:rsidRPr="00BE38E8" w:rsidRDefault="00995199" w:rsidP="00DA7543">
            <w:pPr>
              <w:spacing w:after="0"/>
              <w:jc w:val="center"/>
              <w:rPr>
                <w:b/>
                <w:i/>
                <w:color w:val="auto"/>
                <w:sz w:val="20"/>
                <w:szCs w:val="20"/>
              </w:rPr>
            </w:pPr>
          </w:p>
          <w:p w14:paraId="65C0FDDD" w14:textId="77777777" w:rsidR="00995199" w:rsidRPr="00BE38E8" w:rsidRDefault="00995199" w:rsidP="00DA7543">
            <w:pPr>
              <w:spacing w:after="0"/>
              <w:jc w:val="center"/>
              <w:rPr>
                <w:color w:val="auto"/>
                <w:sz w:val="20"/>
                <w:szCs w:val="20"/>
              </w:rPr>
            </w:pPr>
          </w:p>
        </w:tc>
      </w:tr>
      <w:tr w:rsidR="00995199" w:rsidRPr="00037AC0" w14:paraId="1B3DB3BE" w14:textId="77777777" w:rsidTr="00DA7543">
        <w:trPr>
          <w:trHeight w:val="440"/>
        </w:trPr>
        <w:tc>
          <w:tcPr>
            <w:tcW w:w="1526" w:type="dxa"/>
            <w:vAlign w:val="center"/>
          </w:tcPr>
          <w:p w14:paraId="70F56E02"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128A3A9D"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5BF7647D"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3CD6E5E1" w14:textId="77777777" w:rsidR="00995199" w:rsidRPr="00BE38E8" w:rsidRDefault="00995199" w:rsidP="00DA7543">
            <w:pPr>
              <w:spacing w:after="0"/>
              <w:jc w:val="center"/>
              <w:rPr>
                <w:b/>
                <w:i/>
                <w:color w:val="auto"/>
                <w:sz w:val="20"/>
                <w:szCs w:val="20"/>
              </w:rPr>
            </w:pPr>
          </w:p>
        </w:tc>
      </w:tr>
      <w:tr w:rsidR="00995199" w:rsidRPr="00037AC0" w14:paraId="615BA057" w14:textId="77777777" w:rsidTr="00DA7543">
        <w:tc>
          <w:tcPr>
            <w:tcW w:w="9570" w:type="dxa"/>
            <w:gridSpan w:val="4"/>
            <w:vAlign w:val="center"/>
          </w:tcPr>
          <w:p w14:paraId="2925530C"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17EFB0BA" w14:textId="77777777" w:rsidR="00995199" w:rsidRPr="00BE38E8" w:rsidRDefault="00995199" w:rsidP="00DA7543">
            <w:pPr>
              <w:spacing w:after="0"/>
              <w:rPr>
                <w:color w:val="auto"/>
                <w:sz w:val="20"/>
                <w:szCs w:val="20"/>
              </w:rPr>
            </w:pPr>
            <w:r w:rsidRPr="009F7AB4">
              <w:rPr>
                <w:color w:val="auto"/>
                <w:sz w:val="20"/>
                <w:szCs w:val="20"/>
              </w:rPr>
              <w:t>Forças no plano; Forças no espaço; Sistema Equivalente de Forças; Estática dos Corpos Rígidos em duas Dimensões; Estática dos Corpos Rígidos em três Dimensões; Forças Distribuídas; Estruturas; Vigas; Cabos; Atrito; Momento de Inércia.</w:t>
            </w:r>
          </w:p>
        </w:tc>
      </w:tr>
      <w:tr w:rsidR="00995199" w:rsidRPr="00037AC0" w14:paraId="57CAAA1D" w14:textId="77777777" w:rsidTr="00DA7543">
        <w:tc>
          <w:tcPr>
            <w:tcW w:w="9570" w:type="dxa"/>
            <w:gridSpan w:val="4"/>
            <w:vAlign w:val="center"/>
          </w:tcPr>
          <w:p w14:paraId="13232278"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45EE088C" w14:textId="77777777" w:rsidR="00995199" w:rsidRPr="00BE38E8" w:rsidRDefault="00995199" w:rsidP="00DA7543">
            <w:pPr>
              <w:spacing w:after="0"/>
              <w:rPr>
                <w:color w:val="auto"/>
                <w:sz w:val="20"/>
                <w:szCs w:val="20"/>
              </w:rPr>
            </w:pPr>
            <w:r w:rsidRPr="009F7AB4">
              <w:rPr>
                <w:color w:val="auto"/>
                <w:sz w:val="20"/>
                <w:szCs w:val="20"/>
              </w:rPr>
              <w:t>Conhecer os princípios fundamentais de estática.</w:t>
            </w:r>
          </w:p>
        </w:tc>
      </w:tr>
      <w:tr w:rsidR="00995199" w:rsidRPr="00037AC0" w14:paraId="183949ED" w14:textId="77777777" w:rsidTr="00DA7543">
        <w:tc>
          <w:tcPr>
            <w:tcW w:w="9570" w:type="dxa"/>
            <w:gridSpan w:val="4"/>
            <w:vAlign w:val="center"/>
          </w:tcPr>
          <w:p w14:paraId="14ED10C6"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5A94788" w14:textId="77777777" w:rsidR="00995199" w:rsidRPr="009F7AB4" w:rsidRDefault="00995199" w:rsidP="00DA7543">
            <w:pPr>
              <w:pStyle w:val="TableParagraph"/>
              <w:spacing w:line="270" w:lineRule="atLeast"/>
              <w:ind w:left="0" w:right="632"/>
              <w:jc w:val="both"/>
              <w:rPr>
                <w:kern w:val="0"/>
                <w:sz w:val="20"/>
                <w:szCs w:val="20"/>
                <w:lang w:bidi="ar-SA"/>
              </w:rPr>
            </w:pPr>
            <w:r w:rsidRPr="009F7AB4">
              <w:rPr>
                <w:kern w:val="0"/>
                <w:sz w:val="20"/>
                <w:szCs w:val="20"/>
                <w:lang w:bidi="ar-SA"/>
              </w:rPr>
              <w:t>BORESI, A</w:t>
            </w:r>
            <w:r>
              <w:rPr>
                <w:kern w:val="0"/>
                <w:sz w:val="20"/>
                <w:szCs w:val="20"/>
                <w:lang w:bidi="ar-SA"/>
              </w:rPr>
              <w:t>.</w:t>
            </w:r>
            <w:r w:rsidRPr="009F7AB4">
              <w:rPr>
                <w:kern w:val="0"/>
                <w:sz w:val="20"/>
                <w:szCs w:val="20"/>
                <w:lang w:bidi="ar-SA"/>
              </w:rPr>
              <w:t xml:space="preserve"> P.; SCHIMIDT, Richard J. </w:t>
            </w:r>
            <w:r w:rsidRPr="00077406">
              <w:rPr>
                <w:b/>
                <w:kern w:val="0"/>
                <w:sz w:val="20"/>
                <w:szCs w:val="20"/>
                <w:lang w:bidi="ar-SA"/>
              </w:rPr>
              <w:t>Estática</w:t>
            </w:r>
            <w:r w:rsidRPr="009F7AB4">
              <w:rPr>
                <w:kern w:val="0"/>
                <w:sz w:val="20"/>
                <w:szCs w:val="20"/>
                <w:lang w:bidi="ar-SA"/>
              </w:rPr>
              <w:t xml:space="preserve">. São Paulo: Pioneira. </w:t>
            </w:r>
          </w:p>
          <w:p w14:paraId="2A2A10D0" w14:textId="77777777" w:rsidR="00995199" w:rsidRDefault="00995199" w:rsidP="00DA7543">
            <w:pPr>
              <w:spacing w:after="0"/>
              <w:jc w:val="left"/>
              <w:rPr>
                <w:color w:val="auto"/>
                <w:sz w:val="20"/>
                <w:szCs w:val="20"/>
              </w:rPr>
            </w:pPr>
            <w:r w:rsidRPr="009F7AB4">
              <w:rPr>
                <w:color w:val="auto"/>
                <w:sz w:val="20"/>
                <w:szCs w:val="20"/>
              </w:rPr>
              <w:t xml:space="preserve">MERIAM, J. L.; KRAIGE, L. G. </w:t>
            </w:r>
            <w:r w:rsidRPr="00077406">
              <w:rPr>
                <w:b/>
                <w:color w:val="auto"/>
                <w:sz w:val="20"/>
                <w:szCs w:val="20"/>
              </w:rPr>
              <w:t>Mecânica: estática</w:t>
            </w:r>
            <w:r w:rsidRPr="009F7AB4">
              <w:rPr>
                <w:color w:val="auto"/>
                <w:sz w:val="20"/>
                <w:szCs w:val="20"/>
              </w:rPr>
              <w:t xml:space="preserve">, 7a. ed., Rio de Janeiro: LTC. </w:t>
            </w:r>
          </w:p>
          <w:p w14:paraId="2AD3BE53" w14:textId="77777777" w:rsidR="00995199" w:rsidRPr="00BE38E8" w:rsidRDefault="00995199" w:rsidP="00DA7543">
            <w:pPr>
              <w:spacing w:after="0"/>
              <w:jc w:val="left"/>
              <w:rPr>
                <w:color w:val="auto"/>
                <w:sz w:val="20"/>
                <w:szCs w:val="20"/>
              </w:rPr>
            </w:pPr>
            <w:r w:rsidRPr="009F7AB4">
              <w:rPr>
                <w:color w:val="auto"/>
                <w:sz w:val="20"/>
                <w:szCs w:val="20"/>
              </w:rPr>
              <w:t xml:space="preserve">HIBBELER, R. C. </w:t>
            </w:r>
            <w:r w:rsidRPr="00077406">
              <w:rPr>
                <w:b/>
                <w:color w:val="auto"/>
                <w:sz w:val="20"/>
                <w:szCs w:val="20"/>
              </w:rPr>
              <w:t>Estática – Mecânica para Engenharia</w:t>
            </w:r>
            <w:r w:rsidRPr="009F7AB4">
              <w:rPr>
                <w:color w:val="auto"/>
                <w:sz w:val="20"/>
                <w:szCs w:val="20"/>
              </w:rPr>
              <w:t>, 12a. ed., Editora Pearson, São Paulo.</w:t>
            </w:r>
          </w:p>
        </w:tc>
      </w:tr>
      <w:tr w:rsidR="00995199" w:rsidRPr="00037AC0" w14:paraId="76A9B8AC" w14:textId="77777777" w:rsidTr="00DA7543">
        <w:tc>
          <w:tcPr>
            <w:tcW w:w="9570" w:type="dxa"/>
            <w:gridSpan w:val="4"/>
            <w:vAlign w:val="center"/>
          </w:tcPr>
          <w:p w14:paraId="68D5BF6B"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6B1D6028" w14:textId="77777777" w:rsidR="00995199" w:rsidRDefault="00995199" w:rsidP="00DA7543">
            <w:pPr>
              <w:pStyle w:val="TableParagraph"/>
              <w:spacing w:line="270" w:lineRule="atLeast"/>
              <w:ind w:left="0" w:right="632"/>
              <w:jc w:val="both"/>
              <w:rPr>
                <w:kern w:val="0"/>
                <w:sz w:val="20"/>
                <w:szCs w:val="20"/>
                <w:lang w:bidi="ar-SA"/>
              </w:rPr>
            </w:pPr>
            <w:r w:rsidRPr="009F7AB4">
              <w:rPr>
                <w:kern w:val="0"/>
                <w:sz w:val="20"/>
                <w:szCs w:val="20"/>
                <w:lang w:bidi="ar-SA"/>
              </w:rPr>
              <w:t xml:space="preserve">BEER, F. P. </w:t>
            </w:r>
            <w:r w:rsidRPr="00077406">
              <w:rPr>
                <w:b/>
                <w:kern w:val="0"/>
                <w:sz w:val="20"/>
                <w:szCs w:val="20"/>
                <w:lang w:bidi="ar-SA"/>
              </w:rPr>
              <w:t>Mecânica vetorial para engenheiros: estática</w:t>
            </w:r>
            <w:r w:rsidRPr="009F7AB4">
              <w:rPr>
                <w:kern w:val="0"/>
                <w:sz w:val="20"/>
                <w:szCs w:val="20"/>
                <w:lang w:bidi="ar-SA"/>
              </w:rPr>
              <w:t xml:space="preserve">. 5. ed. São Paulo: Makron, 1994. </w:t>
            </w:r>
          </w:p>
          <w:p w14:paraId="60FEDB23"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SHAMES, H. IRVING. </w:t>
            </w:r>
            <w:r w:rsidRPr="00077406">
              <w:rPr>
                <w:b/>
                <w:kern w:val="0"/>
                <w:sz w:val="20"/>
                <w:szCs w:val="20"/>
                <w:lang w:bidi="ar-SA"/>
              </w:rPr>
              <w:t>Estática – Mecânica para Engenharia</w:t>
            </w:r>
            <w:r w:rsidRPr="009F7AB4">
              <w:rPr>
                <w:kern w:val="0"/>
                <w:sz w:val="20"/>
                <w:szCs w:val="20"/>
                <w:lang w:bidi="ar-SA"/>
              </w:rPr>
              <w:t>, Vol. 1, 4 Ed., Editora Pearson, São Paulo:</w:t>
            </w:r>
            <w:r>
              <w:rPr>
                <w:kern w:val="0"/>
                <w:sz w:val="20"/>
                <w:szCs w:val="20"/>
                <w:lang w:bidi="ar-SA"/>
              </w:rPr>
              <w:t xml:space="preserve"> </w:t>
            </w:r>
            <w:r w:rsidRPr="009F7AB4">
              <w:rPr>
                <w:kern w:val="0"/>
                <w:sz w:val="20"/>
                <w:szCs w:val="20"/>
                <w:lang w:bidi="ar-SA"/>
              </w:rPr>
              <w:t xml:space="preserve">2002. (Biblioteca Virtual). </w:t>
            </w:r>
          </w:p>
          <w:p w14:paraId="2C29AA41"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MERIAM, J.L., KRAIGE, L.G. </w:t>
            </w:r>
            <w:r w:rsidRPr="00077406">
              <w:rPr>
                <w:b/>
                <w:kern w:val="0"/>
                <w:sz w:val="20"/>
                <w:szCs w:val="20"/>
                <w:lang w:bidi="ar-SA"/>
              </w:rPr>
              <w:t>Mecânica para Engenharia</w:t>
            </w:r>
            <w:r w:rsidRPr="009F7AB4">
              <w:rPr>
                <w:kern w:val="0"/>
                <w:sz w:val="20"/>
                <w:szCs w:val="20"/>
                <w:lang w:bidi="ar-SA"/>
              </w:rPr>
              <w:t xml:space="preserve">. Volume 1. 6ª ed. Rio de Janeiro: LTC, 6ª ed., 2009. </w:t>
            </w:r>
          </w:p>
          <w:p w14:paraId="55753F9A" w14:textId="77777777" w:rsidR="00995199" w:rsidRDefault="00995199" w:rsidP="00DA7543">
            <w:pPr>
              <w:pStyle w:val="TableParagraph"/>
              <w:pBdr>
                <w:top w:val="nil"/>
                <w:left w:val="nil"/>
                <w:bottom w:val="nil"/>
                <w:right w:val="nil"/>
                <w:between w:val="nil"/>
              </w:pBdr>
              <w:spacing w:line="270" w:lineRule="atLeast"/>
              <w:ind w:left="0" w:right="632"/>
              <w:jc w:val="both"/>
              <w:rPr>
                <w:kern w:val="0"/>
                <w:sz w:val="20"/>
                <w:szCs w:val="20"/>
                <w:lang w:bidi="ar-SA"/>
              </w:rPr>
            </w:pPr>
            <w:r w:rsidRPr="009F7AB4">
              <w:rPr>
                <w:kern w:val="0"/>
                <w:sz w:val="20"/>
                <w:szCs w:val="20"/>
                <w:lang w:bidi="ar-SA"/>
              </w:rPr>
              <w:t xml:space="preserve">MUCHERONI, M.F. </w:t>
            </w:r>
            <w:r w:rsidRPr="00077406">
              <w:rPr>
                <w:b/>
                <w:kern w:val="0"/>
                <w:sz w:val="20"/>
                <w:szCs w:val="20"/>
                <w:lang w:bidi="ar-SA"/>
              </w:rPr>
              <w:t>Mecânica Aplicada às Máquinas</w:t>
            </w:r>
            <w:r w:rsidRPr="009F7AB4">
              <w:rPr>
                <w:kern w:val="0"/>
                <w:sz w:val="20"/>
                <w:szCs w:val="20"/>
                <w:lang w:bidi="ar-SA"/>
              </w:rPr>
              <w:t xml:space="preserve">. São Carlos: EESC-USP, 1997. </w:t>
            </w:r>
          </w:p>
          <w:p w14:paraId="0E15D56F"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SONNINO, S</w:t>
            </w:r>
            <w:r>
              <w:rPr>
                <w:kern w:val="0"/>
                <w:sz w:val="20"/>
                <w:szCs w:val="20"/>
                <w:lang w:bidi="ar-SA"/>
              </w:rPr>
              <w:t>.</w:t>
            </w:r>
            <w:r w:rsidRPr="009F7AB4">
              <w:rPr>
                <w:kern w:val="0"/>
                <w:sz w:val="20"/>
                <w:szCs w:val="20"/>
                <w:lang w:bidi="ar-SA"/>
              </w:rPr>
              <w:t xml:space="preserve"> </w:t>
            </w:r>
            <w:r w:rsidRPr="00077406">
              <w:rPr>
                <w:b/>
                <w:kern w:val="0"/>
                <w:sz w:val="20"/>
                <w:szCs w:val="20"/>
                <w:lang w:bidi="ar-SA"/>
              </w:rPr>
              <w:t>Mecânica Geral I: cinemática e dinâmica</w:t>
            </w:r>
            <w:r w:rsidRPr="009F7AB4">
              <w:rPr>
                <w:kern w:val="0"/>
                <w:sz w:val="20"/>
                <w:szCs w:val="20"/>
                <w:lang w:bidi="ar-SA"/>
              </w:rPr>
              <w:t>. São Paulo: Nobel, 1995.</w:t>
            </w:r>
          </w:p>
        </w:tc>
      </w:tr>
    </w:tbl>
    <w:p w14:paraId="681E84E9"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75DDC42B"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58A7953" w14:textId="77777777" w:rsidTr="00DA7543">
        <w:trPr>
          <w:trHeight w:val="340"/>
        </w:trPr>
        <w:tc>
          <w:tcPr>
            <w:tcW w:w="9570" w:type="dxa"/>
            <w:gridSpan w:val="4"/>
            <w:vAlign w:val="center"/>
          </w:tcPr>
          <w:p w14:paraId="57BBAA8B" w14:textId="77777777" w:rsidR="00995199" w:rsidRPr="00BE38E8" w:rsidRDefault="00995199" w:rsidP="00DA7543">
            <w:pPr>
              <w:spacing w:after="0"/>
              <w:jc w:val="center"/>
              <w:rPr>
                <w:b/>
                <w:color w:val="auto"/>
                <w:sz w:val="20"/>
                <w:szCs w:val="20"/>
              </w:rPr>
            </w:pPr>
            <w:r>
              <w:rPr>
                <w:b/>
                <w:color w:val="auto"/>
                <w:sz w:val="20"/>
                <w:szCs w:val="20"/>
              </w:rPr>
              <w:t>3</w:t>
            </w:r>
            <w:r w:rsidRPr="00BE38E8">
              <w:rPr>
                <w:b/>
                <w:color w:val="auto"/>
                <w:sz w:val="20"/>
                <w:szCs w:val="20"/>
              </w:rPr>
              <w:t>º período</w:t>
            </w:r>
          </w:p>
        </w:tc>
      </w:tr>
      <w:tr w:rsidR="00995199" w:rsidRPr="00037AC0" w14:paraId="0AB19331" w14:textId="77777777" w:rsidTr="00DA7543">
        <w:tc>
          <w:tcPr>
            <w:tcW w:w="3633" w:type="dxa"/>
            <w:gridSpan w:val="2"/>
            <w:vAlign w:val="center"/>
          </w:tcPr>
          <w:p w14:paraId="3C5D5565"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CIMAT</w:t>
            </w:r>
          </w:p>
        </w:tc>
        <w:tc>
          <w:tcPr>
            <w:tcW w:w="5937" w:type="dxa"/>
            <w:gridSpan w:val="2"/>
            <w:vAlign w:val="center"/>
          </w:tcPr>
          <w:p w14:paraId="63A1E146"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544C359C" w14:textId="77777777" w:rsidR="00995199" w:rsidRPr="00BE38E8" w:rsidRDefault="00995199" w:rsidP="00DA7543">
            <w:pPr>
              <w:spacing w:after="0"/>
              <w:jc w:val="center"/>
              <w:rPr>
                <w:b/>
                <w:i/>
                <w:color w:val="auto"/>
                <w:sz w:val="20"/>
                <w:szCs w:val="20"/>
              </w:rPr>
            </w:pPr>
            <w:r>
              <w:rPr>
                <w:i/>
                <w:color w:val="auto"/>
                <w:sz w:val="20"/>
                <w:szCs w:val="20"/>
              </w:rPr>
              <w:t>Ciência dos Materiais</w:t>
            </w:r>
          </w:p>
        </w:tc>
      </w:tr>
      <w:tr w:rsidR="00995199" w:rsidRPr="00037AC0" w14:paraId="2317D93F" w14:textId="77777777" w:rsidTr="00DA7543">
        <w:trPr>
          <w:trHeight w:val="440"/>
        </w:trPr>
        <w:tc>
          <w:tcPr>
            <w:tcW w:w="3633" w:type="dxa"/>
            <w:gridSpan w:val="2"/>
            <w:vAlign w:val="center"/>
          </w:tcPr>
          <w:p w14:paraId="59687965"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1805F32E" w14:textId="77777777" w:rsidR="00995199" w:rsidRPr="00BE38E8" w:rsidRDefault="00995199" w:rsidP="00DA7543">
            <w:pPr>
              <w:spacing w:after="0"/>
              <w:jc w:val="center"/>
              <w:rPr>
                <w:color w:val="auto"/>
                <w:sz w:val="20"/>
                <w:szCs w:val="20"/>
              </w:rPr>
            </w:pPr>
            <w:r>
              <w:rPr>
                <w:color w:val="auto"/>
                <w:sz w:val="20"/>
                <w:szCs w:val="20"/>
              </w:rPr>
              <w:t>30</w:t>
            </w:r>
          </w:p>
        </w:tc>
        <w:tc>
          <w:tcPr>
            <w:tcW w:w="3881" w:type="dxa"/>
            <w:vMerge w:val="restart"/>
            <w:vAlign w:val="center"/>
          </w:tcPr>
          <w:p w14:paraId="374EFD3C"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C55B23F"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2EA417B8"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682EB8FF"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637BEF98" w14:textId="77777777" w:rsidR="00995199" w:rsidRPr="00BE38E8" w:rsidRDefault="00995199" w:rsidP="00DA7543">
            <w:pPr>
              <w:widowControl w:val="0"/>
              <w:spacing w:after="0"/>
              <w:jc w:val="center"/>
              <w:rPr>
                <w:b/>
                <w:i/>
                <w:color w:val="auto"/>
                <w:sz w:val="20"/>
                <w:szCs w:val="20"/>
              </w:rPr>
            </w:pPr>
          </w:p>
          <w:p w14:paraId="24A375B5" w14:textId="77777777" w:rsidR="00995199" w:rsidRPr="00BE38E8" w:rsidRDefault="00995199" w:rsidP="00DA7543">
            <w:pPr>
              <w:spacing w:after="0"/>
              <w:jc w:val="center"/>
              <w:rPr>
                <w:b/>
                <w:i/>
                <w:color w:val="auto"/>
                <w:sz w:val="20"/>
                <w:szCs w:val="20"/>
              </w:rPr>
            </w:pPr>
          </w:p>
          <w:p w14:paraId="2DE77247" w14:textId="77777777" w:rsidR="00995199" w:rsidRPr="00BE38E8" w:rsidRDefault="00995199" w:rsidP="00DA7543">
            <w:pPr>
              <w:spacing w:after="0"/>
              <w:jc w:val="center"/>
              <w:rPr>
                <w:color w:val="auto"/>
                <w:sz w:val="20"/>
                <w:szCs w:val="20"/>
              </w:rPr>
            </w:pPr>
          </w:p>
        </w:tc>
      </w:tr>
      <w:tr w:rsidR="00995199" w:rsidRPr="00037AC0" w14:paraId="2E022FF2" w14:textId="77777777" w:rsidTr="00DA7543">
        <w:trPr>
          <w:trHeight w:val="440"/>
        </w:trPr>
        <w:tc>
          <w:tcPr>
            <w:tcW w:w="1526" w:type="dxa"/>
            <w:vAlign w:val="center"/>
          </w:tcPr>
          <w:p w14:paraId="64F61C5A"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50AA9A10"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3BE52AD5"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61A9111B" w14:textId="77777777" w:rsidR="00995199" w:rsidRPr="00BE38E8" w:rsidRDefault="00995199" w:rsidP="00DA7543">
            <w:pPr>
              <w:spacing w:after="0"/>
              <w:jc w:val="center"/>
              <w:rPr>
                <w:b/>
                <w:i/>
                <w:color w:val="auto"/>
                <w:sz w:val="20"/>
                <w:szCs w:val="20"/>
              </w:rPr>
            </w:pPr>
          </w:p>
        </w:tc>
      </w:tr>
      <w:tr w:rsidR="00995199" w:rsidRPr="00037AC0" w14:paraId="0B29C821" w14:textId="77777777" w:rsidTr="00DA7543">
        <w:tc>
          <w:tcPr>
            <w:tcW w:w="9570" w:type="dxa"/>
            <w:gridSpan w:val="4"/>
            <w:vAlign w:val="center"/>
          </w:tcPr>
          <w:p w14:paraId="24F62969"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129F7A76"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Introdução aos materiais de aplicação industrial. Estrutura e propriedade. Materiais monofásicos e polifásicos. Diagramas de equilíbrio de fases. Fases moleculares. Materiais poliméricos, cerâmicos. Metálicos e compósitos. Biomateriais, materiais semicondutores e nanomateriais. Seleção de materiais.</w:t>
            </w:r>
          </w:p>
        </w:tc>
      </w:tr>
      <w:tr w:rsidR="00995199" w:rsidRPr="00037AC0" w14:paraId="4E1D36D9" w14:textId="77777777" w:rsidTr="00DA7543">
        <w:tc>
          <w:tcPr>
            <w:tcW w:w="9570" w:type="dxa"/>
            <w:gridSpan w:val="4"/>
            <w:vAlign w:val="center"/>
          </w:tcPr>
          <w:p w14:paraId="5CEF437F"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61FD511A"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Entender os conceitos de propriedades, estrutura e composição.</w:t>
            </w:r>
          </w:p>
        </w:tc>
      </w:tr>
      <w:tr w:rsidR="00995199" w:rsidRPr="00037AC0" w14:paraId="1DD46A66" w14:textId="77777777" w:rsidTr="00DA7543">
        <w:tc>
          <w:tcPr>
            <w:tcW w:w="9570" w:type="dxa"/>
            <w:gridSpan w:val="4"/>
            <w:vAlign w:val="center"/>
          </w:tcPr>
          <w:p w14:paraId="51CE0BF5"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8AD89C6"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ASHBY; M</w:t>
            </w:r>
            <w:r>
              <w:rPr>
                <w:kern w:val="0"/>
                <w:sz w:val="20"/>
                <w:szCs w:val="20"/>
                <w:lang w:bidi="ar-SA"/>
              </w:rPr>
              <w:t>.</w:t>
            </w:r>
            <w:r w:rsidRPr="009F7AB4">
              <w:rPr>
                <w:kern w:val="0"/>
                <w:sz w:val="20"/>
                <w:szCs w:val="20"/>
                <w:lang w:bidi="ar-SA"/>
              </w:rPr>
              <w:t xml:space="preserve"> F.;JONES; D</w:t>
            </w:r>
            <w:r>
              <w:rPr>
                <w:kern w:val="0"/>
                <w:sz w:val="20"/>
                <w:szCs w:val="20"/>
                <w:lang w:bidi="ar-SA"/>
              </w:rPr>
              <w:t>.</w:t>
            </w:r>
            <w:r w:rsidRPr="009F7AB4">
              <w:rPr>
                <w:kern w:val="0"/>
                <w:sz w:val="20"/>
                <w:szCs w:val="20"/>
                <w:lang w:bidi="ar-SA"/>
              </w:rPr>
              <w:t xml:space="preserve"> R.</w:t>
            </w:r>
            <w:r>
              <w:rPr>
                <w:kern w:val="0"/>
                <w:sz w:val="20"/>
                <w:szCs w:val="20"/>
                <w:lang w:bidi="ar-SA"/>
              </w:rPr>
              <w:t xml:space="preserve"> </w:t>
            </w:r>
            <w:r w:rsidRPr="009F7AB4">
              <w:rPr>
                <w:kern w:val="0"/>
                <w:sz w:val="20"/>
                <w:szCs w:val="20"/>
                <w:lang w:bidi="ar-SA"/>
              </w:rPr>
              <w:t xml:space="preserve">H. </w:t>
            </w:r>
            <w:r w:rsidRPr="00CE0C72">
              <w:rPr>
                <w:b/>
                <w:kern w:val="0"/>
                <w:sz w:val="20"/>
                <w:szCs w:val="20"/>
                <w:lang w:bidi="ar-SA"/>
              </w:rPr>
              <w:t>Engenharia de materiais: uma introdução a propriedades, aplicações e projeto</w:t>
            </w:r>
            <w:r>
              <w:rPr>
                <w:kern w:val="0"/>
                <w:sz w:val="20"/>
                <w:szCs w:val="20"/>
                <w:lang w:bidi="ar-SA"/>
              </w:rPr>
              <w:t xml:space="preserve"> – Volume 1</w:t>
            </w:r>
            <w:r w:rsidRPr="009F7AB4">
              <w:rPr>
                <w:kern w:val="0"/>
                <w:sz w:val="20"/>
                <w:szCs w:val="20"/>
                <w:lang w:bidi="ar-SA"/>
              </w:rPr>
              <w:t>.</w:t>
            </w:r>
            <w:r>
              <w:rPr>
                <w:kern w:val="0"/>
                <w:sz w:val="20"/>
                <w:szCs w:val="20"/>
                <w:lang w:bidi="ar-SA"/>
              </w:rPr>
              <w:t xml:space="preserve"> </w:t>
            </w:r>
            <w:r w:rsidRPr="009F7AB4">
              <w:rPr>
                <w:kern w:val="0"/>
                <w:sz w:val="20"/>
                <w:szCs w:val="20"/>
                <w:lang w:bidi="ar-SA"/>
              </w:rPr>
              <w:t>3. ed. São Paulo: Campus, 2007.</w:t>
            </w:r>
          </w:p>
          <w:p w14:paraId="648B4D9D" w14:textId="77777777" w:rsidR="00995199" w:rsidRPr="009F7AB4" w:rsidRDefault="00995199" w:rsidP="00DA7543">
            <w:pPr>
              <w:pStyle w:val="TableParagraph"/>
              <w:spacing w:line="270" w:lineRule="atLeast"/>
              <w:ind w:left="0" w:right="632"/>
              <w:jc w:val="both"/>
              <w:rPr>
                <w:kern w:val="0"/>
                <w:sz w:val="20"/>
                <w:szCs w:val="20"/>
                <w:lang w:bidi="ar-SA"/>
              </w:rPr>
            </w:pPr>
            <w:r w:rsidRPr="009F7AB4">
              <w:rPr>
                <w:kern w:val="0"/>
                <w:sz w:val="20"/>
                <w:szCs w:val="20"/>
                <w:lang w:bidi="ar-SA"/>
              </w:rPr>
              <w:t xml:space="preserve">CALLISTER, W D. </w:t>
            </w:r>
            <w:r w:rsidRPr="00CE0C72">
              <w:rPr>
                <w:b/>
                <w:kern w:val="0"/>
                <w:sz w:val="20"/>
                <w:szCs w:val="20"/>
                <w:lang w:bidi="ar-SA"/>
              </w:rPr>
              <w:t>Ciência e engenharia de materiais: uma introdução</w:t>
            </w:r>
            <w:r w:rsidRPr="009F7AB4">
              <w:rPr>
                <w:kern w:val="0"/>
                <w:sz w:val="20"/>
                <w:szCs w:val="20"/>
                <w:lang w:bidi="ar-SA"/>
              </w:rPr>
              <w:t>. 7. ed. Rio de Janeiro: LTC - Livros</w:t>
            </w:r>
            <w:r>
              <w:rPr>
                <w:kern w:val="0"/>
                <w:sz w:val="20"/>
                <w:szCs w:val="20"/>
                <w:lang w:bidi="ar-SA"/>
              </w:rPr>
              <w:t xml:space="preserve"> </w:t>
            </w:r>
            <w:r w:rsidRPr="009F7AB4">
              <w:rPr>
                <w:kern w:val="0"/>
                <w:sz w:val="20"/>
                <w:szCs w:val="20"/>
                <w:lang w:bidi="ar-SA"/>
              </w:rPr>
              <w:t>Técnicos e Científicos, c2008. 705 p.</w:t>
            </w:r>
          </w:p>
          <w:p w14:paraId="4F2D7453"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VAN VLACK, L</w:t>
            </w:r>
            <w:r>
              <w:rPr>
                <w:kern w:val="0"/>
                <w:sz w:val="20"/>
                <w:szCs w:val="20"/>
                <w:lang w:bidi="ar-SA"/>
              </w:rPr>
              <w:t>.</w:t>
            </w:r>
            <w:r w:rsidRPr="009F7AB4">
              <w:rPr>
                <w:kern w:val="0"/>
                <w:sz w:val="20"/>
                <w:szCs w:val="20"/>
                <w:lang w:bidi="ar-SA"/>
              </w:rPr>
              <w:t xml:space="preserve"> H. </w:t>
            </w:r>
            <w:r w:rsidRPr="00CE0C72">
              <w:rPr>
                <w:b/>
                <w:kern w:val="0"/>
                <w:sz w:val="20"/>
                <w:szCs w:val="20"/>
                <w:lang w:bidi="ar-SA"/>
              </w:rPr>
              <w:t>Princípios de ciência e tecnologia dos materiais</w:t>
            </w:r>
            <w:r>
              <w:rPr>
                <w:kern w:val="0"/>
                <w:sz w:val="20"/>
                <w:szCs w:val="20"/>
                <w:lang w:bidi="ar-SA"/>
              </w:rPr>
              <w:t>. 11</w:t>
            </w:r>
            <w:r w:rsidRPr="009F7AB4">
              <w:rPr>
                <w:kern w:val="0"/>
                <w:sz w:val="20"/>
                <w:szCs w:val="20"/>
                <w:lang w:bidi="ar-SA"/>
              </w:rPr>
              <w:t>. ed. Rio de Janeiro: Campus, s.d. 565 p.</w:t>
            </w:r>
          </w:p>
        </w:tc>
      </w:tr>
      <w:tr w:rsidR="00995199" w:rsidRPr="00037AC0" w14:paraId="2A5C4526" w14:textId="77777777" w:rsidTr="00DA7543">
        <w:tc>
          <w:tcPr>
            <w:tcW w:w="9570" w:type="dxa"/>
            <w:gridSpan w:val="4"/>
            <w:vAlign w:val="center"/>
          </w:tcPr>
          <w:p w14:paraId="79028126"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021948D" w14:textId="77777777" w:rsidR="00995199" w:rsidRPr="009F7AB4" w:rsidRDefault="00995199" w:rsidP="00DA7543">
            <w:pPr>
              <w:pStyle w:val="TableParagraph"/>
              <w:spacing w:line="270" w:lineRule="atLeast"/>
              <w:ind w:left="0" w:right="140"/>
              <w:jc w:val="both"/>
              <w:rPr>
                <w:kern w:val="0"/>
                <w:sz w:val="20"/>
                <w:szCs w:val="20"/>
                <w:lang w:bidi="ar-SA"/>
              </w:rPr>
            </w:pPr>
            <w:r w:rsidRPr="009F7AB4">
              <w:rPr>
                <w:kern w:val="0"/>
                <w:sz w:val="20"/>
                <w:szCs w:val="20"/>
                <w:lang w:bidi="ar-SA"/>
              </w:rPr>
              <w:t>ASHBY; M</w:t>
            </w:r>
            <w:r>
              <w:rPr>
                <w:kern w:val="0"/>
                <w:sz w:val="20"/>
                <w:szCs w:val="20"/>
                <w:lang w:bidi="ar-SA"/>
              </w:rPr>
              <w:t>.</w:t>
            </w:r>
            <w:r w:rsidRPr="009F7AB4">
              <w:rPr>
                <w:kern w:val="0"/>
                <w:sz w:val="20"/>
                <w:szCs w:val="20"/>
                <w:lang w:bidi="ar-SA"/>
              </w:rPr>
              <w:t xml:space="preserve"> F.; JONES; D</w:t>
            </w:r>
            <w:r>
              <w:rPr>
                <w:kern w:val="0"/>
                <w:sz w:val="20"/>
                <w:szCs w:val="20"/>
                <w:lang w:bidi="ar-SA"/>
              </w:rPr>
              <w:t>.</w:t>
            </w:r>
            <w:r w:rsidRPr="009F7AB4">
              <w:rPr>
                <w:kern w:val="0"/>
                <w:sz w:val="20"/>
                <w:szCs w:val="20"/>
                <w:lang w:bidi="ar-SA"/>
              </w:rPr>
              <w:t xml:space="preserve"> R.H. </w:t>
            </w:r>
            <w:r w:rsidRPr="00CE0C72">
              <w:rPr>
                <w:b/>
                <w:kern w:val="0"/>
                <w:sz w:val="20"/>
                <w:szCs w:val="20"/>
                <w:lang w:bidi="ar-SA"/>
              </w:rPr>
              <w:t>Engenharia de materiais</w:t>
            </w:r>
            <w:r>
              <w:rPr>
                <w:kern w:val="0"/>
                <w:sz w:val="20"/>
                <w:szCs w:val="20"/>
                <w:lang w:bidi="ar-SA"/>
              </w:rPr>
              <w:t xml:space="preserve"> – Volume 2</w:t>
            </w:r>
            <w:r w:rsidRPr="009F7AB4">
              <w:rPr>
                <w:kern w:val="0"/>
                <w:sz w:val="20"/>
                <w:szCs w:val="20"/>
                <w:lang w:bidi="ar-SA"/>
              </w:rPr>
              <w:t>. 3. ed. São Paulo: Campus, 2007.</w:t>
            </w:r>
          </w:p>
          <w:p w14:paraId="534CC7E7" w14:textId="77777777" w:rsidR="00995199" w:rsidRPr="009F7AB4" w:rsidRDefault="00995199" w:rsidP="00DA7543">
            <w:pPr>
              <w:pStyle w:val="TableParagraph"/>
              <w:spacing w:line="270" w:lineRule="atLeast"/>
              <w:ind w:left="0" w:right="632"/>
              <w:jc w:val="both"/>
              <w:rPr>
                <w:kern w:val="0"/>
                <w:sz w:val="20"/>
                <w:szCs w:val="20"/>
                <w:lang w:bidi="ar-SA"/>
              </w:rPr>
            </w:pPr>
            <w:r w:rsidRPr="009F7AB4">
              <w:rPr>
                <w:kern w:val="0"/>
                <w:sz w:val="20"/>
                <w:szCs w:val="20"/>
                <w:lang w:bidi="ar-SA"/>
              </w:rPr>
              <w:t>MANO, E</w:t>
            </w:r>
            <w:r>
              <w:rPr>
                <w:kern w:val="0"/>
                <w:sz w:val="20"/>
                <w:szCs w:val="20"/>
                <w:lang w:bidi="ar-SA"/>
              </w:rPr>
              <w:t>.</w:t>
            </w:r>
            <w:r w:rsidRPr="009F7AB4">
              <w:rPr>
                <w:kern w:val="0"/>
                <w:sz w:val="20"/>
                <w:szCs w:val="20"/>
                <w:lang w:bidi="ar-SA"/>
              </w:rPr>
              <w:t xml:space="preserve"> B. </w:t>
            </w:r>
            <w:r w:rsidRPr="00CE0C72">
              <w:rPr>
                <w:b/>
                <w:kern w:val="0"/>
                <w:sz w:val="20"/>
                <w:szCs w:val="20"/>
                <w:lang w:bidi="ar-SA"/>
              </w:rPr>
              <w:t>Introdução a polímeros</w:t>
            </w:r>
            <w:r w:rsidRPr="009F7AB4">
              <w:rPr>
                <w:kern w:val="0"/>
                <w:sz w:val="20"/>
                <w:szCs w:val="20"/>
                <w:lang w:bidi="ar-SA"/>
              </w:rPr>
              <w:t>. São Paulo: Edgard Blücher, 1985. 111p.</w:t>
            </w:r>
          </w:p>
          <w:p w14:paraId="439DCB4D" w14:textId="77777777" w:rsidR="00995199" w:rsidRPr="009F7AB4" w:rsidRDefault="00995199" w:rsidP="00DA7543">
            <w:pPr>
              <w:pStyle w:val="TableParagraph"/>
              <w:spacing w:line="270" w:lineRule="atLeast"/>
              <w:ind w:left="0" w:right="632"/>
              <w:jc w:val="both"/>
              <w:rPr>
                <w:kern w:val="0"/>
                <w:sz w:val="20"/>
                <w:szCs w:val="20"/>
                <w:lang w:bidi="ar-SA"/>
              </w:rPr>
            </w:pPr>
            <w:r>
              <w:rPr>
                <w:kern w:val="0"/>
                <w:sz w:val="20"/>
                <w:szCs w:val="20"/>
                <w:lang w:bidi="ar-SA"/>
              </w:rPr>
              <w:t>PADILHA, A.</w:t>
            </w:r>
            <w:r w:rsidRPr="009F7AB4">
              <w:rPr>
                <w:kern w:val="0"/>
                <w:sz w:val="20"/>
                <w:szCs w:val="20"/>
                <w:lang w:bidi="ar-SA"/>
              </w:rPr>
              <w:t xml:space="preserve"> F. </w:t>
            </w:r>
            <w:r w:rsidRPr="00CE0C72">
              <w:rPr>
                <w:b/>
                <w:kern w:val="0"/>
                <w:sz w:val="20"/>
                <w:szCs w:val="20"/>
                <w:lang w:bidi="ar-SA"/>
              </w:rPr>
              <w:t>Materiais de engenharia: microestrutura e propriedades</w:t>
            </w:r>
            <w:r w:rsidRPr="009F7AB4">
              <w:rPr>
                <w:kern w:val="0"/>
                <w:sz w:val="20"/>
                <w:szCs w:val="20"/>
                <w:lang w:bidi="ar-SA"/>
              </w:rPr>
              <w:t>. São Paulo: Hemus, c1997. 349p.</w:t>
            </w:r>
          </w:p>
          <w:p w14:paraId="178D0F68" w14:textId="77777777" w:rsidR="00995199" w:rsidRPr="009F7AB4" w:rsidRDefault="00995199" w:rsidP="00DA7543">
            <w:pPr>
              <w:pStyle w:val="TableParagraph"/>
              <w:spacing w:line="270" w:lineRule="atLeast"/>
              <w:ind w:left="0" w:right="632"/>
              <w:jc w:val="both"/>
              <w:rPr>
                <w:kern w:val="0"/>
                <w:sz w:val="20"/>
                <w:szCs w:val="20"/>
                <w:lang w:bidi="ar-SA"/>
              </w:rPr>
            </w:pPr>
            <w:r w:rsidRPr="009F7AB4">
              <w:rPr>
                <w:kern w:val="0"/>
                <w:sz w:val="20"/>
                <w:szCs w:val="20"/>
                <w:lang w:bidi="ar-SA"/>
              </w:rPr>
              <w:t xml:space="preserve">KELFORD, J. F. </w:t>
            </w:r>
            <w:r w:rsidRPr="00CE0C72">
              <w:rPr>
                <w:b/>
                <w:kern w:val="0"/>
                <w:sz w:val="20"/>
                <w:szCs w:val="20"/>
                <w:lang w:bidi="ar-SA"/>
              </w:rPr>
              <w:t>Ciência dos materiais</w:t>
            </w:r>
            <w:r w:rsidRPr="009F7AB4">
              <w:rPr>
                <w:kern w:val="0"/>
                <w:sz w:val="20"/>
                <w:szCs w:val="20"/>
                <w:lang w:bidi="ar-SA"/>
              </w:rPr>
              <w:t>. 6ª. Ed. São Paulo: Pearson, 2008 (Biblioteca virtual).</w:t>
            </w:r>
          </w:p>
          <w:p w14:paraId="1994D8BB" w14:textId="77777777" w:rsidR="00995199" w:rsidRPr="009F7AB4" w:rsidRDefault="00995199" w:rsidP="00DA7543">
            <w:pPr>
              <w:pStyle w:val="TableParagraph"/>
              <w:spacing w:line="270" w:lineRule="atLeast"/>
              <w:ind w:left="0" w:right="632"/>
              <w:jc w:val="both"/>
              <w:rPr>
                <w:kern w:val="0"/>
                <w:sz w:val="20"/>
                <w:szCs w:val="20"/>
                <w:lang w:bidi="ar-SA"/>
              </w:rPr>
            </w:pPr>
            <w:r w:rsidRPr="009F7AB4">
              <w:rPr>
                <w:kern w:val="0"/>
                <w:sz w:val="20"/>
                <w:szCs w:val="20"/>
                <w:lang w:bidi="ar-SA"/>
              </w:rPr>
              <w:t>PAVANATI, H. C</w:t>
            </w:r>
            <w:r w:rsidRPr="00CE0C72">
              <w:rPr>
                <w:b/>
                <w:kern w:val="0"/>
                <w:sz w:val="20"/>
                <w:szCs w:val="20"/>
                <w:lang w:bidi="ar-SA"/>
              </w:rPr>
              <w:t>. Ciência e tecnologia dos materiais</w:t>
            </w:r>
            <w:r w:rsidRPr="009F7AB4">
              <w:rPr>
                <w:kern w:val="0"/>
                <w:sz w:val="20"/>
                <w:szCs w:val="20"/>
                <w:lang w:bidi="ar-SA"/>
              </w:rPr>
              <w:t>. São Paulo: Pearson, 2015 (Biblioteca virtual).</w:t>
            </w:r>
          </w:p>
          <w:p w14:paraId="7E4B5080"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 xml:space="preserve">PEREIRA, C. P. M. </w:t>
            </w:r>
            <w:r w:rsidRPr="00CE0C72">
              <w:rPr>
                <w:b/>
                <w:kern w:val="0"/>
                <w:sz w:val="20"/>
                <w:szCs w:val="20"/>
                <w:lang w:bidi="ar-SA"/>
              </w:rPr>
              <w:t>Mecânica dos materiais avançada</w:t>
            </w:r>
            <w:r w:rsidRPr="009F7AB4">
              <w:rPr>
                <w:kern w:val="0"/>
                <w:sz w:val="20"/>
                <w:szCs w:val="20"/>
                <w:lang w:bidi="ar-SA"/>
              </w:rPr>
              <w:t>. Rio de Janeiro: Interciência, 2014 (Biblioteca virtual).</w:t>
            </w:r>
          </w:p>
        </w:tc>
      </w:tr>
    </w:tbl>
    <w:p w14:paraId="30D58604"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0A831EAC"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0B29597" w14:textId="77777777" w:rsidTr="00DA7543">
        <w:trPr>
          <w:trHeight w:val="340"/>
        </w:trPr>
        <w:tc>
          <w:tcPr>
            <w:tcW w:w="9570" w:type="dxa"/>
            <w:gridSpan w:val="4"/>
            <w:vAlign w:val="center"/>
          </w:tcPr>
          <w:p w14:paraId="633C7071" w14:textId="77777777" w:rsidR="00995199" w:rsidRPr="00BE38E8" w:rsidRDefault="00995199" w:rsidP="00DA7543">
            <w:pPr>
              <w:spacing w:after="0"/>
              <w:jc w:val="center"/>
              <w:rPr>
                <w:b/>
                <w:color w:val="auto"/>
                <w:sz w:val="20"/>
                <w:szCs w:val="20"/>
              </w:rPr>
            </w:pPr>
            <w:r>
              <w:rPr>
                <w:b/>
                <w:color w:val="auto"/>
                <w:sz w:val="20"/>
                <w:szCs w:val="20"/>
              </w:rPr>
              <w:t>3</w:t>
            </w:r>
            <w:r w:rsidRPr="00BE38E8">
              <w:rPr>
                <w:b/>
                <w:color w:val="auto"/>
                <w:sz w:val="20"/>
                <w:szCs w:val="20"/>
              </w:rPr>
              <w:t>º período</w:t>
            </w:r>
          </w:p>
        </w:tc>
      </w:tr>
      <w:tr w:rsidR="00995199" w:rsidRPr="00037AC0" w14:paraId="79CEF329" w14:textId="77777777" w:rsidTr="00DA7543">
        <w:tc>
          <w:tcPr>
            <w:tcW w:w="3633" w:type="dxa"/>
            <w:gridSpan w:val="2"/>
            <w:vAlign w:val="center"/>
          </w:tcPr>
          <w:p w14:paraId="7E2182F7"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QUIMI</w:t>
            </w:r>
          </w:p>
        </w:tc>
        <w:tc>
          <w:tcPr>
            <w:tcW w:w="5937" w:type="dxa"/>
            <w:gridSpan w:val="2"/>
            <w:vAlign w:val="center"/>
          </w:tcPr>
          <w:p w14:paraId="66AA3803"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2B33B5B7" w14:textId="77777777" w:rsidR="00995199" w:rsidRPr="00BE38E8" w:rsidRDefault="00995199" w:rsidP="00DA7543">
            <w:pPr>
              <w:spacing w:after="0"/>
              <w:jc w:val="center"/>
              <w:rPr>
                <w:b/>
                <w:i/>
                <w:color w:val="auto"/>
                <w:sz w:val="20"/>
                <w:szCs w:val="20"/>
              </w:rPr>
            </w:pPr>
            <w:r>
              <w:rPr>
                <w:i/>
                <w:color w:val="auto"/>
                <w:sz w:val="20"/>
                <w:szCs w:val="20"/>
              </w:rPr>
              <w:t>Química Geral</w:t>
            </w:r>
          </w:p>
        </w:tc>
      </w:tr>
      <w:tr w:rsidR="00995199" w:rsidRPr="00037AC0" w14:paraId="073ABCE5" w14:textId="77777777" w:rsidTr="00DA7543">
        <w:trPr>
          <w:trHeight w:val="440"/>
        </w:trPr>
        <w:tc>
          <w:tcPr>
            <w:tcW w:w="3633" w:type="dxa"/>
            <w:gridSpan w:val="2"/>
            <w:vAlign w:val="center"/>
          </w:tcPr>
          <w:p w14:paraId="13536941"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01F991BF"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5E590987"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8CF6247"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66FA0D4A"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1DCC55F"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2D8CA029" w14:textId="77777777" w:rsidR="00995199" w:rsidRPr="00BE38E8" w:rsidRDefault="00995199" w:rsidP="00DA7543">
            <w:pPr>
              <w:widowControl w:val="0"/>
              <w:spacing w:after="0"/>
              <w:jc w:val="center"/>
              <w:rPr>
                <w:b/>
                <w:i/>
                <w:color w:val="auto"/>
                <w:sz w:val="20"/>
                <w:szCs w:val="20"/>
              </w:rPr>
            </w:pPr>
          </w:p>
          <w:p w14:paraId="06E905C9" w14:textId="77777777" w:rsidR="00995199" w:rsidRPr="00BE38E8" w:rsidRDefault="00995199" w:rsidP="00DA7543">
            <w:pPr>
              <w:spacing w:after="0"/>
              <w:jc w:val="center"/>
              <w:rPr>
                <w:b/>
                <w:i/>
                <w:color w:val="auto"/>
                <w:sz w:val="20"/>
                <w:szCs w:val="20"/>
              </w:rPr>
            </w:pPr>
          </w:p>
          <w:p w14:paraId="348FAF09" w14:textId="77777777" w:rsidR="00995199" w:rsidRPr="00BE38E8" w:rsidRDefault="00995199" w:rsidP="00DA7543">
            <w:pPr>
              <w:spacing w:after="0"/>
              <w:jc w:val="center"/>
              <w:rPr>
                <w:color w:val="auto"/>
                <w:sz w:val="20"/>
                <w:szCs w:val="20"/>
              </w:rPr>
            </w:pPr>
          </w:p>
        </w:tc>
      </w:tr>
      <w:tr w:rsidR="00995199" w:rsidRPr="00037AC0" w14:paraId="0EB49B38" w14:textId="77777777" w:rsidTr="00DA7543">
        <w:trPr>
          <w:trHeight w:val="440"/>
        </w:trPr>
        <w:tc>
          <w:tcPr>
            <w:tcW w:w="1526" w:type="dxa"/>
            <w:vAlign w:val="center"/>
          </w:tcPr>
          <w:p w14:paraId="736D61BF"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464BE44E"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15</w:t>
            </w:r>
          </w:p>
        </w:tc>
        <w:tc>
          <w:tcPr>
            <w:tcW w:w="3881" w:type="dxa"/>
            <w:vMerge/>
            <w:vAlign w:val="center"/>
          </w:tcPr>
          <w:p w14:paraId="6882715B"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6F4394E9" w14:textId="77777777" w:rsidR="00995199" w:rsidRPr="00BE38E8" w:rsidRDefault="00995199" w:rsidP="00DA7543">
            <w:pPr>
              <w:spacing w:after="0"/>
              <w:jc w:val="center"/>
              <w:rPr>
                <w:b/>
                <w:i/>
                <w:color w:val="auto"/>
                <w:sz w:val="20"/>
                <w:szCs w:val="20"/>
              </w:rPr>
            </w:pPr>
          </w:p>
        </w:tc>
      </w:tr>
      <w:tr w:rsidR="00995199" w:rsidRPr="00037AC0" w14:paraId="1F55829B" w14:textId="77777777" w:rsidTr="00DA7543">
        <w:tc>
          <w:tcPr>
            <w:tcW w:w="9570" w:type="dxa"/>
            <w:gridSpan w:val="4"/>
            <w:vAlign w:val="center"/>
          </w:tcPr>
          <w:p w14:paraId="41B36E76"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1BA18AC6"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Estrutura Eletrônica, Ligações Químicas, Forças Intermoleculares, Soluções e Reações, Termoquímica</w:t>
            </w:r>
          </w:p>
        </w:tc>
      </w:tr>
      <w:tr w:rsidR="00995199" w:rsidRPr="00037AC0" w14:paraId="7D6F05DF" w14:textId="77777777" w:rsidTr="00DA7543">
        <w:tc>
          <w:tcPr>
            <w:tcW w:w="9570" w:type="dxa"/>
            <w:gridSpan w:val="4"/>
            <w:vAlign w:val="center"/>
          </w:tcPr>
          <w:p w14:paraId="2E804263"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97F8DC9"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Entender os conceitos de propriedades, estrutura e composição.</w:t>
            </w:r>
          </w:p>
        </w:tc>
      </w:tr>
      <w:tr w:rsidR="00995199" w:rsidRPr="00037AC0" w14:paraId="664393CC" w14:textId="77777777" w:rsidTr="00DA7543">
        <w:tc>
          <w:tcPr>
            <w:tcW w:w="9570" w:type="dxa"/>
            <w:gridSpan w:val="4"/>
            <w:vAlign w:val="center"/>
          </w:tcPr>
          <w:p w14:paraId="27414283"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0DA150DE" w14:textId="77777777" w:rsidR="00995199" w:rsidRPr="009F7AB4" w:rsidRDefault="00995199" w:rsidP="00DA7543">
            <w:pPr>
              <w:pStyle w:val="TableParagraph"/>
              <w:tabs>
                <w:tab w:val="left" w:pos="9354"/>
              </w:tabs>
              <w:spacing w:line="270" w:lineRule="atLeast"/>
              <w:ind w:left="0"/>
              <w:jc w:val="both"/>
              <w:rPr>
                <w:kern w:val="0"/>
                <w:sz w:val="20"/>
                <w:szCs w:val="20"/>
                <w:lang w:bidi="ar-SA"/>
              </w:rPr>
            </w:pPr>
            <w:r w:rsidRPr="009F7AB4">
              <w:rPr>
                <w:kern w:val="0"/>
                <w:sz w:val="20"/>
                <w:szCs w:val="20"/>
                <w:lang w:bidi="ar-SA"/>
              </w:rPr>
              <w:t>JESPERSEN, N</w:t>
            </w:r>
            <w:r>
              <w:rPr>
                <w:kern w:val="0"/>
                <w:sz w:val="20"/>
                <w:szCs w:val="20"/>
                <w:lang w:bidi="ar-SA"/>
              </w:rPr>
              <w:t>.</w:t>
            </w:r>
            <w:r w:rsidRPr="009F7AB4">
              <w:rPr>
                <w:kern w:val="0"/>
                <w:sz w:val="20"/>
                <w:szCs w:val="20"/>
                <w:lang w:bidi="ar-SA"/>
              </w:rPr>
              <w:t xml:space="preserve"> D. </w:t>
            </w:r>
            <w:r w:rsidRPr="00497A28">
              <w:rPr>
                <w:b/>
                <w:kern w:val="0"/>
                <w:sz w:val="20"/>
                <w:szCs w:val="20"/>
                <w:lang w:bidi="ar-SA"/>
              </w:rPr>
              <w:t>Química: a natureza molecular da matéria</w:t>
            </w:r>
            <w:r w:rsidRPr="009F7AB4">
              <w:rPr>
                <w:kern w:val="0"/>
                <w:sz w:val="20"/>
                <w:szCs w:val="20"/>
                <w:lang w:bidi="ar-SA"/>
              </w:rPr>
              <w:t>. Volume 1. 7. ed. Rio de Janeior LTC, 2017.</w:t>
            </w:r>
          </w:p>
          <w:p w14:paraId="00A80DBF" w14:textId="77777777" w:rsidR="00995199" w:rsidRPr="009F7AB4" w:rsidRDefault="00995199" w:rsidP="00DA7543">
            <w:pPr>
              <w:pStyle w:val="TableParagraph"/>
              <w:tabs>
                <w:tab w:val="left" w:pos="9354"/>
              </w:tabs>
              <w:spacing w:line="270" w:lineRule="atLeast"/>
              <w:ind w:left="0"/>
              <w:jc w:val="both"/>
              <w:rPr>
                <w:kern w:val="0"/>
                <w:sz w:val="20"/>
                <w:szCs w:val="20"/>
                <w:lang w:bidi="ar-SA"/>
              </w:rPr>
            </w:pPr>
            <w:r w:rsidRPr="009F7AB4">
              <w:rPr>
                <w:kern w:val="0"/>
                <w:sz w:val="20"/>
                <w:szCs w:val="20"/>
                <w:lang w:bidi="ar-SA"/>
              </w:rPr>
              <w:t>BROWN, T</w:t>
            </w:r>
            <w:r>
              <w:rPr>
                <w:kern w:val="0"/>
                <w:sz w:val="20"/>
                <w:szCs w:val="20"/>
                <w:lang w:bidi="ar-SA"/>
              </w:rPr>
              <w:t>.</w:t>
            </w:r>
            <w:r w:rsidRPr="009F7AB4">
              <w:rPr>
                <w:kern w:val="0"/>
                <w:sz w:val="20"/>
                <w:szCs w:val="20"/>
                <w:lang w:bidi="ar-SA"/>
              </w:rPr>
              <w:t xml:space="preserve"> L.; LEMAY JUNIOR, H</w:t>
            </w:r>
            <w:r>
              <w:rPr>
                <w:kern w:val="0"/>
                <w:sz w:val="20"/>
                <w:szCs w:val="20"/>
                <w:lang w:bidi="ar-SA"/>
              </w:rPr>
              <w:t>.</w:t>
            </w:r>
            <w:r w:rsidRPr="009F7AB4">
              <w:rPr>
                <w:kern w:val="0"/>
                <w:sz w:val="20"/>
                <w:szCs w:val="20"/>
                <w:lang w:bidi="ar-SA"/>
              </w:rPr>
              <w:t xml:space="preserve"> E</w:t>
            </w:r>
            <w:r>
              <w:rPr>
                <w:kern w:val="0"/>
                <w:sz w:val="20"/>
                <w:szCs w:val="20"/>
                <w:lang w:bidi="ar-SA"/>
              </w:rPr>
              <w:t>.</w:t>
            </w:r>
            <w:r w:rsidRPr="009F7AB4">
              <w:rPr>
                <w:kern w:val="0"/>
                <w:sz w:val="20"/>
                <w:szCs w:val="20"/>
                <w:lang w:bidi="ar-SA"/>
              </w:rPr>
              <w:t>; BURSTEN, B</w:t>
            </w:r>
            <w:r>
              <w:rPr>
                <w:kern w:val="0"/>
                <w:sz w:val="20"/>
                <w:szCs w:val="20"/>
                <w:lang w:bidi="ar-SA"/>
              </w:rPr>
              <w:t>.</w:t>
            </w:r>
            <w:r w:rsidRPr="009F7AB4">
              <w:rPr>
                <w:kern w:val="0"/>
                <w:sz w:val="20"/>
                <w:szCs w:val="20"/>
                <w:lang w:bidi="ar-SA"/>
              </w:rPr>
              <w:t xml:space="preserve"> E</w:t>
            </w:r>
            <w:r>
              <w:rPr>
                <w:kern w:val="0"/>
                <w:sz w:val="20"/>
                <w:szCs w:val="20"/>
                <w:lang w:bidi="ar-SA"/>
              </w:rPr>
              <w:t>.</w:t>
            </w:r>
            <w:r w:rsidRPr="009F7AB4">
              <w:rPr>
                <w:kern w:val="0"/>
                <w:sz w:val="20"/>
                <w:szCs w:val="20"/>
                <w:lang w:bidi="ar-SA"/>
              </w:rPr>
              <w:t>; BURDGE, J</w:t>
            </w:r>
            <w:r>
              <w:rPr>
                <w:kern w:val="0"/>
                <w:sz w:val="20"/>
                <w:szCs w:val="20"/>
                <w:lang w:bidi="ar-SA"/>
              </w:rPr>
              <w:t>.</w:t>
            </w:r>
            <w:r w:rsidRPr="009F7AB4">
              <w:rPr>
                <w:kern w:val="0"/>
                <w:sz w:val="20"/>
                <w:szCs w:val="20"/>
                <w:lang w:bidi="ar-SA"/>
              </w:rPr>
              <w:t xml:space="preserve"> R. </w:t>
            </w:r>
            <w:r w:rsidRPr="00497A28">
              <w:rPr>
                <w:b/>
                <w:kern w:val="0"/>
                <w:sz w:val="20"/>
                <w:szCs w:val="20"/>
                <w:lang w:bidi="ar-SA"/>
              </w:rPr>
              <w:t>Química: a ciência central</w:t>
            </w:r>
            <w:r w:rsidRPr="009F7AB4">
              <w:rPr>
                <w:kern w:val="0"/>
                <w:sz w:val="20"/>
                <w:szCs w:val="20"/>
                <w:lang w:bidi="ar-SA"/>
              </w:rPr>
              <w:t xml:space="preserve">. 13. ed. São Paulo: Pearson Education do Brasil, 2016. </w:t>
            </w:r>
          </w:p>
          <w:p w14:paraId="4A241B99" w14:textId="77777777" w:rsidR="00995199" w:rsidRPr="00BE38E8" w:rsidRDefault="00995199" w:rsidP="00DA7543">
            <w:pPr>
              <w:pStyle w:val="TableParagraph"/>
              <w:pBdr>
                <w:top w:val="nil"/>
                <w:left w:val="nil"/>
                <w:bottom w:val="nil"/>
                <w:right w:val="nil"/>
                <w:between w:val="nil"/>
              </w:pBdr>
              <w:tabs>
                <w:tab w:val="left" w:pos="9354"/>
              </w:tabs>
              <w:spacing w:line="270" w:lineRule="atLeast"/>
              <w:ind w:left="0"/>
              <w:jc w:val="both"/>
              <w:rPr>
                <w:sz w:val="20"/>
                <w:szCs w:val="20"/>
              </w:rPr>
            </w:pPr>
            <w:r w:rsidRPr="009F7AB4">
              <w:rPr>
                <w:kern w:val="0"/>
                <w:sz w:val="20"/>
                <w:szCs w:val="20"/>
                <w:lang w:bidi="ar-SA"/>
              </w:rPr>
              <w:t>BROWN, L</w:t>
            </w:r>
            <w:r>
              <w:rPr>
                <w:kern w:val="0"/>
                <w:sz w:val="20"/>
                <w:szCs w:val="20"/>
                <w:lang w:bidi="ar-SA"/>
              </w:rPr>
              <w:t>.</w:t>
            </w:r>
            <w:r w:rsidRPr="009F7AB4">
              <w:rPr>
                <w:kern w:val="0"/>
                <w:sz w:val="20"/>
                <w:szCs w:val="20"/>
                <w:lang w:bidi="ar-SA"/>
              </w:rPr>
              <w:t xml:space="preserve"> S. </w:t>
            </w:r>
            <w:r w:rsidRPr="00497A28">
              <w:rPr>
                <w:b/>
                <w:kern w:val="0"/>
                <w:sz w:val="20"/>
                <w:szCs w:val="20"/>
                <w:lang w:bidi="ar-SA"/>
              </w:rPr>
              <w:t>Química geral aplicada à Engenharia</w:t>
            </w:r>
            <w:r w:rsidRPr="009F7AB4">
              <w:rPr>
                <w:kern w:val="0"/>
                <w:sz w:val="20"/>
                <w:szCs w:val="20"/>
                <w:lang w:bidi="ar-SA"/>
              </w:rPr>
              <w:t>. São Paulo: Cengage Learning, 2017.</w:t>
            </w:r>
          </w:p>
        </w:tc>
      </w:tr>
      <w:tr w:rsidR="00995199" w:rsidRPr="00037AC0" w14:paraId="67292297" w14:textId="77777777" w:rsidTr="00DA7543">
        <w:tc>
          <w:tcPr>
            <w:tcW w:w="9570" w:type="dxa"/>
            <w:gridSpan w:val="4"/>
            <w:vAlign w:val="center"/>
          </w:tcPr>
          <w:p w14:paraId="4989EEE5"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4B9EB5B6"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JESPERSEN, N</w:t>
            </w:r>
            <w:r>
              <w:rPr>
                <w:kern w:val="0"/>
                <w:sz w:val="20"/>
                <w:szCs w:val="20"/>
                <w:lang w:bidi="ar-SA"/>
              </w:rPr>
              <w:t>.</w:t>
            </w:r>
            <w:r w:rsidRPr="009F7AB4">
              <w:rPr>
                <w:kern w:val="0"/>
                <w:sz w:val="20"/>
                <w:szCs w:val="20"/>
                <w:lang w:bidi="ar-SA"/>
              </w:rPr>
              <w:t xml:space="preserve"> D. </w:t>
            </w:r>
            <w:r w:rsidRPr="00497A28">
              <w:rPr>
                <w:b/>
                <w:kern w:val="0"/>
                <w:sz w:val="20"/>
                <w:szCs w:val="20"/>
                <w:lang w:bidi="ar-SA"/>
              </w:rPr>
              <w:t>Química: a natureza molecular da matéria</w:t>
            </w:r>
            <w:r w:rsidRPr="009F7AB4">
              <w:rPr>
                <w:kern w:val="0"/>
                <w:sz w:val="20"/>
                <w:szCs w:val="20"/>
                <w:lang w:bidi="ar-SA"/>
              </w:rPr>
              <w:t>. Volume 2. 7. ed. Rio de Janeior LTC, 2017.</w:t>
            </w:r>
          </w:p>
          <w:p w14:paraId="22ADDDE3" w14:textId="77777777" w:rsidR="00995199" w:rsidRPr="00E12D28" w:rsidRDefault="00995199" w:rsidP="00DA7543">
            <w:pPr>
              <w:pStyle w:val="TableParagraph"/>
              <w:spacing w:line="270" w:lineRule="atLeast"/>
              <w:ind w:left="0"/>
              <w:jc w:val="both"/>
              <w:rPr>
                <w:kern w:val="0"/>
                <w:sz w:val="20"/>
                <w:szCs w:val="20"/>
                <w:lang w:val="en-US" w:bidi="ar-SA"/>
              </w:rPr>
            </w:pPr>
            <w:r w:rsidRPr="009F7AB4">
              <w:rPr>
                <w:kern w:val="0"/>
                <w:sz w:val="20"/>
                <w:szCs w:val="20"/>
                <w:lang w:bidi="ar-SA"/>
              </w:rPr>
              <w:t>BAIRD, C</w:t>
            </w:r>
            <w:r w:rsidRPr="00497A28">
              <w:rPr>
                <w:b/>
                <w:kern w:val="0"/>
                <w:sz w:val="20"/>
                <w:szCs w:val="20"/>
                <w:lang w:bidi="ar-SA"/>
              </w:rPr>
              <w:t>. Química ambiental</w:t>
            </w:r>
            <w:r w:rsidRPr="009F7AB4">
              <w:rPr>
                <w:kern w:val="0"/>
                <w:sz w:val="20"/>
                <w:szCs w:val="20"/>
                <w:lang w:bidi="ar-SA"/>
              </w:rPr>
              <w:t xml:space="preserve">. 4ª ed. </w:t>
            </w:r>
            <w:r w:rsidRPr="00E12D28">
              <w:rPr>
                <w:kern w:val="0"/>
                <w:sz w:val="20"/>
                <w:szCs w:val="20"/>
                <w:lang w:val="en-US" w:bidi="ar-SA"/>
              </w:rPr>
              <w:t xml:space="preserve">Porto Alegre, RS: Bookman, 2011. </w:t>
            </w:r>
          </w:p>
          <w:p w14:paraId="03260DFB" w14:textId="77777777" w:rsidR="00995199" w:rsidRPr="009F7AB4" w:rsidRDefault="00995199" w:rsidP="00DA7543">
            <w:pPr>
              <w:pStyle w:val="TableParagraph"/>
              <w:spacing w:line="270" w:lineRule="atLeast"/>
              <w:ind w:left="0"/>
              <w:jc w:val="both"/>
              <w:rPr>
                <w:kern w:val="0"/>
                <w:sz w:val="20"/>
                <w:szCs w:val="20"/>
                <w:lang w:bidi="ar-SA"/>
              </w:rPr>
            </w:pPr>
            <w:r w:rsidRPr="00E12D28">
              <w:rPr>
                <w:kern w:val="0"/>
                <w:sz w:val="20"/>
                <w:szCs w:val="20"/>
                <w:lang w:val="en-US" w:bidi="ar-SA"/>
              </w:rPr>
              <w:t xml:space="preserve">ATKINS, P. W; JONES, L. </w:t>
            </w:r>
            <w:r w:rsidRPr="00497A28">
              <w:rPr>
                <w:b/>
                <w:kern w:val="0"/>
                <w:sz w:val="20"/>
                <w:szCs w:val="20"/>
                <w:lang w:bidi="ar-SA"/>
              </w:rPr>
              <w:t>Princípios de química: questionando a vida moderna e o meio ambiente</w:t>
            </w:r>
            <w:r w:rsidRPr="009F7AB4">
              <w:rPr>
                <w:kern w:val="0"/>
                <w:sz w:val="20"/>
                <w:szCs w:val="20"/>
                <w:lang w:bidi="ar-SA"/>
              </w:rPr>
              <w:t xml:space="preserve">. 5ª ed. Porto Alegre: Bookman, 2012. </w:t>
            </w:r>
          </w:p>
          <w:p w14:paraId="65F318B8" w14:textId="77777777" w:rsidR="00995199" w:rsidRDefault="00995199" w:rsidP="00DA7543">
            <w:pPr>
              <w:pStyle w:val="TableParagraph"/>
              <w:pBdr>
                <w:top w:val="nil"/>
                <w:left w:val="nil"/>
                <w:bottom w:val="nil"/>
                <w:right w:val="nil"/>
                <w:between w:val="nil"/>
              </w:pBdr>
              <w:spacing w:line="270" w:lineRule="atLeast"/>
              <w:ind w:left="0"/>
              <w:jc w:val="both"/>
              <w:rPr>
                <w:kern w:val="0"/>
                <w:sz w:val="20"/>
                <w:szCs w:val="20"/>
                <w:lang w:bidi="ar-SA"/>
              </w:rPr>
            </w:pPr>
            <w:r w:rsidRPr="009F7AB4">
              <w:rPr>
                <w:kern w:val="0"/>
                <w:sz w:val="20"/>
                <w:szCs w:val="20"/>
                <w:lang w:bidi="ar-SA"/>
              </w:rPr>
              <w:t>DALTAMIR, J</w:t>
            </w:r>
            <w:r>
              <w:rPr>
                <w:kern w:val="0"/>
                <w:sz w:val="20"/>
                <w:szCs w:val="20"/>
                <w:lang w:bidi="ar-SA"/>
              </w:rPr>
              <w:t>.</w:t>
            </w:r>
            <w:r w:rsidRPr="009F7AB4">
              <w:rPr>
                <w:kern w:val="0"/>
                <w:sz w:val="20"/>
                <w:szCs w:val="20"/>
                <w:lang w:bidi="ar-SA"/>
              </w:rPr>
              <w:t xml:space="preserve"> M. </w:t>
            </w:r>
            <w:r w:rsidRPr="00497A28">
              <w:rPr>
                <w:b/>
                <w:kern w:val="0"/>
                <w:sz w:val="20"/>
                <w:szCs w:val="20"/>
                <w:lang w:bidi="ar-SA"/>
              </w:rPr>
              <w:t>Química Geral: Fundamentos</w:t>
            </w:r>
            <w:r w:rsidRPr="009F7AB4">
              <w:rPr>
                <w:kern w:val="0"/>
                <w:sz w:val="20"/>
                <w:szCs w:val="20"/>
                <w:lang w:bidi="ar-SA"/>
              </w:rPr>
              <w:t xml:space="preserve">. São Paulo: Pearson Prentice Hall, 2007. </w:t>
            </w:r>
          </w:p>
          <w:p w14:paraId="3A083013" w14:textId="77777777" w:rsidR="00995199" w:rsidRPr="00BE38E8" w:rsidRDefault="00995199" w:rsidP="00DA7543">
            <w:pPr>
              <w:pStyle w:val="TableParagraph"/>
              <w:pBdr>
                <w:top w:val="nil"/>
                <w:left w:val="nil"/>
                <w:bottom w:val="nil"/>
                <w:right w:val="nil"/>
                <w:between w:val="nil"/>
              </w:pBdr>
              <w:spacing w:line="270" w:lineRule="atLeast"/>
              <w:ind w:left="0"/>
              <w:jc w:val="both"/>
              <w:rPr>
                <w:sz w:val="20"/>
                <w:szCs w:val="20"/>
              </w:rPr>
            </w:pPr>
            <w:r w:rsidRPr="009F7AB4">
              <w:rPr>
                <w:kern w:val="0"/>
                <w:sz w:val="20"/>
                <w:szCs w:val="20"/>
                <w:lang w:bidi="ar-SA"/>
              </w:rPr>
              <w:t>MASTERTON, W</w:t>
            </w:r>
            <w:r>
              <w:rPr>
                <w:kern w:val="0"/>
                <w:sz w:val="20"/>
                <w:szCs w:val="20"/>
                <w:lang w:bidi="ar-SA"/>
              </w:rPr>
              <w:t>.</w:t>
            </w:r>
            <w:r w:rsidRPr="009F7AB4">
              <w:rPr>
                <w:kern w:val="0"/>
                <w:sz w:val="20"/>
                <w:szCs w:val="20"/>
                <w:lang w:bidi="ar-SA"/>
              </w:rPr>
              <w:t xml:space="preserve"> L.; SLOWINSKI, E</w:t>
            </w:r>
            <w:r>
              <w:rPr>
                <w:kern w:val="0"/>
                <w:sz w:val="20"/>
                <w:szCs w:val="20"/>
                <w:lang w:bidi="ar-SA"/>
              </w:rPr>
              <w:t>.</w:t>
            </w:r>
            <w:r w:rsidRPr="009F7AB4">
              <w:rPr>
                <w:kern w:val="0"/>
                <w:sz w:val="20"/>
                <w:szCs w:val="20"/>
                <w:lang w:bidi="ar-SA"/>
              </w:rPr>
              <w:t xml:space="preserve"> J</w:t>
            </w:r>
            <w:r>
              <w:rPr>
                <w:kern w:val="0"/>
                <w:sz w:val="20"/>
                <w:szCs w:val="20"/>
                <w:lang w:bidi="ar-SA"/>
              </w:rPr>
              <w:t>.</w:t>
            </w:r>
            <w:r w:rsidRPr="009F7AB4">
              <w:rPr>
                <w:kern w:val="0"/>
                <w:sz w:val="20"/>
                <w:szCs w:val="20"/>
                <w:lang w:bidi="ar-SA"/>
              </w:rPr>
              <w:t>; STANITSKI, C</w:t>
            </w:r>
            <w:r>
              <w:rPr>
                <w:kern w:val="0"/>
                <w:sz w:val="20"/>
                <w:szCs w:val="20"/>
                <w:lang w:bidi="ar-SA"/>
              </w:rPr>
              <w:t>.</w:t>
            </w:r>
            <w:r w:rsidRPr="009F7AB4">
              <w:rPr>
                <w:kern w:val="0"/>
                <w:sz w:val="20"/>
                <w:szCs w:val="20"/>
                <w:lang w:bidi="ar-SA"/>
              </w:rPr>
              <w:t xml:space="preserve"> L. </w:t>
            </w:r>
            <w:r w:rsidRPr="00497A28">
              <w:rPr>
                <w:b/>
                <w:kern w:val="0"/>
                <w:sz w:val="20"/>
                <w:szCs w:val="20"/>
                <w:lang w:bidi="ar-SA"/>
              </w:rPr>
              <w:t>Princípios de Química</w:t>
            </w:r>
            <w:r w:rsidRPr="009F7AB4">
              <w:rPr>
                <w:kern w:val="0"/>
                <w:sz w:val="20"/>
                <w:szCs w:val="20"/>
                <w:lang w:bidi="ar-SA"/>
              </w:rPr>
              <w:t>. 6ª ed. Reimpresso. Rio de Janeiro: LTC, 2017.</w:t>
            </w:r>
          </w:p>
        </w:tc>
      </w:tr>
    </w:tbl>
    <w:p w14:paraId="3020E4F5"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78FC4645"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F626F3A" w14:textId="77777777" w:rsidTr="00DA7543">
        <w:trPr>
          <w:trHeight w:val="340"/>
        </w:trPr>
        <w:tc>
          <w:tcPr>
            <w:tcW w:w="9570" w:type="dxa"/>
            <w:gridSpan w:val="4"/>
            <w:vAlign w:val="center"/>
          </w:tcPr>
          <w:p w14:paraId="0120B8E9" w14:textId="77777777" w:rsidR="00995199" w:rsidRPr="00BE38E8" w:rsidRDefault="00995199" w:rsidP="00DA7543">
            <w:pPr>
              <w:spacing w:after="0"/>
              <w:jc w:val="center"/>
              <w:rPr>
                <w:b/>
                <w:color w:val="auto"/>
                <w:sz w:val="20"/>
                <w:szCs w:val="20"/>
              </w:rPr>
            </w:pPr>
            <w:r>
              <w:rPr>
                <w:b/>
                <w:color w:val="auto"/>
                <w:sz w:val="20"/>
                <w:szCs w:val="20"/>
              </w:rPr>
              <w:t>3</w:t>
            </w:r>
            <w:r w:rsidRPr="00BE38E8">
              <w:rPr>
                <w:b/>
                <w:color w:val="auto"/>
                <w:sz w:val="20"/>
                <w:szCs w:val="20"/>
              </w:rPr>
              <w:t>º período</w:t>
            </w:r>
          </w:p>
        </w:tc>
      </w:tr>
      <w:tr w:rsidR="00995199" w:rsidRPr="00037AC0" w14:paraId="5EE51A54" w14:textId="77777777" w:rsidTr="00DA7543">
        <w:tc>
          <w:tcPr>
            <w:tcW w:w="3633" w:type="dxa"/>
            <w:gridSpan w:val="2"/>
            <w:vAlign w:val="center"/>
          </w:tcPr>
          <w:p w14:paraId="5E51E0D5"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Código: </w:t>
            </w:r>
            <w:r>
              <w:rPr>
                <w:b/>
                <w:i/>
                <w:color w:val="auto"/>
                <w:sz w:val="20"/>
                <w:szCs w:val="20"/>
              </w:rPr>
              <w:t>TAI3</w:t>
            </w:r>
          </w:p>
        </w:tc>
        <w:tc>
          <w:tcPr>
            <w:tcW w:w="5937" w:type="dxa"/>
            <w:gridSpan w:val="2"/>
            <w:vAlign w:val="center"/>
          </w:tcPr>
          <w:p w14:paraId="062B2BBE"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4139BBC4" w14:textId="77777777" w:rsidR="00995199" w:rsidRPr="00BE38E8" w:rsidRDefault="00995199" w:rsidP="00DA7543">
            <w:pPr>
              <w:spacing w:after="0"/>
              <w:jc w:val="center"/>
              <w:rPr>
                <w:b/>
                <w:i/>
                <w:color w:val="auto"/>
                <w:sz w:val="20"/>
                <w:szCs w:val="20"/>
              </w:rPr>
            </w:pPr>
            <w:r>
              <w:rPr>
                <w:i/>
                <w:color w:val="auto"/>
                <w:sz w:val="20"/>
                <w:szCs w:val="20"/>
              </w:rPr>
              <w:t>Trabalho Acadêmico Integrador III</w:t>
            </w:r>
          </w:p>
        </w:tc>
      </w:tr>
      <w:tr w:rsidR="00995199" w:rsidRPr="00037AC0" w14:paraId="6B768839" w14:textId="77777777" w:rsidTr="00DA7543">
        <w:trPr>
          <w:trHeight w:val="440"/>
        </w:trPr>
        <w:tc>
          <w:tcPr>
            <w:tcW w:w="3633" w:type="dxa"/>
            <w:gridSpan w:val="2"/>
            <w:vAlign w:val="center"/>
          </w:tcPr>
          <w:p w14:paraId="162FF756"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49306A85"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617346B5"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E6C7828"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424A474F"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369E850E"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7A633E61" w14:textId="77777777" w:rsidR="00995199" w:rsidRPr="00BE38E8" w:rsidRDefault="00995199" w:rsidP="00DA7543">
            <w:pPr>
              <w:widowControl w:val="0"/>
              <w:spacing w:after="0"/>
              <w:jc w:val="center"/>
              <w:rPr>
                <w:b/>
                <w:i/>
                <w:color w:val="auto"/>
                <w:sz w:val="20"/>
                <w:szCs w:val="20"/>
              </w:rPr>
            </w:pPr>
          </w:p>
          <w:p w14:paraId="4C5CF657" w14:textId="77777777" w:rsidR="00995199" w:rsidRPr="00BE38E8" w:rsidRDefault="00995199" w:rsidP="00DA7543">
            <w:pPr>
              <w:spacing w:after="0"/>
              <w:jc w:val="center"/>
              <w:rPr>
                <w:b/>
                <w:i/>
                <w:color w:val="auto"/>
                <w:sz w:val="20"/>
                <w:szCs w:val="20"/>
              </w:rPr>
            </w:pPr>
          </w:p>
          <w:p w14:paraId="25633F0C" w14:textId="77777777" w:rsidR="00995199" w:rsidRPr="00BE38E8" w:rsidRDefault="00995199" w:rsidP="00DA7543">
            <w:pPr>
              <w:spacing w:after="0"/>
              <w:jc w:val="center"/>
              <w:rPr>
                <w:color w:val="auto"/>
                <w:sz w:val="20"/>
                <w:szCs w:val="20"/>
              </w:rPr>
            </w:pPr>
          </w:p>
        </w:tc>
      </w:tr>
      <w:tr w:rsidR="00995199" w:rsidRPr="00037AC0" w14:paraId="709F57A3" w14:textId="77777777" w:rsidTr="00DA7543">
        <w:trPr>
          <w:trHeight w:val="440"/>
        </w:trPr>
        <w:tc>
          <w:tcPr>
            <w:tcW w:w="1526" w:type="dxa"/>
            <w:vAlign w:val="center"/>
          </w:tcPr>
          <w:p w14:paraId="3D54DCE2"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7BAA8C69"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22,5</w:t>
            </w:r>
          </w:p>
        </w:tc>
        <w:tc>
          <w:tcPr>
            <w:tcW w:w="3881" w:type="dxa"/>
            <w:vMerge/>
            <w:vAlign w:val="center"/>
          </w:tcPr>
          <w:p w14:paraId="58D98ED4"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D49506E" w14:textId="77777777" w:rsidR="00995199" w:rsidRPr="00BE38E8" w:rsidRDefault="00995199" w:rsidP="00DA7543">
            <w:pPr>
              <w:spacing w:after="0"/>
              <w:jc w:val="center"/>
              <w:rPr>
                <w:b/>
                <w:i/>
                <w:color w:val="auto"/>
                <w:sz w:val="20"/>
                <w:szCs w:val="20"/>
              </w:rPr>
            </w:pPr>
          </w:p>
        </w:tc>
      </w:tr>
      <w:tr w:rsidR="00995199" w:rsidRPr="00037AC0" w14:paraId="25750A27" w14:textId="77777777" w:rsidTr="00DA7543">
        <w:tc>
          <w:tcPr>
            <w:tcW w:w="9570" w:type="dxa"/>
            <w:gridSpan w:val="4"/>
            <w:vAlign w:val="center"/>
          </w:tcPr>
          <w:p w14:paraId="2BF1F397"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7C1AA691"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Desenvolvimento de habilidades específicas que auxiliem à gestão de projetos, liderança, gestão de competências e planejamento. Desenvolvimento de um projeto multidisciplinar em grupo envolvendo todas as disciplinas do período.</w:t>
            </w:r>
          </w:p>
        </w:tc>
      </w:tr>
      <w:tr w:rsidR="00995199" w:rsidRPr="00037AC0" w14:paraId="15EA8372" w14:textId="77777777" w:rsidTr="00DA7543">
        <w:tc>
          <w:tcPr>
            <w:tcW w:w="9570" w:type="dxa"/>
            <w:gridSpan w:val="4"/>
            <w:vAlign w:val="center"/>
          </w:tcPr>
          <w:p w14:paraId="16134F37"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7DD2AAAC"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Consolidar os saberes específicos de engenharia e amadurecer a criatividade, senso crítico e autonomia.</w:t>
            </w:r>
          </w:p>
        </w:tc>
      </w:tr>
      <w:tr w:rsidR="00995199" w:rsidRPr="00037AC0" w14:paraId="362B2BCF" w14:textId="77777777" w:rsidTr="00DA7543">
        <w:tc>
          <w:tcPr>
            <w:tcW w:w="9570" w:type="dxa"/>
            <w:gridSpan w:val="4"/>
            <w:vAlign w:val="center"/>
          </w:tcPr>
          <w:p w14:paraId="60C162BC"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75F5BA95"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MAXIMIANO, A. C. A. </w:t>
            </w:r>
            <w:r w:rsidRPr="009B69C2">
              <w:rPr>
                <w:b/>
                <w:kern w:val="0"/>
                <w:sz w:val="20"/>
                <w:szCs w:val="20"/>
                <w:lang w:bidi="ar-SA"/>
              </w:rPr>
              <w:t>Administração de Projetos: como transformar ideias em resultados</w:t>
            </w:r>
            <w:r w:rsidRPr="009F7AB4">
              <w:rPr>
                <w:kern w:val="0"/>
                <w:sz w:val="20"/>
                <w:szCs w:val="20"/>
                <w:lang w:bidi="ar-SA"/>
              </w:rPr>
              <w:t>. 3ª ed. São Paulo: Atlas, 2010.</w:t>
            </w:r>
          </w:p>
          <w:p w14:paraId="6F03E2BB"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POSSI, M., PACHECO, A. R. </w:t>
            </w:r>
            <w:r w:rsidRPr="009B69C2">
              <w:rPr>
                <w:b/>
                <w:kern w:val="0"/>
                <w:sz w:val="20"/>
                <w:szCs w:val="20"/>
                <w:lang w:bidi="ar-SA"/>
              </w:rPr>
              <w:t>MS Project 2003: ferramenta de apoio para o gerenciamento de Projetos</w:t>
            </w:r>
            <w:r w:rsidRPr="009F7AB4">
              <w:rPr>
                <w:kern w:val="0"/>
                <w:sz w:val="20"/>
                <w:szCs w:val="20"/>
                <w:lang w:bidi="ar-SA"/>
              </w:rPr>
              <w:t>. 2ª ed. Rio de Janeiro: Ciência Moderna, 2006.</w:t>
            </w:r>
          </w:p>
          <w:p w14:paraId="031E22D6" w14:textId="77777777" w:rsidR="00995199" w:rsidRPr="00BE38E8" w:rsidRDefault="00995199" w:rsidP="00DA7543">
            <w:pPr>
              <w:pStyle w:val="TableParagraph"/>
              <w:pBdr>
                <w:top w:val="nil"/>
                <w:left w:val="nil"/>
                <w:bottom w:val="nil"/>
                <w:right w:val="nil"/>
                <w:between w:val="nil"/>
              </w:pBdr>
              <w:spacing w:line="270" w:lineRule="atLeast"/>
              <w:ind w:left="0"/>
              <w:jc w:val="both"/>
              <w:rPr>
                <w:sz w:val="20"/>
                <w:szCs w:val="20"/>
              </w:rPr>
            </w:pPr>
            <w:r w:rsidRPr="009F7AB4">
              <w:rPr>
                <w:kern w:val="0"/>
                <w:sz w:val="20"/>
                <w:szCs w:val="20"/>
                <w:lang w:bidi="ar-SA"/>
              </w:rPr>
              <w:t xml:space="preserve">VARGAS, R. V. </w:t>
            </w:r>
            <w:r w:rsidRPr="009B69C2">
              <w:rPr>
                <w:b/>
                <w:kern w:val="0"/>
                <w:sz w:val="20"/>
                <w:szCs w:val="20"/>
                <w:lang w:bidi="ar-SA"/>
              </w:rPr>
              <w:t>Gerenciamento de Projetos: estabelecendo diferenciais competitivos</w:t>
            </w:r>
            <w:r w:rsidRPr="009F7AB4">
              <w:rPr>
                <w:kern w:val="0"/>
                <w:sz w:val="20"/>
                <w:szCs w:val="20"/>
                <w:lang w:bidi="ar-SA"/>
              </w:rPr>
              <w:t>. 7ª ed. Rio de Janeiro: Brasport, 2009.</w:t>
            </w:r>
          </w:p>
        </w:tc>
      </w:tr>
      <w:tr w:rsidR="00995199" w:rsidRPr="00037AC0" w14:paraId="46540C90" w14:textId="77777777" w:rsidTr="00DA7543">
        <w:tc>
          <w:tcPr>
            <w:tcW w:w="9570" w:type="dxa"/>
            <w:gridSpan w:val="4"/>
            <w:vAlign w:val="center"/>
          </w:tcPr>
          <w:p w14:paraId="313C634B"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4B9FC79" w14:textId="77777777" w:rsidR="00995199"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LIMA, R. J. B. </w:t>
            </w:r>
            <w:r w:rsidRPr="009B69C2">
              <w:rPr>
                <w:b/>
                <w:kern w:val="0"/>
                <w:sz w:val="20"/>
                <w:szCs w:val="20"/>
                <w:lang w:bidi="ar-SA"/>
              </w:rPr>
              <w:t>Gestão de projetos</w:t>
            </w:r>
            <w:r w:rsidRPr="009F7AB4">
              <w:rPr>
                <w:kern w:val="0"/>
                <w:sz w:val="20"/>
                <w:szCs w:val="20"/>
                <w:lang w:bidi="ar-SA"/>
              </w:rPr>
              <w:t xml:space="preserve">. São Paulo: Pearson, 2015 (Biblioteca virtual). </w:t>
            </w:r>
          </w:p>
          <w:p w14:paraId="1E17B20F"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NEWTON, R. </w:t>
            </w:r>
            <w:r w:rsidRPr="009B69C2">
              <w:rPr>
                <w:b/>
                <w:kern w:val="0"/>
                <w:sz w:val="20"/>
                <w:szCs w:val="20"/>
                <w:lang w:bidi="ar-SA"/>
              </w:rPr>
              <w:t>O gestor de projetos</w:t>
            </w:r>
            <w:r w:rsidRPr="009F7AB4">
              <w:rPr>
                <w:kern w:val="0"/>
                <w:sz w:val="20"/>
                <w:szCs w:val="20"/>
                <w:lang w:bidi="ar-SA"/>
              </w:rPr>
              <w:t>. 2ª. Ed. São Paulo: Pearson, 2011 (Biblioteca virtual).</w:t>
            </w:r>
          </w:p>
          <w:p w14:paraId="0E16A5EB"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VALERIANO, D. </w:t>
            </w:r>
            <w:r w:rsidRPr="009B69C2">
              <w:rPr>
                <w:b/>
                <w:kern w:val="0"/>
                <w:sz w:val="20"/>
                <w:szCs w:val="20"/>
                <w:lang w:bidi="ar-SA"/>
              </w:rPr>
              <w:t>Moderno gerenciamento de projetos</w:t>
            </w:r>
            <w:r w:rsidRPr="009F7AB4">
              <w:rPr>
                <w:kern w:val="0"/>
                <w:sz w:val="20"/>
                <w:szCs w:val="20"/>
                <w:lang w:bidi="ar-SA"/>
              </w:rPr>
              <w:t>. São Paulo: Pearson, 2005 (Biblioteca virtual).</w:t>
            </w:r>
          </w:p>
          <w:p w14:paraId="15E7F241"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VALERIANO, D. </w:t>
            </w:r>
            <w:r w:rsidRPr="009B69C2">
              <w:rPr>
                <w:b/>
                <w:kern w:val="0"/>
                <w:sz w:val="20"/>
                <w:szCs w:val="20"/>
                <w:lang w:bidi="ar-SA"/>
              </w:rPr>
              <w:t>Gerenciamento estratégico e administração por projetos</w:t>
            </w:r>
            <w:r w:rsidRPr="009F7AB4">
              <w:rPr>
                <w:kern w:val="0"/>
                <w:sz w:val="20"/>
                <w:szCs w:val="20"/>
                <w:lang w:bidi="ar-SA"/>
              </w:rPr>
              <w:t>. São Paulo: Pearson, 2001 (Biblioteca virtual).</w:t>
            </w:r>
          </w:p>
          <w:p w14:paraId="7E455ED5" w14:textId="77777777" w:rsidR="00995199" w:rsidRPr="00BE38E8" w:rsidRDefault="00995199" w:rsidP="00DA7543">
            <w:pPr>
              <w:pStyle w:val="TableParagraph"/>
              <w:pBdr>
                <w:top w:val="nil"/>
                <w:left w:val="nil"/>
                <w:bottom w:val="nil"/>
                <w:right w:val="nil"/>
                <w:between w:val="nil"/>
              </w:pBdr>
              <w:spacing w:line="270" w:lineRule="atLeast"/>
              <w:ind w:left="0"/>
              <w:jc w:val="both"/>
              <w:rPr>
                <w:sz w:val="20"/>
                <w:szCs w:val="20"/>
              </w:rPr>
            </w:pPr>
            <w:r w:rsidRPr="009F7AB4">
              <w:rPr>
                <w:kern w:val="0"/>
                <w:sz w:val="20"/>
                <w:szCs w:val="20"/>
                <w:lang w:bidi="ar-SA"/>
              </w:rPr>
              <w:t xml:space="preserve">GRAMIGNA, M. R. </w:t>
            </w:r>
            <w:r w:rsidRPr="009B69C2">
              <w:rPr>
                <w:b/>
                <w:kern w:val="0"/>
                <w:sz w:val="20"/>
                <w:szCs w:val="20"/>
                <w:lang w:bidi="ar-SA"/>
              </w:rPr>
              <w:t>Modelo de competências e gestão dos talentos</w:t>
            </w:r>
            <w:r w:rsidRPr="009F7AB4">
              <w:rPr>
                <w:kern w:val="0"/>
                <w:sz w:val="20"/>
                <w:szCs w:val="20"/>
                <w:lang w:bidi="ar-SA"/>
              </w:rPr>
              <w:t>. 2ª. Ed. São Paulo: Pearson, 2007 (Biblioteca virtual).</w:t>
            </w:r>
          </w:p>
        </w:tc>
      </w:tr>
    </w:tbl>
    <w:p w14:paraId="2172BB78"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498EA530"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17113E9F" w14:textId="77777777" w:rsidTr="00DA7543">
        <w:trPr>
          <w:trHeight w:val="340"/>
        </w:trPr>
        <w:tc>
          <w:tcPr>
            <w:tcW w:w="9570" w:type="dxa"/>
            <w:gridSpan w:val="4"/>
            <w:vAlign w:val="center"/>
          </w:tcPr>
          <w:p w14:paraId="0063FDEE" w14:textId="77777777" w:rsidR="00995199" w:rsidRPr="00BE38E8" w:rsidRDefault="00995199" w:rsidP="00DA7543">
            <w:pPr>
              <w:spacing w:after="0"/>
              <w:jc w:val="center"/>
              <w:rPr>
                <w:b/>
                <w:color w:val="auto"/>
                <w:sz w:val="20"/>
                <w:szCs w:val="20"/>
              </w:rPr>
            </w:pPr>
            <w:r>
              <w:rPr>
                <w:b/>
                <w:color w:val="auto"/>
                <w:sz w:val="20"/>
                <w:szCs w:val="20"/>
              </w:rPr>
              <w:t>4</w:t>
            </w:r>
            <w:r w:rsidRPr="00BE38E8">
              <w:rPr>
                <w:b/>
                <w:color w:val="auto"/>
                <w:sz w:val="20"/>
                <w:szCs w:val="20"/>
              </w:rPr>
              <w:t>º período</w:t>
            </w:r>
          </w:p>
        </w:tc>
      </w:tr>
      <w:tr w:rsidR="00995199" w:rsidRPr="00037AC0" w14:paraId="787A3736" w14:textId="77777777" w:rsidTr="00DA7543">
        <w:tc>
          <w:tcPr>
            <w:tcW w:w="3633" w:type="dxa"/>
            <w:gridSpan w:val="2"/>
            <w:vAlign w:val="center"/>
          </w:tcPr>
          <w:p w14:paraId="0B9C2538"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CALC4</w:t>
            </w:r>
          </w:p>
        </w:tc>
        <w:tc>
          <w:tcPr>
            <w:tcW w:w="5937" w:type="dxa"/>
            <w:gridSpan w:val="2"/>
            <w:vAlign w:val="center"/>
          </w:tcPr>
          <w:p w14:paraId="004C93D2"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14CF86FC" w14:textId="77777777" w:rsidR="00995199" w:rsidRPr="00BE38E8" w:rsidRDefault="00995199" w:rsidP="00DA7543">
            <w:pPr>
              <w:spacing w:after="0"/>
              <w:jc w:val="center"/>
              <w:rPr>
                <w:b/>
                <w:i/>
                <w:color w:val="auto"/>
                <w:sz w:val="20"/>
                <w:szCs w:val="20"/>
              </w:rPr>
            </w:pPr>
            <w:r>
              <w:rPr>
                <w:i/>
                <w:color w:val="auto"/>
                <w:sz w:val="20"/>
                <w:szCs w:val="20"/>
              </w:rPr>
              <w:t>Cálculo IV</w:t>
            </w:r>
          </w:p>
        </w:tc>
      </w:tr>
      <w:tr w:rsidR="00995199" w:rsidRPr="00037AC0" w14:paraId="611F4B8E" w14:textId="77777777" w:rsidTr="00DA7543">
        <w:trPr>
          <w:trHeight w:val="440"/>
        </w:trPr>
        <w:tc>
          <w:tcPr>
            <w:tcW w:w="3633" w:type="dxa"/>
            <w:gridSpan w:val="2"/>
            <w:vAlign w:val="center"/>
          </w:tcPr>
          <w:p w14:paraId="03A4FFD4"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6BF724C8"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034AF26A"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D427365"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2951CDF3"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256AF2E"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128B51A1" w14:textId="77777777" w:rsidR="00995199" w:rsidRPr="00BE38E8" w:rsidRDefault="00995199" w:rsidP="00DA7543">
            <w:pPr>
              <w:widowControl w:val="0"/>
              <w:spacing w:after="0"/>
              <w:jc w:val="center"/>
              <w:rPr>
                <w:b/>
                <w:i/>
                <w:color w:val="auto"/>
                <w:sz w:val="20"/>
                <w:szCs w:val="20"/>
              </w:rPr>
            </w:pPr>
          </w:p>
          <w:p w14:paraId="05C73FC5" w14:textId="77777777" w:rsidR="00995199" w:rsidRPr="00BE38E8" w:rsidRDefault="00995199" w:rsidP="00DA7543">
            <w:pPr>
              <w:spacing w:after="0"/>
              <w:jc w:val="center"/>
              <w:rPr>
                <w:b/>
                <w:i/>
                <w:color w:val="auto"/>
                <w:sz w:val="20"/>
                <w:szCs w:val="20"/>
              </w:rPr>
            </w:pPr>
          </w:p>
          <w:p w14:paraId="47E61779" w14:textId="77777777" w:rsidR="00995199" w:rsidRPr="00BE38E8" w:rsidRDefault="00995199" w:rsidP="00DA7543">
            <w:pPr>
              <w:spacing w:after="0"/>
              <w:jc w:val="center"/>
              <w:rPr>
                <w:color w:val="auto"/>
                <w:sz w:val="20"/>
                <w:szCs w:val="20"/>
              </w:rPr>
            </w:pPr>
          </w:p>
        </w:tc>
      </w:tr>
      <w:tr w:rsidR="00995199" w:rsidRPr="00037AC0" w14:paraId="29D9EBE6" w14:textId="77777777" w:rsidTr="00DA7543">
        <w:trPr>
          <w:trHeight w:val="440"/>
        </w:trPr>
        <w:tc>
          <w:tcPr>
            <w:tcW w:w="1526" w:type="dxa"/>
            <w:vAlign w:val="center"/>
          </w:tcPr>
          <w:p w14:paraId="08A2752F"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5B764372"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63064F2B"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04180DE6" w14:textId="77777777" w:rsidR="00995199" w:rsidRPr="00BE38E8" w:rsidRDefault="00995199" w:rsidP="00DA7543">
            <w:pPr>
              <w:spacing w:after="0"/>
              <w:jc w:val="center"/>
              <w:rPr>
                <w:b/>
                <w:i/>
                <w:color w:val="auto"/>
                <w:sz w:val="20"/>
                <w:szCs w:val="20"/>
              </w:rPr>
            </w:pPr>
          </w:p>
        </w:tc>
      </w:tr>
      <w:tr w:rsidR="00995199" w:rsidRPr="00037AC0" w14:paraId="0E79D50D" w14:textId="77777777" w:rsidTr="00DA7543">
        <w:tc>
          <w:tcPr>
            <w:tcW w:w="9570" w:type="dxa"/>
            <w:gridSpan w:val="4"/>
            <w:vAlign w:val="center"/>
          </w:tcPr>
          <w:p w14:paraId="283BAB00"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141BEDAD"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Equações Diferenciais Ordinárias de 1a e 2a Ordens. Soluções de Equações Diferenciais em Séries de Potências. Sistemas de Equações Diferenciais Lineares. Transformada de Laplace. Séries de Fourier. Equações Diferenciais Parciais.</w:t>
            </w:r>
          </w:p>
        </w:tc>
      </w:tr>
      <w:tr w:rsidR="00995199" w:rsidRPr="00037AC0" w14:paraId="1F0B9D52" w14:textId="77777777" w:rsidTr="00DA7543">
        <w:tc>
          <w:tcPr>
            <w:tcW w:w="9570" w:type="dxa"/>
            <w:gridSpan w:val="4"/>
            <w:vAlign w:val="center"/>
          </w:tcPr>
          <w:p w14:paraId="72EF06F9"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56EB6196" w14:textId="77777777" w:rsidR="00995199" w:rsidRPr="00BE38E8" w:rsidRDefault="00995199" w:rsidP="00DA7543">
            <w:pPr>
              <w:pStyle w:val="TableParagraph"/>
              <w:spacing w:line="270" w:lineRule="atLeast"/>
              <w:ind w:left="0" w:right="-2"/>
              <w:jc w:val="both"/>
              <w:rPr>
                <w:sz w:val="20"/>
                <w:szCs w:val="20"/>
              </w:rPr>
            </w:pPr>
            <w:r w:rsidRPr="009F7AB4">
              <w:rPr>
                <w:kern w:val="0"/>
                <w:sz w:val="20"/>
                <w:szCs w:val="20"/>
                <w:lang w:bidi="ar-SA"/>
              </w:rPr>
              <w:t xml:space="preserve">Fornecer embasamento matemático para os alunos de engenharia, tornando-os </w:t>
            </w:r>
            <w:r w:rsidRPr="005F7FC9">
              <w:rPr>
                <w:kern w:val="0"/>
                <w:sz w:val="20"/>
                <w:szCs w:val="20"/>
                <w:lang w:bidi="ar-SA"/>
              </w:rPr>
              <w:t>capazes de analisar e aplicar o conteúdo nas demais disciplinas formadoras de sua grade curricular, bem como</w:t>
            </w:r>
            <w:r w:rsidRPr="009F7AB4">
              <w:rPr>
                <w:kern w:val="0"/>
                <w:sz w:val="20"/>
                <w:szCs w:val="20"/>
                <w:lang w:bidi="ar-SA"/>
              </w:rPr>
              <w:t xml:space="preserve"> aplicação em seu cotidiano profissional.</w:t>
            </w:r>
          </w:p>
        </w:tc>
      </w:tr>
      <w:tr w:rsidR="00995199" w:rsidRPr="00037AC0" w14:paraId="442A6242" w14:textId="77777777" w:rsidTr="00DA7543">
        <w:tc>
          <w:tcPr>
            <w:tcW w:w="9570" w:type="dxa"/>
            <w:gridSpan w:val="4"/>
            <w:vAlign w:val="center"/>
          </w:tcPr>
          <w:p w14:paraId="1B9F26DC"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43A2981E"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 xml:space="preserve">BOYCE, W. E.; DI PRIMA, R. C. </w:t>
            </w:r>
            <w:r w:rsidRPr="005253F8">
              <w:rPr>
                <w:b/>
                <w:kern w:val="0"/>
                <w:sz w:val="20"/>
                <w:szCs w:val="20"/>
                <w:lang w:bidi="ar-SA"/>
              </w:rPr>
              <w:t>Equações Diferenciais Elementares e Problemas de Valores de Contorno</w:t>
            </w:r>
            <w:r>
              <w:rPr>
                <w:kern w:val="0"/>
                <w:sz w:val="20"/>
                <w:szCs w:val="20"/>
                <w:lang w:bidi="ar-SA"/>
              </w:rPr>
              <w:t>. 10ª E</w:t>
            </w:r>
            <w:r w:rsidRPr="009F7AB4">
              <w:rPr>
                <w:kern w:val="0"/>
                <w:sz w:val="20"/>
                <w:szCs w:val="20"/>
                <w:lang w:bidi="ar-SA"/>
              </w:rPr>
              <w:t>d</w:t>
            </w:r>
            <w:r>
              <w:rPr>
                <w:kern w:val="0"/>
                <w:sz w:val="20"/>
                <w:szCs w:val="20"/>
                <w:lang w:bidi="ar-SA"/>
              </w:rPr>
              <w:t>.</w:t>
            </w:r>
            <w:r w:rsidRPr="009F7AB4">
              <w:rPr>
                <w:kern w:val="0"/>
                <w:sz w:val="20"/>
                <w:szCs w:val="20"/>
                <w:lang w:bidi="ar-SA"/>
              </w:rPr>
              <w:t xml:space="preserve"> Editora LTC. 2015.</w:t>
            </w:r>
          </w:p>
          <w:p w14:paraId="4FB29AB4"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ZILL, D</w:t>
            </w:r>
            <w:r>
              <w:rPr>
                <w:kern w:val="0"/>
                <w:sz w:val="20"/>
                <w:szCs w:val="20"/>
                <w:lang w:bidi="ar-SA"/>
              </w:rPr>
              <w:t>.</w:t>
            </w:r>
            <w:r w:rsidRPr="009F7AB4">
              <w:rPr>
                <w:kern w:val="0"/>
                <w:sz w:val="20"/>
                <w:szCs w:val="20"/>
                <w:lang w:bidi="ar-SA"/>
              </w:rPr>
              <w:t xml:space="preserve"> G. </w:t>
            </w:r>
            <w:r w:rsidRPr="005253F8">
              <w:rPr>
                <w:b/>
                <w:kern w:val="0"/>
                <w:sz w:val="20"/>
                <w:szCs w:val="20"/>
                <w:lang w:bidi="ar-SA"/>
              </w:rPr>
              <w:t>Equações Diferenciais com Aplicações em Modelagem</w:t>
            </w:r>
            <w:r w:rsidRPr="009F7AB4">
              <w:rPr>
                <w:kern w:val="0"/>
                <w:sz w:val="20"/>
                <w:szCs w:val="20"/>
                <w:lang w:bidi="ar-SA"/>
              </w:rPr>
              <w:t>. 10ª. Ed. Editora Cengage Learning. 2016.</w:t>
            </w:r>
          </w:p>
          <w:p w14:paraId="11E5C323" w14:textId="77777777" w:rsidR="00995199" w:rsidRPr="009F7AB4" w:rsidRDefault="00995199" w:rsidP="00DA7543">
            <w:pPr>
              <w:pStyle w:val="TableParagraph"/>
              <w:spacing w:line="270" w:lineRule="atLeast"/>
              <w:ind w:left="0"/>
              <w:jc w:val="both"/>
              <w:rPr>
                <w:kern w:val="0"/>
                <w:sz w:val="20"/>
                <w:szCs w:val="20"/>
                <w:lang w:bidi="ar-SA"/>
              </w:rPr>
            </w:pPr>
            <w:r w:rsidRPr="009F7AB4">
              <w:rPr>
                <w:kern w:val="0"/>
                <w:sz w:val="20"/>
                <w:szCs w:val="20"/>
                <w:lang w:bidi="ar-SA"/>
              </w:rPr>
              <w:t>FIGUEIREDO, D</w:t>
            </w:r>
            <w:r>
              <w:rPr>
                <w:kern w:val="0"/>
                <w:sz w:val="20"/>
                <w:szCs w:val="20"/>
                <w:lang w:bidi="ar-SA"/>
              </w:rPr>
              <w:t>. G.;</w:t>
            </w:r>
            <w:r w:rsidRPr="009F7AB4">
              <w:rPr>
                <w:kern w:val="0"/>
                <w:sz w:val="20"/>
                <w:szCs w:val="20"/>
                <w:lang w:bidi="ar-SA"/>
              </w:rPr>
              <w:t xml:space="preserve"> NEVES A</w:t>
            </w:r>
            <w:r>
              <w:rPr>
                <w:kern w:val="0"/>
                <w:sz w:val="20"/>
                <w:szCs w:val="20"/>
                <w:lang w:bidi="ar-SA"/>
              </w:rPr>
              <w:t>.</w:t>
            </w:r>
            <w:r w:rsidRPr="009F7AB4">
              <w:rPr>
                <w:kern w:val="0"/>
                <w:sz w:val="20"/>
                <w:szCs w:val="20"/>
                <w:lang w:bidi="ar-SA"/>
              </w:rPr>
              <w:t xml:space="preserve"> F. </w:t>
            </w:r>
            <w:r w:rsidRPr="005253F8">
              <w:rPr>
                <w:b/>
                <w:kern w:val="0"/>
                <w:sz w:val="20"/>
                <w:szCs w:val="20"/>
                <w:lang w:bidi="ar-SA"/>
              </w:rPr>
              <w:t>Equações Diferenciais Aplicadas</w:t>
            </w:r>
            <w:r w:rsidRPr="009F7AB4">
              <w:rPr>
                <w:kern w:val="0"/>
                <w:sz w:val="20"/>
                <w:szCs w:val="20"/>
                <w:lang w:bidi="ar-SA"/>
              </w:rPr>
              <w:t>. 3ª Ed. Coleção Matemática Universitária. Editor: Instituto de Matemática Pura e Aplicada/IMPA, 2015.</w:t>
            </w:r>
          </w:p>
          <w:p w14:paraId="367BBDBA" w14:textId="77777777" w:rsidR="00995199" w:rsidRPr="00BE38E8" w:rsidRDefault="00995199" w:rsidP="00DA7543">
            <w:pPr>
              <w:pStyle w:val="TableParagraph"/>
              <w:pBdr>
                <w:top w:val="nil"/>
                <w:left w:val="nil"/>
                <w:bottom w:val="nil"/>
                <w:right w:val="nil"/>
                <w:between w:val="nil"/>
              </w:pBdr>
              <w:spacing w:line="270" w:lineRule="atLeast"/>
              <w:ind w:left="0"/>
              <w:jc w:val="both"/>
              <w:rPr>
                <w:sz w:val="20"/>
                <w:szCs w:val="20"/>
              </w:rPr>
            </w:pPr>
            <w:r w:rsidRPr="009F7AB4">
              <w:rPr>
                <w:kern w:val="0"/>
                <w:sz w:val="20"/>
                <w:szCs w:val="20"/>
                <w:lang w:bidi="ar-SA"/>
              </w:rPr>
              <w:t>MACHADO, K</w:t>
            </w:r>
            <w:r>
              <w:rPr>
                <w:kern w:val="0"/>
                <w:sz w:val="20"/>
                <w:szCs w:val="20"/>
                <w:lang w:bidi="ar-SA"/>
              </w:rPr>
              <w:t>.</w:t>
            </w:r>
            <w:r w:rsidRPr="009F7AB4">
              <w:rPr>
                <w:kern w:val="0"/>
                <w:sz w:val="20"/>
                <w:szCs w:val="20"/>
                <w:lang w:bidi="ar-SA"/>
              </w:rPr>
              <w:t xml:space="preserve"> D</w:t>
            </w:r>
            <w:r>
              <w:rPr>
                <w:kern w:val="0"/>
                <w:sz w:val="20"/>
                <w:szCs w:val="20"/>
                <w:lang w:bidi="ar-SA"/>
              </w:rPr>
              <w:t>.</w:t>
            </w:r>
            <w:r w:rsidRPr="009F7AB4">
              <w:rPr>
                <w:kern w:val="0"/>
                <w:sz w:val="20"/>
                <w:szCs w:val="20"/>
                <w:lang w:bidi="ar-SA"/>
              </w:rPr>
              <w:t xml:space="preserve">. </w:t>
            </w:r>
            <w:r w:rsidRPr="005253F8">
              <w:rPr>
                <w:b/>
                <w:kern w:val="0"/>
                <w:sz w:val="20"/>
                <w:szCs w:val="20"/>
                <w:lang w:bidi="ar-SA"/>
              </w:rPr>
              <w:t>Equações diferenciais aplicadas</w:t>
            </w:r>
            <w:r w:rsidRPr="009F7AB4">
              <w:rPr>
                <w:kern w:val="0"/>
                <w:sz w:val="20"/>
                <w:szCs w:val="20"/>
                <w:lang w:bidi="ar-SA"/>
              </w:rPr>
              <w:t>. Vol. 1. Ponta Grossa: Editora UEPG, 2012.</w:t>
            </w:r>
          </w:p>
        </w:tc>
      </w:tr>
      <w:tr w:rsidR="00995199" w:rsidRPr="00037AC0" w14:paraId="43CA2112" w14:textId="77777777" w:rsidTr="00DA7543">
        <w:tc>
          <w:tcPr>
            <w:tcW w:w="9570" w:type="dxa"/>
            <w:gridSpan w:val="4"/>
            <w:vAlign w:val="center"/>
          </w:tcPr>
          <w:p w14:paraId="29086814"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428D8289" w14:textId="77777777" w:rsidR="00995199" w:rsidRPr="00D11A35" w:rsidRDefault="00995199" w:rsidP="00DA7543">
            <w:pPr>
              <w:pStyle w:val="TableParagraph"/>
              <w:spacing w:line="270" w:lineRule="atLeast"/>
              <w:ind w:left="0"/>
              <w:jc w:val="both"/>
              <w:rPr>
                <w:kern w:val="0"/>
                <w:sz w:val="20"/>
                <w:szCs w:val="20"/>
                <w:lang w:bidi="ar-SA"/>
              </w:rPr>
            </w:pPr>
            <w:r w:rsidRPr="00D11A35">
              <w:rPr>
                <w:kern w:val="0"/>
                <w:sz w:val="20"/>
                <w:szCs w:val="20"/>
                <w:lang w:bidi="ar-SA"/>
              </w:rPr>
              <w:t>ACERO, I.</w:t>
            </w:r>
            <w:r>
              <w:rPr>
                <w:kern w:val="0"/>
                <w:sz w:val="20"/>
                <w:szCs w:val="20"/>
                <w:lang w:bidi="ar-SA"/>
              </w:rPr>
              <w:t>;</w:t>
            </w:r>
            <w:r w:rsidRPr="00D11A35">
              <w:rPr>
                <w:kern w:val="0"/>
                <w:sz w:val="20"/>
                <w:szCs w:val="20"/>
                <w:lang w:bidi="ar-SA"/>
              </w:rPr>
              <w:t xml:space="preserve"> LÓPEZ, M. </w:t>
            </w:r>
            <w:r w:rsidRPr="00D11A35">
              <w:rPr>
                <w:b/>
                <w:kern w:val="0"/>
                <w:sz w:val="20"/>
                <w:szCs w:val="20"/>
                <w:lang w:bidi="ar-SA"/>
              </w:rPr>
              <w:t>Ecuaciones diferenciales: teoría y problemas</w:t>
            </w:r>
            <w:r w:rsidRPr="00D11A35">
              <w:rPr>
                <w:kern w:val="0"/>
                <w:sz w:val="20"/>
                <w:szCs w:val="20"/>
                <w:lang w:bidi="ar-SA"/>
              </w:rPr>
              <w:t xml:space="preserve">. 2ª Edição. Madri: Ed. Tébar Flores. 2009. (Biblioteca virtual). </w:t>
            </w:r>
          </w:p>
          <w:p w14:paraId="49D58F3F" w14:textId="77777777" w:rsidR="00995199" w:rsidRPr="00D11A35" w:rsidRDefault="00995199" w:rsidP="00DA7543">
            <w:pPr>
              <w:pStyle w:val="TableParagraph"/>
              <w:spacing w:line="270" w:lineRule="atLeast"/>
              <w:ind w:left="0"/>
              <w:jc w:val="both"/>
              <w:rPr>
                <w:kern w:val="0"/>
                <w:sz w:val="20"/>
                <w:szCs w:val="20"/>
                <w:lang w:bidi="ar-SA"/>
              </w:rPr>
            </w:pPr>
            <w:r>
              <w:rPr>
                <w:kern w:val="0"/>
                <w:sz w:val="20"/>
                <w:szCs w:val="20"/>
                <w:lang w:bidi="ar-SA"/>
              </w:rPr>
              <w:t>CAICEDO B., A. GARCIA U.;</w:t>
            </w:r>
            <w:r w:rsidRPr="00D11A35">
              <w:rPr>
                <w:kern w:val="0"/>
                <w:sz w:val="20"/>
                <w:szCs w:val="20"/>
                <w:lang w:bidi="ar-SA"/>
              </w:rPr>
              <w:t xml:space="preserve"> J.M. OSPINA M., L.P. </w:t>
            </w:r>
            <w:r w:rsidRPr="00D11A35">
              <w:rPr>
                <w:b/>
                <w:kern w:val="0"/>
                <w:sz w:val="20"/>
                <w:szCs w:val="20"/>
                <w:lang w:bidi="ar-SA"/>
              </w:rPr>
              <w:t>Métodos para la resolución de ecuaciones diferenciales ordinarias</w:t>
            </w:r>
            <w:r w:rsidRPr="00D11A35">
              <w:rPr>
                <w:kern w:val="0"/>
                <w:sz w:val="20"/>
                <w:szCs w:val="20"/>
                <w:lang w:bidi="ar-SA"/>
              </w:rPr>
              <w:t xml:space="preserve">. Armênia: Ed. Ediciones Elizcom. 2010. (Biblioteca virtual). </w:t>
            </w:r>
          </w:p>
          <w:p w14:paraId="20E536AF" w14:textId="77777777" w:rsidR="00995199" w:rsidRPr="00D11A35" w:rsidRDefault="00995199" w:rsidP="00DA7543">
            <w:pPr>
              <w:pStyle w:val="TableParagraph"/>
              <w:spacing w:line="270" w:lineRule="atLeast"/>
              <w:ind w:left="0"/>
              <w:jc w:val="both"/>
              <w:rPr>
                <w:kern w:val="0"/>
                <w:sz w:val="20"/>
                <w:szCs w:val="20"/>
                <w:lang w:bidi="ar-SA"/>
              </w:rPr>
            </w:pPr>
            <w:r w:rsidRPr="00D11A35">
              <w:rPr>
                <w:kern w:val="0"/>
                <w:sz w:val="20"/>
                <w:szCs w:val="20"/>
                <w:lang w:bidi="ar-SA"/>
              </w:rPr>
              <w:t>GARCIA, A. E.</w:t>
            </w:r>
            <w:r>
              <w:rPr>
                <w:kern w:val="0"/>
                <w:sz w:val="20"/>
                <w:szCs w:val="20"/>
                <w:lang w:bidi="ar-SA"/>
              </w:rPr>
              <w:t>;</w:t>
            </w:r>
            <w:r w:rsidRPr="00D11A35">
              <w:rPr>
                <w:kern w:val="0"/>
                <w:sz w:val="20"/>
                <w:szCs w:val="20"/>
                <w:lang w:bidi="ar-SA"/>
              </w:rPr>
              <w:t xml:space="preserve"> REICH, D. </w:t>
            </w:r>
            <w:r w:rsidRPr="00D11A35">
              <w:rPr>
                <w:b/>
                <w:kern w:val="0"/>
                <w:sz w:val="20"/>
                <w:szCs w:val="20"/>
                <w:lang w:bidi="ar-SA"/>
              </w:rPr>
              <w:t>Ecuaciones Diferenciales</w:t>
            </w:r>
            <w:r w:rsidRPr="00D11A35">
              <w:rPr>
                <w:kern w:val="0"/>
                <w:sz w:val="20"/>
                <w:szCs w:val="20"/>
                <w:lang w:bidi="ar-SA"/>
              </w:rPr>
              <w:t xml:space="preserve">. Paris: Ed. Larousse - Grupo Editorial Patria. 2014. (Biblioteca virtual). </w:t>
            </w:r>
          </w:p>
          <w:p w14:paraId="146FA667" w14:textId="77777777" w:rsidR="00995199" w:rsidRPr="00D11A35" w:rsidRDefault="00995199" w:rsidP="00DA7543">
            <w:pPr>
              <w:pStyle w:val="TableParagraph"/>
              <w:spacing w:line="270" w:lineRule="atLeast"/>
              <w:ind w:left="0"/>
              <w:jc w:val="both"/>
              <w:rPr>
                <w:kern w:val="0"/>
                <w:sz w:val="20"/>
                <w:szCs w:val="20"/>
                <w:lang w:bidi="ar-SA"/>
              </w:rPr>
            </w:pPr>
            <w:r w:rsidRPr="00D11A35">
              <w:rPr>
                <w:kern w:val="0"/>
                <w:sz w:val="20"/>
                <w:szCs w:val="20"/>
                <w:lang w:bidi="ar-SA"/>
              </w:rPr>
              <w:t>MESA, F.</w:t>
            </w:r>
            <w:r>
              <w:rPr>
                <w:kern w:val="0"/>
                <w:sz w:val="20"/>
                <w:szCs w:val="20"/>
                <w:lang w:bidi="ar-SA"/>
              </w:rPr>
              <w:t>;</w:t>
            </w:r>
            <w:r w:rsidRPr="00D11A35">
              <w:rPr>
                <w:kern w:val="0"/>
                <w:sz w:val="20"/>
                <w:szCs w:val="20"/>
                <w:lang w:bidi="ar-SA"/>
              </w:rPr>
              <w:t xml:space="preserve"> ACOSTA, A.M.</w:t>
            </w:r>
            <w:r>
              <w:rPr>
                <w:kern w:val="0"/>
                <w:sz w:val="20"/>
                <w:szCs w:val="20"/>
                <w:lang w:bidi="ar-SA"/>
              </w:rPr>
              <w:t>;</w:t>
            </w:r>
            <w:r w:rsidRPr="00D11A35">
              <w:rPr>
                <w:kern w:val="0"/>
                <w:sz w:val="20"/>
                <w:szCs w:val="20"/>
                <w:lang w:bidi="ar-SA"/>
              </w:rPr>
              <w:t xml:space="preserve"> GRANADA, J.R.G. </w:t>
            </w:r>
            <w:r w:rsidRPr="00D11A35">
              <w:rPr>
                <w:b/>
                <w:kern w:val="0"/>
                <w:sz w:val="20"/>
                <w:szCs w:val="20"/>
                <w:lang w:bidi="ar-SA"/>
              </w:rPr>
              <w:t>Ecuaciones diferenciales ordinarias: una introducción</w:t>
            </w:r>
            <w:r w:rsidRPr="00D11A35">
              <w:rPr>
                <w:kern w:val="0"/>
                <w:sz w:val="20"/>
                <w:szCs w:val="20"/>
                <w:lang w:bidi="ar-SA"/>
              </w:rPr>
              <w:t xml:space="preserve">. Bogotá: Ed. Ecoe Ediciones. 2012. (Biblioteca virtual). </w:t>
            </w:r>
          </w:p>
          <w:p w14:paraId="1A4F7431" w14:textId="77777777" w:rsidR="00995199" w:rsidRPr="00D11A35" w:rsidRDefault="00995199" w:rsidP="00DA7543">
            <w:pPr>
              <w:pStyle w:val="TableParagraph"/>
              <w:spacing w:line="270" w:lineRule="atLeast"/>
              <w:ind w:left="0"/>
              <w:jc w:val="both"/>
              <w:rPr>
                <w:kern w:val="0"/>
                <w:sz w:val="20"/>
                <w:szCs w:val="20"/>
                <w:lang w:bidi="ar-SA"/>
              </w:rPr>
            </w:pPr>
            <w:r w:rsidRPr="00D11A35">
              <w:rPr>
                <w:kern w:val="0"/>
                <w:sz w:val="20"/>
                <w:szCs w:val="20"/>
                <w:lang w:bidi="ar-SA"/>
              </w:rPr>
              <w:t>NAGLE, R.K</w:t>
            </w:r>
            <w:r>
              <w:rPr>
                <w:kern w:val="0"/>
                <w:sz w:val="20"/>
                <w:szCs w:val="20"/>
                <w:lang w:bidi="ar-SA"/>
              </w:rPr>
              <w:t>;</w:t>
            </w:r>
            <w:r w:rsidRPr="00D11A35">
              <w:rPr>
                <w:kern w:val="0"/>
                <w:sz w:val="20"/>
                <w:szCs w:val="20"/>
                <w:lang w:bidi="ar-SA"/>
              </w:rPr>
              <w:t>. SAFF, E.B.</w:t>
            </w:r>
            <w:r>
              <w:rPr>
                <w:kern w:val="0"/>
                <w:sz w:val="20"/>
                <w:szCs w:val="20"/>
                <w:lang w:bidi="ar-SA"/>
              </w:rPr>
              <w:t>;</w:t>
            </w:r>
            <w:r w:rsidRPr="00D11A35">
              <w:rPr>
                <w:kern w:val="0"/>
                <w:sz w:val="20"/>
                <w:szCs w:val="20"/>
                <w:lang w:bidi="ar-SA"/>
              </w:rPr>
              <w:t xml:space="preserve"> SNIDER, A.D. </w:t>
            </w:r>
            <w:r w:rsidRPr="00D11A35">
              <w:rPr>
                <w:b/>
                <w:kern w:val="0"/>
                <w:sz w:val="20"/>
                <w:szCs w:val="20"/>
                <w:lang w:bidi="ar-SA"/>
              </w:rPr>
              <w:t>Equações Diferenciais</w:t>
            </w:r>
            <w:r w:rsidRPr="00D11A35">
              <w:rPr>
                <w:kern w:val="0"/>
                <w:sz w:val="20"/>
                <w:szCs w:val="20"/>
                <w:lang w:bidi="ar-SA"/>
              </w:rPr>
              <w:t xml:space="preserve">. 8ª Edição. Editora Pearson. São Paulo, 2012. (Biblioteca virtual). </w:t>
            </w:r>
          </w:p>
          <w:p w14:paraId="75294D2C" w14:textId="77777777" w:rsidR="00995199" w:rsidRPr="00D11A35" w:rsidRDefault="00995199" w:rsidP="00DA7543">
            <w:pPr>
              <w:pStyle w:val="TableParagraph"/>
              <w:spacing w:line="270" w:lineRule="atLeast"/>
              <w:ind w:left="0"/>
              <w:jc w:val="both"/>
              <w:rPr>
                <w:kern w:val="0"/>
                <w:sz w:val="20"/>
                <w:szCs w:val="20"/>
                <w:lang w:bidi="ar-SA"/>
              </w:rPr>
            </w:pPr>
            <w:r w:rsidRPr="00D11A35">
              <w:rPr>
                <w:kern w:val="0"/>
                <w:sz w:val="20"/>
                <w:szCs w:val="20"/>
                <w:lang w:bidi="ar-SA"/>
              </w:rPr>
              <w:t xml:space="preserve">SANTOS, R.J. </w:t>
            </w:r>
            <w:r w:rsidRPr="00D11A35">
              <w:rPr>
                <w:b/>
                <w:kern w:val="0"/>
                <w:sz w:val="20"/>
                <w:szCs w:val="20"/>
                <w:lang w:bidi="ar-SA"/>
              </w:rPr>
              <w:t>Introdução às Equações Diferenciais Ordinárias</w:t>
            </w:r>
            <w:r w:rsidRPr="00D11A35">
              <w:rPr>
                <w:kern w:val="0"/>
                <w:sz w:val="20"/>
                <w:szCs w:val="20"/>
                <w:lang w:bidi="ar-SA"/>
              </w:rPr>
              <w:t xml:space="preserve">. Belo Horizonte: Imprensa Universitaria da UFMG, 2011. Disponível em: &lt;http://www.mat.ufmg.br/~regi/eqdif/iedo.pdf&gt;. Acessado em: 10 jun. 2016. </w:t>
            </w:r>
          </w:p>
          <w:p w14:paraId="4C8274DD" w14:textId="77777777" w:rsidR="00995199" w:rsidRPr="00BE38E8" w:rsidRDefault="00995199" w:rsidP="00DA7543">
            <w:pPr>
              <w:pStyle w:val="TableParagraph"/>
              <w:pBdr>
                <w:top w:val="nil"/>
                <w:left w:val="nil"/>
                <w:bottom w:val="nil"/>
                <w:right w:val="nil"/>
                <w:between w:val="nil"/>
              </w:pBdr>
              <w:spacing w:line="270" w:lineRule="atLeast"/>
              <w:ind w:left="0"/>
              <w:jc w:val="both"/>
              <w:rPr>
                <w:sz w:val="20"/>
                <w:szCs w:val="20"/>
              </w:rPr>
            </w:pPr>
            <w:r w:rsidRPr="00D11A35">
              <w:rPr>
                <w:kern w:val="0"/>
                <w:sz w:val="20"/>
                <w:szCs w:val="20"/>
                <w:lang w:bidi="ar-SA"/>
              </w:rPr>
              <w:t xml:space="preserve">SANTOS, R.J. </w:t>
            </w:r>
            <w:r w:rsidRPr="00D11A35">
              <w:rPr>
                <w:b/>
                <w:kern w:val="0"/>
                <w:sz w:val="20"/>
                <w:szCs w:val="20"/>
                <w:lang w:bidi="ar-SA"/>
              </w:rPr>
              <w:t>Tópicos de Equações Diferenciais</w:t>
            </w:r>
            <w:r w:rsidRPr="00D11A35">
              <w:rPr>
                <w:kern w:val="0"/>
                <w:sz w:val="20"/>
                <w:szCs w:val="20"/>
                <w:lang w:bidi="ar-SA"/>
              </w:rPr>
              <w:t>. Belo Horizonte: Imprensa Universitaria da UFMG, 2011. Disponível em: &lt;http://www.mat.ufmg.br/~regi/eqdif/topeqdif.pdf &gt;. Acesso em: 10 jun. 2016.</w:t>
            </w:r>
            <w:r>
              <w:rPr>
                <w:sz w:val="23"/>
                <w:szCs w:val="23"/>
              </w:rPr>
              <w:t xml:space="preserve"> </w:t>
            </w:r>
          </w:p>
        </w:tc>
      </w:tr>
    </w:tbl>
    <w:p w14:paraId="3C6380C3"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504F8EC8"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131DAB2E" w14:textId="77777777" w:rsidTr="00DA7543">
        <w:trPr>
          <w:trHeight w:val="340"/>
        </w:trPr>
        <w:tc>
          <w:tcPr>
            <w:tcW w:w="9570" w:type="dxa"/>
            <w:gridSpan w:val="4"/>
            <w:vAlign w:val="center"/>
          </w:tcPr>
          <w:p w14:paraId="1725759C" w14:textId="77777777" w:rsidR="00995199" w:rsidRPr="00BE38E8" w:rsidRDefault="00995199" w:rsidP="00DA7543">
            <w:pPr>
              <w:spacing w:after="0"/>
              <w:jc w:val="center"/>
              <w:rPr>
                <w:b/>
                <w:color w:val="auto"/>
                <w:sz w:val="20"/>
                <w:szCs w:val="20"/>
              </w:rPr>
            </w:pPr>
            <w:r>
              <w:rPr>
                <w:b/>
                <w:color w:val="auto"/>
                <w:sz w:val="20"/>
                <w:szCs w:val="20"/>
              </w:rPr>
              <w:t>4</w:t>
            </w:r>
            <w:r w:rsidRPr="00BE38E8">
              <w:rPr>
                <w:b/>
                <w:color w:val="auto"/>
                <w:sz w:val="20"/>
                <w:szCs w:val="20"/>
              </w:rPr>
              <w:t>º período</w:t>
            </w:r>
          </w:p>
        </w:tc>
      </w:tr>
      <w:tr w:rsidR="00995199" w:rsidRPr="00037AC0" w14:paraId="06F79315" w14:textId="77777777" w:rsidTr="00DA7543">
        <w:tc>
          <w:tcPr>
            <w:tcW w:w="3633" w:type="dxa"/>
            <w:gridSpan w:val="2"/>
            <w:vAlign w:val="center"/>
          </w:tcPr>
          <w:p w14:paraId="743CBE74"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FIS3</w:t>
            </w:r>
          </w:p>
        </w:tc>
        <w:tc>
          <w:tcPr>
            <w:tcW w:w="5937" w:type="dxa"/>
            <w:gridSpan w:val="2"/>
            <w:vAlign w:val="center"/>
          </w:tcPr>
          <w:p w14:paraId="59635190"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523CF108" w14:textId="77777777" w:rsidR="00995199" w:rsidRPr="00BE38E8" w:rsidRDefault="00995199" w:rsidP="00DA7543">
            <w:pPr>
              <w:spacing w:after="0"/>
              <w:jc w:val="center"/>
              <w:rPr>
                <w:b/>
                <w:i/>
                <w:color w:val="auto"/>
                <w:sz w:val="20"/>
                <w:szCs w:val="20"/>
              </w:rPr>
            </w:pPr>
            <w:r>
              <w:rPr>
                <w:i/>
                <w:color w:val="auto"/>
                <w:sz w:val="20"/>
                <w:szCs w:val="20"/>
              </w:rPr>
              <w:t>Física III</w:t>
            </w:r>
          </w:p>
        </w:tc>
      </w:tr>
      <w:tr w:rsidR="00995199" w:rsidRPr="00037AC0" w14:paraId="0814DBDA" w14:textId="77777777" w:rsidTr="00DA7543">
        <w:trPr>
          <w:trHeight w:val="440"/>
        </w:trPr>
        <w:tc>
          <w:tcPr>
            <w:tcW w:w="3633" w:type="dxa"/>
            <w:gridSpan w:val="2"/>
            <w:vAlign w:val="center"/>
          </w:tcPr>
          <w:p w14:paraId="62D23191"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34C47692"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70059248"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20C9CCCB"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78C24C4D"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0F62DE4"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0F4B70DA" w14:textId="77777777" w:rsidR="00995199" w:rsidRPr="00BE38E8" w:rsidRDefault="00995199" w:rsidP="00DA7543">
            <w:pPr>
              <w:widowControl w:val="0"/>
              <w:spacing w:after="0"/>
              <w:jc w:val="center"/>
              <w:rPr>
                <w:b/>
                <w:i/>
                <w:color w:val="auto"/>
                <w:sz w:val="20"/>
                <w:szCs w:val="20"/>
              </w:rPr>
            </w:pPr>
          </w:p>
          <w:p w14:paraId="5C3519AF" w14:textId="77777777" w:rsidR="00995199" w:rsidRPr="00BE38E8" w:rsidRDefault="00995199" w:rsidP="00DA7543">
            <w:pPr>
              <w:spacing w:after="0"/>
              <w:jc w:val="center"/>
              <w:rPr>
                <w:b/>
                <w:i/>
                <w:color w:val="auto"/>
                <w:sz w:val="20"/>
                <w:szCs w:val="20"/>
              </w:rPr>
            </w:pPr>
          </w:p>
          <w:p w14:paraId="7C273B24" w14:textId="77777777" w:rsidR="00995199" w:rsidRPr="00BE38E8" w:rsidRDefault="00995199" w:rsidP="00DA7543">
            <w:pPr>
              <w:spacing w:after="0"/>
              <w:jc w:val="center"/>
              <w:rPr>
                <w:color w:val="auto"/>
                <w:sz w:val="20"/>
                <w:szCs w:val="20"/>
              </w:rPr>
            </w:pPr>
          </w:p>
        </w:tc>
      </w:tr>
      <w:tr w:rsidR="00995199" w:rsidRPr="00037AC0" w14:paraId="45D1C136" w14:textId="77777777" w:rsidTr="00DA7543">
        <w:trPr>
          <w:trHeight w:val="440"/>
        </w:trPr>
        <w:tc>
          <w:tcPr>
            <w:tcW w:w="1526" w:type="dxa"/>
            <w:vAlign w:val="center"/>
          </w:tcPr>
          <w:p w14:paraId="2342F2C5"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5A68285C"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15</w:t>
            </w:r>
          </w:p>
        </w:tc>
        <w:tc>
          <w:tcPr>
            <w:tcW w:w="3881" w:type="dxa"/>
            <w:vMerge/>
            <w:vAlign w:val="center"/>
          </w:tcPr>
          <w:p w14:paraId="68E1457C"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5338DC0" w14:textId="77777777" w:rsidR="00995199" w:rsidRPr="00BE38E8" w:rsidRDefault="00995199" w:rsidP="00DA7543">
            <w:pPr>
              <w:spacing w:after="0"/>
              <w:jc w:val="center"/>
              <w:rPr>
                <w:b/>
                <w:i/>
                <w:color w:val="auto"/>
                <w:sz w:val="20"/>
                <w:szCs w:val="20"/>
              </w:rPr>
            </w:pPr>
          </w:p>
        </w:tc>
      </w:tr>
      <w:tr w:rsidR="00995199" w:rsidRPr="00037AC0" w14:paraId="37EFAF49" w14:textId="77777777" w:rsidTr="00DA7543">
        <w:tc>
          <w:tcPr>
            <w:tcW w:w="9570" w:type="dxa"/>
            <w:gridSpan w:val="4"/>
            <w:vAlign w:val="center"/>
          </w:tcPr>
          <w:p w14:paraId="1AEE12E1"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3A57088C"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Campos Elétricos e Lei de Gauss, Potencial Elétrico, Capacitância e Dielétricos, Corrente Elétrica e Resistência, Campos Magnéticos e Fontes de Campos Magnéticos, Lei de Faraday, Indutância.</w:t>
            </w:r>
          </w:p>
        </w:tc>
      </w:tr>
      <w:tr w:rsidR="00995199" w:rsidRPr="00037AC0" w14:paraId="5674AECD" w14:textId="77777777" w:rsidTr="00DA7543">
        <w:tc>
          <w:tcPr>
            <w:tcW w:w="9570" w:type="dxa"/>
            <w:gridSpan w:val="4"/>
            <w:vAlign w:val="center"/>
          </w:tcPr>
          <w:p w14:paraId="012467DA"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6CB0D1FC" w14:textId="77777777" w:rsidR="00995199" w:rsidRPr="00BE38E8" w:rsidRDefault="00995199" w:rsidP="00DA7543">
            <w:pPr>
              <w:pStyle w:val="TableParagraph"/>
              <w:pBdr>
                <w:top w:val="nil"/>
                <w:left w:val="nil"/>
                <w:bottom w:val="nil"/>
                <w:right w:val="nil"/>
                <w:between w:val="nil"/>
              </w:pBdr>
              <w:spacing w:line="270" w:lineRule="atLeast"/>
              <w:ind w:left="0" w:right="632"/>
              <w:jc w:val="both"/>
              <w:rPr>
                <w:sz w:val="20"/>
                <w:szCs w:val="20"/>
              </w:rPr>
            </w:pPr>
            <w:r w:rsidRPr="009F7AB4">
              <w:rPr>
                <w:kern w:val="0"/>
                <w:sz w:val="20"/>
                <w:szCs w:val="20"/>
                <w:lang w:bidi="ar-SA"/>
              </w:rPr>
              <w:t>Conhecer os conceitos fundamentais de eletricidade e eletromagnetismo aplicáveis à engenharia mecânica.</w:t>
            </w:r>
          </w:p>
        </w:tc>
      </w:tr>
      <w:tr w:rsidR="00995199" w:rsidRPr="00037AC0" w14:paraId="24B03162" w14:textId="77777777" w:rsidTr="00DA7543">
        <w:tc>
          <w:tcPr>
            <w:tcW w:w="9570" w:type="dxa"/>
            <w:gridSpan w:val="4"/>
            <w:vAlign w:val="center"/>
          </w:tcPr>
          <w:p w14:paraId="5562D666"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4BC7DE6C" w14:textId="77777777" w:rsidR="00995199" w:rsidRPr="009F7AB4" w:rsidRDefault="00995199" w:rsidP="00DA7543">
            <w:pPr>
              <w:pStyle w:val="TableParagraph"/>
              <w:spacing w:line="270" w:lineRule="atLeast"/>
              <w:ind w:left="0" w:right="-2"/>
              <w:jc w:val="both"/>
              <w:rPr>
                <w:kern w:val="0"/>
                <w:sz w:val="20"/>
                <w:szCs w:val="20"/>
                <w:lang w:bidi="ar-SA"/>
              </w:rPr>
            </w:pPr>
            <w:r w:rsidRPr="00E12D28">
              <w:rPr>
                <w:kern w:val="0"/>
                <w:sz w:val="20"/>
                <w:szCs w:val="20"/>
                <w:lang w:val="en-US" w:bidi="ar-SA"/>
              </w:rPr>
              <w:t>YOUNG, H. D.; FREEDMAN, R</w:t>
            </w:r>
            <w:r>
              <w:rPr>
                <w:kern w:val="0"/>
                <w:sz w:val="20"/>
                <w:szCs w:val="20"/>
                <w:lang w:val="en-US" w:bidi="ar-SA"/>
              </w:rPr>
              <w:t>.</w:t>
            </w:r>
            <w:r w:rsidRPr="00E12D28">
              <w:rPr>
                <w:kern w:val="0"/>
                <w:sz w:val="20"/>
                <w:szCs w:val="20"/>
                <w:lang w:val="en-US" w:bidi="ar-SA"/>
              </w:rPr>
              <w:t xml:space="preserve"> </w:t>
            </w:r>
            <w:r w:rsidRPr="009F7AB4">
              <w:rPr>
                <w:kern w:val="0"/>
                <w:sz w:val="20"/>
                <w:szCs w:val="20"/>
                <w:lang w:bidi="ar-SA"/>
              </w:rPr>
              <w:t xml:space="preserve">A. </w:t>
            </w:r>
            <w:r w:rsidRPr="00F215F4">
              <w:rPr>
                <w:b/>
                <w:kern w:val="0"/>
                <w:sz w:val="20"/>
                <w:szCs w:val="20"/>
                <w:lang w:bidi="ar-SA"/>
              </w:rPr>
              <w:t>Física 3: eletromagnetismo</w:t>
            </w:r>
            <w:r w:rsidRPr="009F7AB4">
              <w:rPr>
                <w:kern w:val="0"/>
                <w:sz w:val="20"/>
                <w:szCs w:val="20"/>
                <w:lang w:bidi="ar-SA"/>
              </w:rPr>
              <w:t>. 14. ed. São Paulo: Prentice Hall, 2015.</w:t>
            </w:r>
          </w:p>
          <w:p w14:paraId="4DACA721" w14:textId="77777777" w:rsidR="00995199" w:rsidRPr="009F7AB4" w:rsidRDefault="00995199" w:rsidP="00DA7543">
            <w:pPr>
              <w:pStyle w:val="TableParagraph"/>
              <w:spacing w:line="270" w:lineRule="atLeast"/>
              <w:ind w:left="0" w:right="-2"/>
              <w:jc w:val="both"/>
              <w:rPr>
                <w:kern w:val="0"/>
                <w:sz w:val="20"/>
                <w:szCs w:val="20"/>
                <w:lang w:bidi="ar-SA"/>
              </w:rPr>
            </w:pPr>
            <w:r w:rsidRPr="009F7AB4">
              <w:rPr>
                <w:kern w:val="0"/>
                <w:sz w:val="20"/>
                <w:szCs w:val="20"/>
                <w:lang w:bidi="ar-SA"/>
              </w:rPr>
              <w:t>TIPLER, P</w:t>
            </w:r>
            <w:r>
              <w:rPr>
                <w:kern w:val="0"/>
                <w:sz w:val="20"/>
                <w:szCs w:val="20"/>
                <w:lang w:bidi="ar-SA"/>
              </w:rPr>
              <w:t>.</w:t>
            </w:r>
            <w:r w:rsidRPr="009F7AB4">
              <w:rPr>
                <w:kern w:val="0"/>
                <w:sz w:val="20"/>
                <w:szCs w:val="20"/>
                <w:lang w:bidi="ar-SA"/>
              </w:rPr>
              <w:t xml:space="preserve"> A.; MOSCA, G</w:t>
            </w:r>
            <w:r>
              <w:rPr>
                <w:kern w:val="0"/>
                <w:sz w:val="20"/>
                <w:szCs w:val="20"/>
                <w:lang w:bidi="ar-SA"/>
              </w:rPr>
              <w:t>.</w:t>
            </w:r>
            <w:r w:rsidRPr="009F7AB4">
              <w:rPr>
                <w:kern w:val="0"/>
                <w:sz w:val="20"/>
                <w:szCs w:val="20"/>
                <w:lang w:bidi="ar-SA"/>
              </w:rPr>
              <w:t xml:space="preserve"> </w:t>
            </w:r>
            <w:r w:rsidRPr="00F215F4">
              <w:rPr>
                <w:b/>
                <w:kern w:val="0"/>
                <w:sz w:val="20"/>
                <w:szCs w:val="20"/>
                <w:lang w:bidi="ar-SA"/>
              </w:rPr>
              <w:t>Física para cientistas e engenheiros</w:t>
            </w:r>
            <w:r w:rsidRPr="009F7AB4">
              <w:rPr>
                <w:kern w:val="0"/>
                <w:sz w:val="20"/>
                <w:szCs w:val="20"/>
                <w:lang w:bidi="ar-SA"/>
              </w:rPr>
              <w:t>. Vol. 2. 6. ed. Rio de Janeiro: LTC, 2009.</w:t>
            </w:r>
          </w:p>
          <w:p w14:paraId="73948B48" w14:textId="77777777" w:rsidR="00995199" w:rsidRPr="00BE38E8" w:rsidRDefault="00995199" w:rsidP="00DA7543">
            <w:pPr>
              <w:pStyle w:val="TableParagraph"/>
              <w:pBdr>
                <w:top w:val="nil"/>
                <w:left w:val="nil"/>
                <w:bottom w:val="nil"/>
                <w:right w:val="nil"/>
                <w:between w:val="nil"/>
              </w:pBdr>
              <w:spacing w:line="270" w:lineRule="atLeast"/>
              <w:ind w:left="0" w:right="-2"/>
              <w:jc w:val="both"/>
              <w:rPr>
                <w:sz w:val="20"/>
                <w:szCs w:val="20"/>
              </w:rPr>
            </w:pPr>
            <w:r w:rsidRPr="00E12D28">
              <w:rPr>
                <w:kern w:val="0"/>
                <w:sz w:val="20"/>
                <w:szCs w:val="20"/>
                <w:lang w:val="en-US" w:bidi="ar-SA"/>
              </w:rPr>
              <w:t>HALLIDAY, D</w:t>
            </w:r>
            <w:r>
              <w:rPr>
                <w:kern w:val="0"/>
                <w:sz w:val="20"/>
                <w:szCs w:val="20"/>
                <w:lang w:val="en-US" w:bidi="ar-SA"/>
              </w:rPr>
              <w:t>.</w:t>
            </w:r>
            <w:r w:rsidRPr="00E12D28">
              <w:rPr>
                <w:kern w:val="0"/>
                <w:sz w:val="20"/>
                <w:szCs w:val="20"/>
                <w:lang w:val="en-US" w:bidi="ar-SA"/>
              </w:rPr>
              <w:t>; RESNICK, R.; KRANE, K</w:t>
            </w:r>
            <w:r>
              <w:rPr>
                <w:kern w:val="0"/>
                <w:sz w:val="20"/>
                <w:szCs w:val="20"/>
                <w:lang w:val="en-US" w:bidi="ar-SA"/>
              </w:rPr>
              <w:t>.</w:t>
            </w:r>
            <w:r w:rsidRPr="00E12D28">
              <w:rPr>
                <w:kern w:val="0"/>
                <w:sz w:val="20"/>
                <w:szCs w:val="20"/>
                <w:lang w:val="en-US" w:bidi="ar-SA"/>
              </w:rPr>
              <w:t xml:space="preserve"> S. </w:t>
            </w:r>
            <w:r w:rsidRPr="00F215F4">
              <w:rPr>
                <w:b/>
                <w:kern w:val="0"/>
                <w:sz w:val="20"/>
                <w:szCs w:val="20"/>
                <w:lang w:val="en-US" w:bidi="ar-SA"/>
              </w:rPr>
              <w:t>Física 3</w:t>
            </w:r>
            <w:r w:rsidRPr="00E12D28">
              <w:rPr>
                <w:kern w:val="0"/>
                <w:sz w:val="20"/>
                <w:szCs w:val="20"/>
                <w:lang w:val="en-US" w:bidi="ar-SA"/>
              </w:rPr>
              <w:t xml:space="preserve">. </w:t>
            </w:r>
            <w:r w:rsidRPr="009F7AB4">
              <w:rPr>
                <w:kern w:val="0"/>
                <w:sz w:val="20"/>
                <w:szCs w:val="20"/>
                <w:lang w:bidi="ar-SA"/>
              </w:rPr>
              <w:t>5. ed. Rio de Janeiro: LTC, 2010.</w:t>
            </w:r>
          </w:p>
        </w:tc>
      </w:tr>
      <w:tr w:rsidR="00995199" w:rsidRPr="00037AC0" w14:paraId="462D6D9A" w14:textId="77777777" w:rsidTr="00DA7543">
        <w:tc>
          <w:tcPr>
            <w:tcW w:w="9570" w:type="dxa"/>
            <w:gridSpan w:val="4"/>
            <w:vAlign w:val="center"/>
          </w:tcPr>
          <w:p w14:paraId="1663498E"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A0994F7" w14:textId="77777777" w:rsidR="00995199" w:rsidRPr="009F7AB4" w:rsidRDefault="00995199" w:rsidP="00DA7543">
            <w:pPr>
              <w:pStyle w:val="TableParagraph"/>
              <w:tabs>
                <w:tab w:val="left" w:pos="9354"/>
              </w:tabs>
              <w:spacing w:line="270" w:lineRule="atLeast"/>
              <w:ind w:left="0"/>
              <w:jc w:val="both"/>
              <w:rPr>
                <w:kern w:val="0"/>
                <w:sz w:val="20"/>
                <w:szCs w:val="20"/>
                <w:lang w:bidi="ar-SA"/>
              </w:rPr>
            </w:pPr>
            <w:r w:rsidRPr="009F7AB4">
              <w:rPr>
                <w:kern w:val="0"/>
                <w:sz w:val="20"/>
                <w:szCs w:val="20"/>
                <w:lang w:bidi="ar-SA"/>
              </w:rPr>
              <w:t>JEWETT, J</w:t>
            </w:r>
            <w:r>
              <w:rPr>
                <w:kern w:val="0"/>
                <w:sz w:val="20"/>
                <w:szCs w:val="20"/>
                <w:lang w:bidi="ar-SA"/>
              </w:rPr>
              <w:t>.</w:t>
            </w:r>
            <w:r w:rsidRPr="009F7AB4">
              <w:rPr>
                <w:kern w:val="0"/>
                <w:sz w:val="20"/>
                <w:szCs w:val="20"/>
                <w:lang w:bidi="ar-SA"/>
              </w:rPr>
              <w:t xml:space="preserve"> W.; SERWAY, R</w:t>
            </w:r>
            <w:r>
              <w:rPr>
                <w:kern w:val="0"/>
                <w:sz w:val="20"/>
                <w:szCs w:val="20"/>
                <w:lang w:bidi="ar-SA"/>
              </w:rPr>
              <w:t>.</w:t>
            </w:r>
            <w:r w:rsidRPr="009F7AB4">
              <w:rPr>
                <w:kern w:val="0"/>
                <w:sz w:val="20"/>
                <w:szCs w:val="20"/>
                <w:lang w:bidi="ar-SA"/>
              </w:rPr>
              <w:t xml:space="preserve"> A</w:t>
            </w:r>
            <w:r w:rsidRPr="00F215F4">
              <w:rPr>
                <w:b/>
                <w:kern w:val="0"/>
                <w:sz w:val="20"/>
                <w:szCs w:val="20"/>
                <w:lang w:bidi="ar-SA"/>
              </w:rPr>
              <w:t>. Física para cientistas e engenheiros</w:t>
            </w:r>
            <w:r w:rsidRPr="009F7AB4">
              <w:rPr>
                <w:kern w:val="0"/>
                <w:sz w:val="20"/>
                <w:szCs w:val="20"/>
                <w:lang w:bidi="ar-SA"/>
              </w:rPr>
              <w:t>. Vol. 3. São Paulo: Cengage Learning, 2012.</w:t>
            </w:r>
          </w:p>
          <w:p w14:paraId="5CA4B367" w14:textId="77777777" w:rsidR="00995199" w:rsidRPr="009F7AB4" w:rsidRDefault="00995199" w:rsidP="00DA7543">
            <w:pPr>
              <w:pStyle w:val="TableParagraph"/>
              <w:tabs>
                <w:tab w:val="left" w:pos="9354"/>
              </w:tabs>
              <w:spacing w:line="270" w:lineRule="atLeast"/>
              <w:ind w:left="0"/>
              <w:jc w:val="both"/>
              <w:rPr>
                <w:kern w:val="0"/>
                <w:sz w:val="20"/>
                <w:szCs w:val="20"/>
                <w:lang w:bidi="ar-SA"/>
              </w:rPr>
            </w:pPr>
            <w:r w:rsidRPr="009F7AB4">
              <w:rPr>
                <w:kern w:val="0"/>
                <w:sz w:val="20"/>
                <w:szCs w:val="20"/>
                <w:lang w:bidi="ar-SA"/>
              </w:rPr>
              <w:t xml:space="preserve">NUSSENZVEIG, H. M. </w:t>
            </w:r>
            <w:r w:rsidRPr="00F215F4">
              <w:rPr>
                <w:b/>
                <w:kern w:val="0"/>
                <w:sz w:val="20"/>
                <w:szCs w:val="20"/>
                <w:lang w:bidi="ar-SA"/>
              </w:rPr>
              <w:t>Curso de Física Básica 3</w:t>
            </w:r>
            <w:r w:rsidRPr="009F7AB4">
              <w:rPr>
                <w:kern w:val="0"/>
                <w:sz w:val="20"/>
                <w:szCs w:val="20"/>
                <w:lang w:bidi="ar-SA"/>
              </w:rPr>
              <w:t>. 4. ed. São Paulo: Edgard Blücher, 2002.</w:t>
            </w:r>
          </w:p>
          <w:p w14:paraId="35835102" w14:textId="77777777" w:rsidR="00995199" w:rsidRPr="009F7AB4" w:rsidRDefault="00995199" w:rsidP="00DA7543">
            <w:pPr>
              <w:pStyle w:val="TableParagraph"/>
              <w:tabs>
                <w:tab w:val="left" w:pos="9354"/>
              </w:tabs>
              <w:spacing w:line="270" w:lineRule="atLeast"/>
              <w:ind w:left="0"/>
              <w:jc w:val="both"/>
              <w:rPr>
                <w:kern w:val="0"/>
                <w:sz w:val="20"/>
                <w:szCs w:val="20"/>
                <w:lang w:bidi="ar-SA"/>
              </w:rPr>
            </w:pPr>
            <w:r w:rsidRPr="009F7AB4">
              <w:rPr>
                <w:kern w:val="0"/>
                <w:sz w:val="20"/>
                <w:szCs w:val="20"/>
                <w:lang w:bidi="ar-SA"/>
              </w:rPr>
              <w:t xml:space="preserve">QUEVEDO, C. P.; QUEVEDO-LODI, C. </w:t>
            </w:r>
            <w:r w:rsidRPr="00F215F4">
              <w:rPr>
                <w:b/>
                <w:kern w:val="0"/>
                <w:sz w:val="20"/>
                <w:szCs w:val="20"/>
                <w:lang w:bidi="ar-SA"/>
              </w:rPr>
              <w:t>Ondas eletromagnéticas</w:t>
            </w:r>
            <w:r w:rsidRPr="009F7AB4">
              <w:rPr>
                <w:kern w:val="0"/>
                <w:sz w:val="20"/>
                <w:szCs w:val="20"/>
                <w:lang w:bidi="ar-SA"/>
              </w:rPr>
              <w:t>. São Paulo: Pearson, 2010 (Biblioteca virtual).</w:t>
            </w:r>
          </w:p>
          <w:p w14:paraId="09C7845C" w14:textId="77777777" w:rsidR="00995199" w:rsidRPr="00BE38E8" w:rsidRDefault="00995199" w:rsidP="00DA7543">
            <w:pPr>
              <w:pStyle w:val="TableParagraph"/>
              <w:tabs>
                <w:tab w:val="left" w:pos="9354"/>
              </w:tabs>
              <w:spacing w:line="270" w:lineRule="atLeast"/>
              <w:ind w:left="0"/>
              <w:jc w:val="both"/>
              <w:rPr>
                <w:sz w:val="20"/>
                <w:szCs w:val="20"/>
              </w:rPr>
            </w:pPr>
            <w:r w:rsidRPr="009F7AB4">
              <w:rPr>
                <w:kern w:val="0"/>
                <w:sz w:val="20"/>
                <w:szCs w:val="20"/>
                <w:lang w:bidi="ar-SA"/>
              </w:rPr>
              <w:t xml:space="preserve">NOTAROS, B. M. </w:t>
            </w:r>
            <w:r w:rsidRPr="00F215F4">
              <w:rPr>
                <w:b/>
                <w:kern w:val="0"/>
                <w:sz w:val="20"/>
                <w:szCs w:val="20"/>
                <w:lang w:bidi="ar-SA"/>
              </w:rPr>
              <w:t>Eletromagnetism</w:t>
            </w:r>
            <w:r w:rsidRPr="009F7AB4">
              <w:rPr>
                <w:kern w:val="0"/>
                <w:sz w:val="20"/>
                <w:szCs w:val="20"/>
                <w:lang w:bidi="ar-SA"/>
              </w:rPr>
              <w:t>o. São Paulo: Pearson, 2012 (Biblioteca virtual). SILVA, C. E.; SANTIAGO, A. J.; MACHADO, A. F.; ASSIS, A. S.</w:t>
            </w:r>
            <w:r>
              <w:rPr>
                <w:kern w:val="0"/>
                <w:sz w:val="20"/>
                <w:szCs w:val="20"/>
                <w:lang w:bidi="ar-SA"/>
              </w:rPr>
              <w:t xml:space="preserve"> </w:t>
            </w:r>
            <w:r w:rsidRPr="00F215F4">
              <w:rPr>
                <w:b/>
                <w:kern w:val="0"/>
                <w:sz w:val="20"/>
                <w:szCs w:val="20"/>
                <w:lang w:bidi="ar-SA"/>
              </w:rPr>
              <w:t>Eletromagnetismo: fundamentos e simulações</w:t>
            </w:r>
            <w:r w:rsidRPr="009F7AB4">
              <w:rPr>
                <w:kern w:val="0"/>
                <w:sz w:val="20"/>
                <w:szCs w:val="20"/>
                <w:lang w:bidi="ar-SA"/>
              </w:rPr>
              <w:t>. São Paulo: Pearson, 2014. (Biblioteca virtual).</w:t>
            </w:r>
          </w:p>
        </w:tc>
      </w:tr>
    </w:tbl>
    <w:p w14:paraId="57D27EEA" w14:textId="77777777" w:rsidR="00995199" w:rsidRDefault="00995199" w:rsidP="00995199">
      <w:pPr>
        <w:spacing w:line="360" w:lineRule="auto"/>
        <w:rPr>
          <w:color w:val="00000A"/>
        </w:rPr>
      </w:pPr>
    </w:p>
    <w:p w14:paraId="415BCC45"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79B8572B"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6516E220" w14:textId="77777777" w:rsidTr="00DA7543">
        <w:trPr>
          <w:trHeight w:val="340"/>
        </w:trPr>
        <w:tc>
          <w:tcPr>
            <w:tcW w:w="9570" w:type="dxa"/>
            <w:gridSpan w:val="4"/>
            <w:vAlign w:val="center"/>
          </w:tcPr>
          <w:p w14:paraId="2FF5003D" w14:textId="77777777" w:rsidR="00995199" w:rsidRPr="00BE38E8" w:rsidRDefault="00995199" w:rsidP="00DA7543">
            <w:pPr>
              <w:spacing w:after="0"/>
              <w:jc w:val="center"/>
              <w:rPr>
                <w:b/>
                <w:color w:val="auto"/>
                <w:sz w:val="20"/>
                <w:szCs w:val="20"/>
              </w:rPr>
            </w:pPr>
            <w:r>
              <w:rPr>
                <w:b/>
                <w:color w:val="auto"/>
                <w:sz w:val="20"/>
                <w:szCs w:val="20"/>
              </w:rPr>
              <w:t>4</w:t>
            </w:r>
            <w:r w:rsidRPr="00BE38E8">
              <w:rPr>
                <w:b/>
                <w:color w:val="auto"/>
                <w:sz w:val="20"/>
                <w:szCs w:val="20"/>
              </w:rPr>
              <w:t>º período</w:t>
            </w:r>
          </w:p>
        </w:tc>
      </w:tr>
      <w:tr w:rsidR="00995199" w:rsidRPr="00037AC0" w14:paraId="0692B76F" w14:textId="77777777" w:rsidTr="00DA7543">
        <w:tc>
          <w:tcPr>
            <w:tcW w:w="3633" w:type="dxa"/>
            <w:gridSpan w:val="2"/>
            <w:vAlign w:val="center"/>
          </w:tcPr>
          <w:p w14:paraId="39EDC7C8"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DINAM</w:t>
            </w:r>
          </w:p>
        </w:tc>
        <w:tc>
          <w:tcPr>
            <w:tcW w:w="5937" w:type="dxa"/>
            <w:gridSpan w:val="2"/>
            <w:vAlign w:val="center"/>
          </w:tcPr>
          <w:p w14:paraId="72161B8B" w14:textId="77777777" w:rsidR="00995199" w:rsidRPr="00BE38E8" w:rsidRDefault="00995199" w:rsidP="00DA7543">
            <w:pPr>
              <w:spacing w:after="0"/>
              <w:jc w:val="center"/>
              <w:rPr>
                <w:i/>
                <w:color w:val="auto"/>
                <w:sz w:val="20"/>
                <w:szCs w:val="20"/>
              </w:rPr>
            </w:pPr>
            <w:r w:rsidRPr="00BE38E8">
              <w:rPr>
                <w:b/>
                <w:i/>
                <w:color w:val="auto"/>
                <w:sz w:val="20"/>
                <w:szCs w:val="20"/>
              </w:rPr>
              <w:t>Nome da disciplina:</w:t>
            </w:r>
          </w:p>
          <w:p w14:paraId="552BA62C" w14:textId="77777777" w:rsidR="00995199" w:rsidRPr="00BE38E8" w:rsidRDefault="00995199" w:rsidP="00DA7543">
            <w:pPr>
              <w:spacing w:after="0"/>
              <w:jc w:val="center"/>
              <w:rPr>
                <w:b/>
                <w:i/>
                <w:color w:val="auto"/>
                <w:sz w:val="20"/>
                <w:szCs w:val="20"/>
              </w:rPr>
            </w:pPr>
            <w:r>
              <w:rPr>
                <w:i/>
                <w:color w:val="auto"/>
                <w:sz w:val="20"/>
                <w:szCs w:val="20"/>
              </w:rPr>
              <w:t>Dinâmica</w:t>
            </w:r>
          </w:p>
        </w:tc>
      </w:tr>
      <w:tr w:rsidR="00995199" w:rsidRPr="00037AC0" w14:paraId="604D0AC9" w14:textId="77777777" w:rsidTr="00DA7543">
        <w:trPr>
          <w:trHeight w:val="440"/>
        </w:trPr>
        <w:tc>
          <w:tcPr>
            <w:tcW w:w="3633" w:type="dxa"/>
            <w:gridSpan w:val="2"/>
            <w:vAlign w:val="center"/>
          </w:tcPr>
          <w:p w14:paraId="4593E1CF"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54A9CC9"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2A6DBC03"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4ED295A2"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7FC339D2"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7F8E228C"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0AD05F68" w14:textId="77777777" w:rsidR="00995199" w:rsidRPr="00BE38E8" w:rsidRDefault="00995199" w:rsidP="00DA7543">
            <w:pPr>
              <w:widowControl w:val="0"/>
              <w:spacing w:after="0"/>
              <w:jc w:val="center"/>
              <w:rPr>
                <w:b/>
                <w:i/>
                <w:color w:val="auto"/>
                <w:sz w:val="20"/>
                <w:szCs w:val="20"/>
              </w:rPr>
            </w:pPr>
          </w:p>
          <w:p w14:paraId="76E8C6B6" w14:textId="77777777" w:rsidR="00995199" w:rsidRPr="00BE38E8" w:rsidRDefault="00995199" w:rsidP="00DA7543">
            <w:pPr>
              <w:spacing w:after="0"/>
              <w:jc w:val="center"/>
              <w:rPr>
                <w:b/>
                <w:i/>
                <w:color w:val="auto"/>
                <w:sz w:val="20"/>
                <w:szCs w:val="20"/>
              </w:rPr>
            </w:pPr>
          </w:p>
          <w:p w14:paraId="5B1C1B38" w14:textId="77777777" w:rsidR="00995199" w:rsidRPr="00BE38E8" w:rsidRDefault="00995199" w:rsidP="00DA7543">
            <w:pPr>
              <w:spacing w:after="0"/>
              <w:jc w:val="center"/>
              <w:rPr>
                <w:color w:val="auto"/>
                <w:sz w:val="20"/>
                <w:szCs w:val="20"/>
              </w:rPr>
            </w:pPr>
          </w:p>
        </w:tc>
      </w:tr>
      <w:tr w:rsidR="00995199" w:rsidRPr="00037AC0" w14:paraId="72895082" w14:textId="77777777" w:rsidTr="00DA7543">
        <w:trPr>
          <w:trHeight w:val="440"/>
        </w:trPr>
        <w:tc>
          <w:tcPr>
            <w:tcW w:w="1526" w:type="dxa"/>
            <w:vAlign w:val="center"/>
          </w:tcPr>
          <w:p w14:paraId="06A399E3"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4D535D46"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122E2F08"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10CF0F44" w14:textId="77777777" w:rsidR="00995199" w:rsidRPr="00BE38E8" w:rsidRDefault="00995199" w:rsidP="00DA7543">
            <w:pPr>
              <w:spacing w:after="0"/>
              <w:jc w:val="center"/>
              <w:rPr>
                <w:b/>
                <w:i/>
                <w:color w:val="auto"/>
                <w:sz w:val="20"/>
                <w:szCs w:val="20"/>
              </w:rPr>
            </w:pPr>
          </w:p>
        </w:tc>
      </w:tr>
      <w:tr w:rsidR="00995199" w:rsidRPr="00037AC0" w14:paraId="3C5CDD53" w14:textId="77777777" w:rsidTr="00DA7543">
        <w:tc>
          <w:tcPr>
            <w:tcW w:w="9570" w:type="dxa"/>
            <w:gridSpan w:val="4"/>
            <w:vAlign w:val="center"/>
          </w:tcPr>
          <w:p w14:paraId="18E27CE5"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43DE25CC" w14:textId="77777777" w:rsidR="00995199" w:rsidRPr="00BE38E8" w:rsidRDefault="00995199" w:rsidP="00DA7543">
            <w:pPr>
              <w:spacing w:after="0"/>
              <w:jc w:val="left"/>
              <w:rPr>
                <w:color w:val="auto"/>
                <w:sz w:val="20"/>
                <w:szCs w:val="20"/>
              </w:rPr>
            </w:pPr>
            <w:r w:rsidRPr="009F7AB4">
              <w:rPr>
                <w:color w:val="auto"/>
                <w:sz w:val="20"/>
                <w:szCs w:val="20"/>
              </w:rPr>
              <w:t>Princípios de Dinâmica, Cinética dos Sistemas de Pontos Materiais, Cinemática dos Corpos Rígidos, Movimentos Absolutos; Movimentos Relativos; Cinemática dos Corpos Rígidos; Momentos de Inércia; Força, Massa e Aceleração; Trabalho e Energia; Impulso e Quantidade de Movimento; Dinâmica dos Sistemas não Rígidos; Escoamento Permanente de Massa; Escoamento com Massa Variável</w:t>
            </w:r>
            <w:r>
              <w:t>.</w:t>
            </w:r>
          </w:p>
        </w:tc>
      </w:tr>
      <w:tr w:rsidR="00995199" w:rsidRPr="00037AC0" w14:paraId="2161F55D" w14:textId="77777777" w:rsidTr="00DA7543">
        <w:tc>
          <w:tcPr>
            <w:tcW w:w="9570" w:type="dxa"/>
            <w:gridSpan w:val="4"/>
            <w:vAlign w:val="center"/>
          </w:tcPr>
          <w:p w14:paraId="51A3874D"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98A8020" w14:textId="77777777" w:rsidR="00995199" w:rsidRPr="00BE38E8" w:rsidRDefault="00995199" w:rsidP="00DA7543">
            <w:pPr>
              <w:spacing w:after="0"/>
              <w:jc w:val="left"/>
              <w:rPr>
                <w:color w:val="auto"/>
                <w:sz w:val="20"/>
                <w:szCs w:val="20"/>
              </w:rPr>
            </w:pPr>
            <w:r w:rsidRPr="009F7AB4">
              <w:rPr>
                <w:color w:val="auto"/>
                <w:sz w:val="20"/>
                <w:szCs w:val="20"/>
              </w:rPr>
              <w:t>Compreender os princípios da dinâmica.</w:t>
            </w:r>
          </w:p>
        </w:tc>
      </w:tr>
      <w:tr w:rsidR="00995199" w:rsidRPr="00037AC0" w14:paraId="762A3E3C" w14:textId="77777777" w:rsidTr="00DA7543">
        <w:tc>
          <w:tcPr>
            <w:tcW w:w="9570" w:type="dxa"/>
            <w:gridSpan w:val="4"/>
            <w:vAlign w:val="center"/>
          </w:tcPr>
          <w:p w14:paraId="460EAAEE"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BC04481"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 xml:space="preserve">HIBBELER, R. C. </w:t>
            </w:r>
            <w:r w:rsidRPr="00CD7FF9">
              <w:rPr>
                <w:b/>
                <w:color w:val="auto"/>
                <w:sz w:val="20"/>
                <w:szCs w:val="20"/>
              </w:rPr>
              <w:t>Dinâmica: Mecânica para Engenharia</w:t>
            </w:r>
            <w:r w:rsidRPr="009F7AB4">
              <w:rPr>
                <w:color w:val="auto"/>
                <w:sz w:val="20"/>
                <w:szCs w:val="20"/>
              </w:rPr>
              <w:t>. São Paulo: Prentice-Hall, 2011.Edição 12.</w:t>
            </w:r>
          </w:p>
          <w:p w14:paraId="5A10CCBF"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E12D28">
              <w:rPr>
                <w:color w:val="auto"/>
                <w:sz w:val="20"/>
                <w:szCs w:val="20"/>
                <w:lang w:val="en-US"/>
              </w:rPr>
              <w:t>BEER, F</w:t>
            </w:r>
            <w:r>
              <w:rPr>
                <w:color w:val="auto"/>
                <w:sz w:val="20"/>
                <w:szCs w:val="20"/>
                <w:lang w:val="en-US"/>
              </w:rPr>
              <w:t>.</w:t>
            </w:r>
            <w:r w:rsidRPr="00E12D28">
              <w:rPr>
                <w:color w:val="auto"/>
                <w:sz w:val="20"/>
                <w:szCs w:val="20"/>
                <w:lang w:val="en-US"/>
              </w:rPr>
              <w:t xml:space="preserve"> P</w:t>
            </w:r>
            <w:r>
              <w:rPr>
                <w:color w:val="auto"/>
                <w:sz w:val="20"/>
                <w:szCs w:val="20"/>
                <w:lang w:val="en-US"/>
              </w:rPr>
              <w:t>.</w:t>
            </w:r>
            <w:r w:rsidRPr="00E12D28">
              <w:rPr>
                <w:color w:val="auto"/>
                <w:sz w:val="20"/>
                <w:szCs w:val="20"/>
                <w:lang w:val="en-US"/>
              </w:rPr>
              <w:t>; JOHNSTON JR., E. R</w:t>
            </w:r>
            <w:r>
              <w:rPr>
                <w:color w:val="auto"/>
                <w:sz w:val="20"/>
                <w:szCs w:val="20"/>
                <w:lang w:val="en-US"/>
              </w:rPr>
              <w:t>.</w:t>
            </w:r>
            <w:r w:rsidRPr="00E12D28">
              <w:rPr>
                <w:color w:val="auto"/>
                <w:sz w:val="20"/>
                <w:szCs w:val="20"/>
                <w:lang w:val="en-US"/>
              </w:rPr>
              <w:t xml:space="preserve">. </w:t>
            </w:r>
            <w:r w:rsidRPr="00CD7FF9">
              <w:rPr>
                <w:b/>
                <w:color w:val="auto"/>
                <w:sz w:val="20"/>
                <w:szCs w:val="20"/>
              </w:rPr>
              <w:t>Mecânica vetorial para engenheiros: Dinâmica</w:t>
            </w:r>
            <w:r w:rsidRPr="009F7AB4">
              <w:rPr>
                <w:color w:val="auto"/>
                <w:sz w:val="20"/>
                <w:szCs w:val="20"/>
              </w:rPr>
              <w:t>. Edição 9. São Paulo: Amgh Editora, 2012.</w:t>
            </w:r>
          </w:p>
          <w:p w14:paraId="518BAAF4" w14:textId="77777777" w:rsidR="00995199" w:rsidRPr="00BE38E8" w:rsidRDefault="00995199" w:rsidP="00DA7543">
            <w:pPr>
              <w:spacing w:after="0"/>
              <w:jc w:val="left"/>
              <w:rPr>
                <w:color w:val="auto"/>
                <w:sz w:val="20"/>
                <w:szCs w:val="20"/>
              </w:rPr>
            </w:pPr>
            <w:r w:rsidRPr="009F7AB4">
              <w:rPr>
                <w:color w:val="auto"/>
                <w:sz w:val="20"/>
                <w:szCs w:val="20"/>
              </w:rPr>
              <w:t xml:space="preserve">MERIAM, J. L.; KRAIGE, L. G. </w:t>
            </w:r>
            <w:r w:rsidRPr="00CD7FF9">
              <w:rPr>
                <w:b/>
                <w:color w:val="auto"/>
                <w:sz w:val="20"/>
                <w:szCs w:val="20"/>
              </w:rPr>
              <w:t>Mecânica para Engenharia: Dinâmica</w:t>
            </w:r>
            <w:r w:rsidRPr="009F7AB4">
              <w:rPr>
                <w:color w:val="auto"/>
                <w:sz w:val="20"/>
                <w:szCs w:val="20"/>
              </w:rPr>
              <w:t>. Vol. 2. 7. Edição. Rio de Janeiro: Editora LTC, 2012.</w:t>
            </w:r>
          </w:p>
        </w:tc>
      </w:tr>
      <w:tr w:rsidR="00995199" w:rsidRPr="00037AC0" w14:paraId="6F5FE029" w14:textId="77777777" w:rsidTr="00DA7543">
        <w:tc>
          <w:tcPr>
            <w:tcW w:w="9570" w:type="dxa"/>
            <w:gridSpan w:val="4"/>
            <w:vAlign w:val="center"/>
          </w:tcPr>
          <w:p w14:paraId="4DA27DB4"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6DBD509C"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RADE, D</w:t>
            </w:r>
            <w:r>
              <w:rPr>
                <w:color w:val="auto"/>
                <w:sz w:val="20"/>
                <w:szCs w:val="20"/>
              </w:rPr>
              <w:t>.</w:t>
            </w:r>
            <w:r w:rsidRPr="009F7AB4">
              <w:rPr>
                <w:color w:val="auto"/>
                <w:sz w:val="20"/>
                <w:szCs w:val="20"/>
              </w:rPr>
              <w:t xml:space="preserve"> </w:t>
            </w:r>
            <w:r w:rsidRPr="00CD7FF9">
              <w:rPr>
                <w:b/>
                <w:color w:val="auto"/>
                <w:sz w:val="20"/>
                <w:szCs w:val="20"/>
              </w:rPr>
              <w:t>Cinemática e Dinâmica para Engenharia</w:t>
            </w:r>
            <w:r w:rsidRPr="009F7AB4">
              <w:rPr>
                <w:color w:val="auto"/>
                <w:sz w:val="20"/>
                <w:szCs w:val="20"/>
              </w:rPr>
              <w:t xml:space="preserve">. São Paulo: Elsevier, 2017. </w:t>
            </w:r>
          </w:p>
          <w:p w14:paraId="12CA51EF"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E12D28">
              <w:rPr>
                <w:color w:val="auto"/>
                <w:sz w:val="20"/>
                <w:szCs w:val="20"/>
                <w:lang w:val="en-US"/>
              </w:rPr>
              <w:t>BORESI, A</w:t>
            </w:r>
            <w:r>
              <w:rPr>
                <w:color w:val="auto"/>
                <w:sz w:val="20"/>
                <w:szCs w:val="20"/>
                <w:lang w:val="en-US"/>
              </w:rPr>
              <w:t>. P.</w:t>
            </w:r>
            <w:r w:rsidRPr="00E12D28">
              <w:rPr>
                <w:color w:val="auto"/>
                <w:sz w:val="20"/>
                <w:szCs w:val="20"/>
                <w:lang w:val="en-US"/>
              </w:rPr>
              <w:t xml:space="preserve"> SCHMIDT, R</w:t>
            </w:r>
            <w:r>
              <w:rPr>
                <w:color w:val="auto"/>
                <w:sz w:val="20"/>
                <w:szCs w:val="20"/>
                <w:lang w:val="en-US"/>
              </w:rPr>
              <w:t>.</w:t>
            </w:r>
            <w:r w:rsidRPr="00E12D28">
              <w:rPr>
                <w:color w:val="auto"/>
                <w:sz w:val="20"/>
                <w:szCs w:val="20"/>
                <w:lang w:val="en-US"/>
              </w:rPr>
              <w:t xml:space="preserve"> J. </w:t>
            </w:r>
            <w:r w:rsidRPr="00CD7FF9">
              <w:rPr>
                <w:b/>
                <w:color w:val="auto"/>
                <w:sz w:val="20"/>
                <w:szCs w:val="20"/>
                <w:lang w:val="en-US"/>
              </w:rPr>
              <w:t>Dinâmica</w:t>
            </w:r>
            <w:r w:rsidRPr="00E12D28">
              <w:rPr>
                <w:color w:val="auto"/>
                <w:sz w:val="20"/>
                <w:szCs w:val="20"/>
                <w:lang w:val="en-US"/>
              </w:rPr>
              <w:t xml:space="preserve">. </w:t>
            </w:r>
            <w:r w:rsidRPr="009F7AB4">
              <w:rPr>
                <w:color w:val="auto"/>
                <w:sz w:val="20"/>
                <w:szCs w:val="20"/>
              </w:rPr>
              <w:t xml:space="preserve">São Paulo: Pioneira, 2003.. CRAIG, John J. Robótica. São Paulo: Pearson, 2012 </w:t>
            </w:r>
          </w:p>
          <w:p w14:paraId="76B5E89B"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SHAMES, I</w:t>
            </w:r>
            <w:r>
              <w:rPr>
                <w:color w:val="auto"/>
                <w:sz w:val="20"/>
                <w:szCs w:val="20"/>
              </w:rPr>
              <w:t>.</w:t>
            </w:r>
            <w:r w:rsidRPr="009F7AB4">
              <w:rPr>
                <w:color w:val="auto"/>
                <w:sz w:val="20"/>
                <w:szCs w:val="20"/>
              </w:rPr>
              <w:t xml:space="preserve"> H. </w:t>
            </w:r>
            <w:r w:rsidRPr="00CD7FF9">
              <w:rPr>
                <w:b/>
                <w:color w:val="auto"/>
                <w:sz w:val="20"/>
                <w:szCs w:val="20"/>
              </w:rPr>
              <w:t>Dinâmica: Mecânica para engenharia</w:t>
            </w:r>
            <w:r w:rsidRPr="009F7AB4">
              <w:rPr>
                <w:color w:val="auto"/>
                <w:sz w:val="20"/>
                <w:szCs w:val="20"/>
              </w:rPr>
              <w:t xml:space="preserve">. Vol. 2. Pearson, São Paulo, 2003. </w:t>
            </w:r>
          </w:p>
          <w:p w14:paraId="3BA977A6" w14:textId="77777777" w:rsidR="00995199" w:rsidRPr="00BE38E8" w:rsidRDefault="00995199" w:rsidP="00DA7543">
            <w:pPr>
              <w:spacing w:after="0"/>
              <w:jc w:val="left"/>
              <w:rPr>
                <w:color w:val="auto"/>
                <w:sz w:val="20"/>
                <w:szCs w:val="20"/>
              </w:rPr>
            </w:pPr>
            <w:r w:rsidRPr="009F7AB4">
              <w:rPr>
                <w:color w:val="auto"/>
                <w:sz w:val="20"/>
                <w:szCs w:val="20"/>
              </w:rPr>
              <w:t>TENENBAUM, R</w:t>
            </w:r>
            <w:r>
              <w:rPr>
                <w:color w:val="auto"/>
                <w:sz w:val="20"/>
                <w:szCs w:val="20"/>
              </w:rPr>
              <w:t>.</w:t>
            </w:r>
            <w:r w:rsidRPr="009F7AB4">
              <w:rPr>
                <w:color w:val="auto"/>
                <w:sz w:val="20"/>
                <w:szCs w:val="20"/>
              </w:rPr>
              <w:t xml:space="preserve"> A. </w:t>
            </w:r>
            <w:r w:rsidRPr="00CD7FF9">
              <w:rPr>
                <w:b/>
                <w:color w:val="auto"/>
                <w:sz w:val="20"/>
                <w:szCs w:val="20"/>
              </w:rPr>
              <w:t>Dinâmica Aplicada</w:t>
            </w:r>
            <w:r w:rsidRPr="009F7AB4">
              <w:rPr>
                <w:color w:val="auto"/>
                <w:sz w:val="20"/>
                <w:szCs w:val="20"/>
              </w:rPr>
              <w:t>. São Paulo: Manole, 2016.</w:t>
            </w:r>
          </w:p>
        </w:tc>
      </w:tr>
    </w:tbl>
    <w:p w14:paraId="4C278253"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22BF86B1"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750E995D" w14:textId="77777777" w:rsidTr="00DA7543">
        <w:trPr>
          <w:trHeight w:val="340"/>
        </w:trPr>
        <w:tc>
          <w:tcPr>
            <w:tcW w:w="9570" w:type="dxa"/>
            <w:gridSpan w:val="4"/>
            <w:vAlign w:val="center"/>
          </w:tcPr>
          <w:p w14:paraId="289EF44B" w14:textId="77777777" w:rsidR="00995199" w:rsidRPr="00BE38E8" w:rsidRDefault="00995199" w:rsidP="00DA7543">
            <w:pPr>
              <w:spacing w:after="0"/>
              <w:jc w:val="center"/>
              <w:rPr>
                <w:b/>
                <w:color w:val="auto"/>
                <w:sz w:val="20"/>
                <w:szCs w:val="20"/>
              </w:rPr>
            </w:pPr>
            <w:r>
              <w:rPr>
                <w:b/>
                <w:color w:val="auto"/>
                <w:sz w:val="20"/>
                <w:szCs w:val="20"/>
              </w:rPr>
              <w:t>4</w:t>
            </w:r>
            <w:r w:rsidRPr="00BE38E8">
              <w:rPr>
                <w:b/>
                <w:color w:val="auto"/>
                <w:sz w:val="20"/>
                <w:szCs w:val="20"/>
              </w:rPr>
              <w:t>º período</w:t>
            </w:r>
          </w:p>
        </w:tc>
      </w:tr>
      <w:tr w:rsidR="00995199" w:rsidRPr="00037AC0" w14:paraId="75A6519C" w14:textId="77777777" w:rsidTr="00DA7543">
        <w:tc>
          <w:tcPr>
            <w:tcW w:w="3633" w:type="dxa"/>
            <w:gridSpan w:val="2"/>
            <w:vAlign w:val="center"/>
          </w:tcPr>
          <w:p w14:paraId="4C1E86DC"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TERMO1</w:t>
            </w:r>
          </w:p>
        </w:tc>
        <w:tc>
          <w:tcPr>
            <w:tcW w:w="5937" w:type="dxa"/>
            <w:gridSpan w:val="2"/>
            <w:vAlign w:val="center"/>
          </w:tcPr>
          <w:p w14:paraId="4A288C59"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109D17CA" w14:textId="77777777" w:rsidR="00995199" w:rsidRPr="007E2E21" w:rsidRDefault="00995199" w:rsidP="00DA7543">
            <w:pPr>
              <w:spacing w:after="0"/>
              <w:jc w:val="center"/>
              <w:rPr>
                <w:i/>
                <w:color w:val="auto"/>
                <w:sz w:val="20"/>
                <w:szCs w:val="20"/>
              </w:rPr>
            </w:pPr>
            <w:r>
              <w:rPr>
                <w:i/>
                <w:color w:val="auto"/>
                <w:sz w:val="20"/>
                <w:szCs w:val="20"/>
              </w:rPr>
              <w:t>Termodinâmica I</w:t>
            </w:r>
          </w:p>
        </w:tc>
      </w:tr>
      <w:tr w:rsidR="00995199" w:rsidRPr="00037AC0" w14:paraId="6C3A9631" w14:textId="77777777" w:rsidTr="00DA7543">
        <w:trPr>
          <w:trHeight w:val="440"/>
        </w:trPr>
        <w:tc>
          <w:tcPr>
            <w:tcW w:w="3633" w:type="dxa"/>
            <w:gridSpan w:val="2"/>
            <w:vAlign w:val="center"/>
          </w:tcPr>
          <w:p w14:paraId="0895B47A"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723967E3"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1F5358D1"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5B830C63"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4D7F1039"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1E9E47E1"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9384F2A" w14:textId="77777777" w:rsidR="00995199" w:rsidRPr="00BE38E8" w:rsidRDefault="00995199" w:rsidP="00DA7543">
            <w:pPr>
              <w:widowControl w:val="0"/>
              <w:spacing w:after="0"/>
              <w:jc w:val="center"/>
              <w:rPr>
                <w:b/>
                <w:i/>
                <w:color w:val="auto"/>
                <w:sz w:val="20"/>
                <w:szCs w:val="20"/>
              </w:rPr>
            </w:pPr>
          </w:p>
          <w:p w14:paraId="4041E296" w14:textId="77777777" w:rsidR="00995199" w:rsidRPr="00BE38E8" w:rsidRDefault="00995199" w:rsidP="00DA7543">
            <w:pPr>
              <w:spacing w:after="0"/>
              <w:jc w:val="center"/>
              <w:rPr>
                <w:b/>
                <w:i/>
                <w:color w:val="auto"/>
                <w:sz w:val="20"/>
                <w:szCs w:val="20"/>
              </w:rPr>
            </w:pPr>
          </w:p>
          <w:p w14:paraId="3A9E76A6" w14:textId="77777777" w:rsidR="00995199" w:rsidRPr="00BE38E8" w:rsidRDefault="00995199" w:rsidP="00DA7543">
            <w:pPr>
              <w:spacing w:after="0"/>
              <w:jc w:val="center"/>
              <w:rPr>
                <w:color w:val="auto"/>
                <w:sz w:val="20"/>
                <w:szCs w:val="20"/>
              </w:rPr>
            </w:pPr>
          </w:p>
        </w:tc>
      </w:tr>
      <w:tr w:rsidR="00995199" w:rsidRPr="00037AC0" w14:paraId="0B192FB2" w14:textId="77777777" w:rsidTr="00DA7543">
        <w:trPr>
          <w:trHeight w:val="440"/>
        </w:trPr>
        <w:tc>
          <w:tcPr>
            <w:tcW w:w="1526" w:type="dxa"/>
            <w:vAlign w:val="center"/>
          </w:tcPr>
          <w:p w14:paraId="1EA0D87A"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1B9D91C5"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06EDF70E"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722B884F" w14:textId="77777777" w:rsidR="00995199" w:rsidRPr="00BE38E8" w:rsidRDefault="00995199" w:rsidP="00DA7543">
            <w:pPr>
              <w:spacing w:after="0"/>
              <w:jc w:val="center"/>
              <w:rPr>
                <w:b/>
                <w:i/>
                <w:color w:val="auto"/>
                <w:sz w:val="20"/>
                <w:szCs w:val="20"/>
              </w:rPr>
            </w:pPr>
          </w:p>
        </w:tc>
      </w:tr>
      <w:tr w:rsidR="00995199" w:rsidRPr="00037AC0" w14:paraId="55B154F3" w14:textId="77777777" w:rsidTr="00DA7543">
        <w:tc>
          <w:tcPr>
            <w:tcW w:w="9570" w:type="dxa"/>
            <w:gridSpan w:val="4"/>
            <w:vAlign w:val="center"/>
          </w:tcPr>
          <w:p w14:paraId="60476FD7"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2F9A8371" w14:textId="77777777" w:rsidR="00995199" w:rsidRPr="00BE38E8" w:rsidRDefault="00995199" w:rsidP="00DA7543">
            <w:pPr>
              <w:spacing w:after="0"/>
              <w:jc w:val="left"/>
              <w:rPr>
                <w:color w:val="auto"/>
                <w:sz w:val="20"/>
                <w:szCs w:val="20"/>
              </w:rPr>
            </w:pPr>
            <w:r w:rsidRPr="009F7AB4">
              <w:rPr>
                <w:color w:val="auto"/>
                <w:sz w:val="20"/>
                <w:szCs w:val="20"/>
              </w:rPr>
              <w:t>Introdução e Conceitos Básicos; Energia, Transferência de Energia e Análise Geral da Energia; Propriedades das Substâncias Puras; Análise da Energia dos Sistemas Fechados; Análise da Massa e da Energia em Volumes de Controle; A 2ª Lei da Termodinâmica; Entropia; Exergia.</w:t>
            </w:r>
          </w:p>
        </w:tc>
      </w:tr>
      <w:tr w:rsidR="00995199" w:rsidRPr="00037AC0" w14:paraId="6CF47D72" w14:textId="77777777" w:rsidTr="00DA7543">
        <w:tc>
          <w:tcPr>
            <w:tcW w:w="9570" w:type="dxa"/>
            <w:gridSpan w:val="4"/>
            <w:vAlign w:val="center"/>
          </w:tcPr>
          <w:p w14:paraId="0F14D263"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2CD7C6DB" w14:textId="77777777" w:rsidR="00995199" w:rsidRPr="00BE38E8" w:rsidRDefault="00995199" w:rsidP="00DA7543">
            <w:pPr>
              <w:spacing w:after="0"/>
              <w:jc w:val="left"/>
              <w:rPr>
                <w:color w:val="auto"/>
                <w:sz w:val="20"/>
                <w:szCs w:val="20"/>
              </w:rPr>
            </w:pPr>
            <w:r w:rsidRPr="009F7AB4">
              <w:rPr>
                <w:color w:val="auto"/>
                <w:sz w:val="20"/>
                <w:szCs w:val="20"/>
              </w:rPr>
              <w:t>Entender e relacionar o estudo teórico da termodinâmica com situações vivenciadas nos processos industriais e no cotidiano. Identificar os mecanismos básicos envolvidos nos problemas de termodinâmica ligados à engenharia e com caráter multidisciplinar.</w:t>
            </w:r>
          </w:p>
        </w:tc>
      </w:tr>
      <w:tr w:rsidR="00995199" w:rsidRPr="00037AC0" w14:paraId="7A5C1E6C" w14:textId="77777777" w:rsidTr="00DA7543">
        <w:tc>
          <w:tcPr>
            <w:tcW w:w="9570" w:type="dxa"/>
            <w:gridSpan w:val="4"/>
            <w:vAlign w:val="center"/>
          </w:tcPr>
          <w:p w14:paraId="7A7D7FF6"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BA302D1"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 xml:space="preserve">ÇENGEL, Y. A.; BOLES, MICHAEL A. </w:t>
            </w:r>
            <w:r w:rsidRPr="00400266">
              <w:rPr>
                <w:b/>
                <w:color w:val="auto"/>
                <w:sz w:val="20"/>
                <w:szCs w:val="20"/>
              </w:rPr>
              <w:t>Termodinâmica</w:t>
            </w:r>
            <w:r w:rsidRPr="009F7AB4">
              <w:rPr>
                <w:color w:val="auto"/>
                <w:sz w:val="20"/>
                <w:szCs w:val="20"/>
              </w:rPr>
              <w:t>. 7ª ed. Amgh Editora, São Paulo, 2007.</w:t>
            </w:r>
          </w:p>
          <w:p w14:paraId="77AFEEE7"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 xml:space="preserve">MORAN, M. J.; SHAPIRO, H. N. </w:t>
            </w:r>
            <w:r w:rsidRPr="00400266">
              <w:rPr>
                <w:b/>
                <w:color w:val="auto"/>
                <w:sz w:val="20"/>
                <w:szCs w:val="20"/>
              </w:rPr>
              <w:t>Princípios de Termodinâmica para Engenharia</w:t>
            </w:r>
            <w:r w:rsidRPr="009F7AB4">
              <w:rPr>
                <w:color w:val="auto"/>
                <w:sz w:val="20"/>
                <w:szCs w:val="20"/>
              </w:rPr>
              <w:t>, 7 ed., Editora LTC, São Paulo, 2013.</w:t>
            </w:r>
          </w:p>
          <w:p w14:paraId="336D1219" w14:textId="77777777" w:rsidR="00995199" w:rsidRPr="00BE38E8" w:rsidRDefault="00995199" w:rsidP="00DA7543">
            <w:pPr>
              <w:spacing w:after="0"/>
              <w:jc w:val="left"/>
              <w:rPr>
                <w:color w:val="auto"/>
                <w:sz w:val="20"/>
                <w:szCs w:val="20"/>
              </w:rPr>
            </w:pPr>
            <w:r w:rsidRPr="00E12D28">
              <w:rPr>
                <w:color w:val="auto"/>
                <w:sz w:val="20"/>
                <w:szCs w:val="20"/>
                <w:lang w:val="en-US"/>
              </w:rPr>
              <w:t xml:space="preserve">SONNTAG, R. E.; BORGNAKKE CLAUS. </w:t>
            </w:r>
            <w:r w:rsidRPr="00400266">
              <w:rPr>
                <w:b/>
                <w:color w:val="auto"/>
                <w:sz w:val="20"/>
                <w:szCs w:val="20"/>
              </w:rPr>
              <w:t>Introdução à Termodinâmica para Engenharia</w:t>
            </w:r>
            <w:r w:rsidRPr="009F7AB4">
              <w:rPr>
                <w:color w:val="auto"/>
                <w:sz w:val="20"/>
                <w:szCs w:val="20"/>
              </w:rPr>
              <w:t>. São Paulo: Editora LTC, 2003.</w:t>
            </w:r>
          </w:p>
        </w:tc>
      </w:tr>
      <w:tr w:rsidR="00995199" w:rsidRPr="00037AC0" w14:paraId="6432D6C3" w14:textId="77777777" w:rsidTr="00DA7543">
        <w:tc>
          <w:tcPr>
            <w:tcW w:w="9570" w:type="dxa"/>
            <w:gridSpan w:val="4"/>
            <w:vAlign w:val="center"/>
          </w:tcPr>
          <w:p w14:paraId="3B08112B"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3F8762E2"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 xml:space="preserve">KROOS, K. A.; POTTER, M. C., </w:t>
            </w:r>
            <w:r w:rsidRPr="00400266">
              <w:rPr>
                <w:b/>
                <w:color w:val="auto"/>
                <w:sz w:val="20"/>
                <w:szCs w:val="20"/>
              </w:rPr>
              <w:t>Termodinâmica para Engenheiros</w:t>
            </w:r>
            <w:r w:rsidRPr="009F7AB4">
              <w:rPr>
                <w:color w:val="auto"/>
                <w:sz w:val="20"/>
                <w:szCs w:val="20"/>
              </w:rPr>
              <w:t xml:space="preserve">, 1ª ed., Editora Cengage, São Paulo, 2015. </w:t>
            </w:r>
          </w:p>
          <w:p w14:paraId="47E93DC9"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SONNTAG, R</w:t>
            </w:r>
            <w:r>
              <w:rPr>
                <w:color w:val="auto"/>
                <w:sz w:val="20"/>
                <w:szCs w:val="20"/>
              </w:rPr>
              <w:t>.</w:t>
            </w:r>
            <w:r w:rsidRPr="009F7AB4">
              <w:rPr>
                <w:color w:val="auto"/>
                <w:sz w:val="20"/>
                <w:szCs w:val="20"/>
              </w:rPr>
              <w:t xml:space="preserve"> E.; BORGNAKKE C</w:t>
            </w:r>
            <w:r>
              <w:rPr>
                <w:color w:val="auto"/>
                <w:sz w:val="20"/>
                <w:szCs w:val="20"/>
              </w:rPr>
              <w:t>.</w:t>
            </w:r>
            <w:r w:rsidRPr="009F7AB4">
              <w:rPr>
                <w:color w:val="auto"/>
                <w:sz w:val="20"/>
                <w:szCs w:val="20"/>
              </w:rPr>
              <w:t xml:space="preserve"> </w:t>
            </w:r>
            <w:r w:rsidRPr="00400266">
              <w:rPr>
                <w:b/>
                <w:color w:val="auto"/>
                <w:sz w:val="20"/>
                <w:szCs w:val="20"/>
              </w:rPr>
              <w:t>Fundamentos da Termodinâmica Clássica</w:t>
            </w:r>
            <w:r w:rsidRPr="009F7AB4">
              <w:rPr>
                <w:color w:val="auto"/>
                <w:sz w:val="20"/>
                <w:szCs w:val="20"/>
              </w:rPr>
              <w:t xml:space="preserve">, 4ª ed, Editora Blucher, São Paulo, 1995. </w:t>
            </w:r>
          </w:p>
          <w:p w14:paraId="59F41F03"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STROBEL, C</w:t>
            </w:r>
            <w:r>
              <w:rPr>
                <w:color w:val="auto"/>
                <w:sz w:val="20"/>
                <w:szCs w:val="20"/>
              </w:rPr>
              <w:t>.</w:t>
            </w:r>
            <w:r w:rsidRPr="009F7AB4">
              <w:rPr>
                <w:color w:val="auto"/>
                <w:sz w:val="20"/>
                <w:szCs w:val="20"/>
              </w:rPr>
              <w:t xml:space="preserve"> </w:t>
            </w:r>
            <w:r w:rsidRPr="00400266">
              <w:rPr>
                <w:b/>
                <w:color w:val="auto"/>
                <w:sz w:val="20"/>
                <w:szCs w:val="20"/>
              </w:rPr>
              <w:t>Termodinâmica Técnica</w:t>
            </w:r>
            <w:r w:rsidRPr="009F7AB4">
              <w:rPr>
                <w:color w:val="auto"/>
                <w:sz w:val="20"/>
                <w:szCs w:val="20"/>
              </w:rPr>
              <w:t xml:space="preserve">, 1ª ed., Editora Intersaberes, Curitiba, 2016. </w:t>
            </w:r>
          </w:p>
          <w:p w14:paraId="05568B83" w14:textId="77777777" w:rsidR="00995199" w:rsidRPr="00BE38E8" w:rsidRDefault="00995199" w:rsidP="00DA7543">
            <w:pPr>
              <w:spacing w:after="0"/>
              <w:jc w:val="left"/>
              <w:rPr>
                <w:color w:val="auto"/>
                <w:sz w:val="20"/>
                <w:szCs w:val="20"/>
              </w:rPr>
            </w:pPr>
            <w:r w:rsidRPr="009F7AB4">
              <w:rPr>
                <w:color w:val="auto"/>
                <w:sz w:val="20"/>
                <w:szCs w:val="20"/>
              </w:rPr>
              <w:t xml:space="preserve">DEWIT, D. P.; MORAN, M. J.; MUNSON, B. R.; SHAPIRO, H. N., </w:t>
            </w:r>
            <w:r w:rsidRPr="00400266">
              <w:rPr>
                <w:b/>
                <w:color w:val="auto"/>
                <w:sz w:val="20"/>
                <w:szCs w:val="20"/>
              </w:rPr>
              <w:t>Introdução à Engenharia de Sistemas</w:t>
            </w:r>
            <w:r>
              <w:rPr>
                <w:b/>
                <w:color w:val="auto"/>
                <w:sz w:val="20"/>
                <w:szCs w:val="20"/>
              </w:rPr>
              <w:t xml:space="preserve"> </w:t>
            </w:r>
            <w:r w:rsidRPr="00400266">
              <w:rPr>
                <w:b/>
                <w:color w:val="auto"/>
                <w:sz w:val="20"/>
                <w:szCs w:val="20"/>
              </w:rPr>
              <w:t>Térmicos</w:t>
            </w:r>
            <w:r w:rsidRPr="009F7AB4">
              <w:rPr>
                <w:color w:val="auto"/>
                <w:sz w:val="20"/>
                <w:szCs w:val="20"/>
              </w:rPr>
              <w:t>. 1ª ed., Editora LTC, 2005.</w:t>
            </w:r>
          </w:p>
        </w:tc>
      </w:tr>
    </w:tbl>
    <w:p w14:paraId="0D65DD32"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7E37F4A"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726490DC" w14:textId="77777777" w:rsidTr="00DA7543">
        <w:trPr>
          <w:trHeight w:val="340"/>
        </w:trPr>
        <w:tc>
          <w:tcPr>
            <w:tcW w:w="9570" w:type="dxa"/>
            <w:gridSpan w:val="4"/>
            <w:vAlign w:val="center"/>
          </w:tcPr>
          <w:p w14:paraId="0D96EF3C" w14:textId="77777777" w:rsidR="00995199" w:rsidRPr="00BE38E8" w:rsidRDefault="00995199" w:rsidP="00DA7543">
            <w:pPr>
              <w:spacing w:after="0"/>
              <w:jc w:val="center"/>
              <w:rPr>
                <w:b/>
                <w:color w:val="auto"/>
                <w:sz w:val="20"/>
                <w:szCs w:val="20"/>
              </w:rPr>
            </w:pPr>
            <w:r>
              <w:rPr>
                <w:b/>
                <w:color w:val="auto"/>
                <w:sz w:val="20"/>
                <w:szCs w:val="20"/>
              </w:rPr>
              <w:t>4</w:t>
            </w:r>
            <w:r w:rsidRPr="00BE38E8">
              <w:rPr>
                <w:b/>
                <w:color w:val="auto"/>
                <w:sz w:val="20"/>
                <w:szCs w:val="20"/>
              </w:rPr>
              <w:t>º período</w:t>
            </w:r>
          </w:p>
        </w:tc>
      </w:tr>
      <w:tr w:rsidR="00995199" w:rsidRPr="00037AC0" w14:paraId="67769F9E" w14:textId="77777777" w:rsidTr="00DA7543">
        <w:tc>
          <w:tcPr>
            <w:tcW w:w="3633" w:type="dxa"/>
            <w:gridSpan w:val="2"/>
            <w:vAlign w:val="center"/>
          </w:tcPr>
          <w:p w14:paraId="17162D61"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RESMAT1</w:t>
            </w:r>
          </w:p>
        </w:tc>
        <w:tc>
          <w:tcPr>
            <w:tcW w:w="5937" w:type="dxa"/>
            <w:gridSpan w:val="2"/>
            <w:vAlign w:val="center"/>
          </w:tcPr>
          <w:p w14:paraId="48D7939E"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1146E2C7" w14:textId="77777777" w:rsidR="00995199" w:rsidRPr="007E2E21" w:rsidRDefault="00995199" w:rsidP="00DA7543">
            <w:pPr>
              <w:spacing w:after="0"/>
              <w:jc w:val="center"/>
              <w:rPr>
                <w:i/>
                <w:color w:val="auto"/>
                <w:sz w:val="20"/>
                <w:szCs w:val="20"/>
              </w:rPr>
            </w:pPr>
            <w:r>
              <w:rPr>
                <w:i/>
                <w:color w:val="auto"/>
                <w:sz w:val="20"/>
                <w:szCs w:val="20"/>
              </w:rPr>
              <w:t>Resistência dos Materiais I</w:t>
            </w:r>
          </w:p>
        </w:tc>
      </w:tr>
      <w:tr w:rsidR="00995199" w:rsidRPr="00037AC0" w14:paraId="0FEA6289" w14:textId="77777777" w:rsidTr="00DA7543">
        <w:trPr>
          <w:trHeight w:val="440"/>
        </w:trPr>
        <w:tc>
          <w:tcPr>
            <w:tcW w:w="3633" w:type="dxa"/>
            <w:gridSpan w:val="2"/>
            <w:vAlign w:val="center"/>
          </w:tcPr>
          <w:p w14:paraId="4CD65A7F"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65A9BC4" w14:textId="77777777" w:rsidR="00995199" w:rsidRPr="00BE38E8" w:rsidRDefault="00995199" w:rsidP="00DA7543">
            <w:pPr>
              <w:spacing w:after="0"/>
              <w:jc w:val="center"/>
              <w:rPr>
                <w:color w:val="auto"/>
                <w:sz w:val="20"/>
                <w:szCs w:val="20"/>
              </w:rPr>
            </w:pPr>
            <w:r>
              <w:rPr>
                <w:color w:val="auto"/>
                <w:sz w:val="20"/>
                <w:szCs w:val="20"/>
              </w:rPr>
              <w:t>75</w:t>
            </w:r>
          </w:p>
        </w:tc>
        <w:tc>
          <w:tcPr>
            <w:tcW w:w="3881" w:type="dxa"/>
            <w:vMerge w:val="restart"/>
            <w:vAlign w:val="center"/>
          </w:tcPr>
          <w:p w14:paraId="6D16A20A"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85352CB"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4F9C04A5"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F6B120C"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9A0239C" w14:textId="77777777" w:rsidR="00995199" w:rsidRPr="00BE38E8" w:rsidRDefault="00995199" w:rsidP="00DA7543">
            <w:pPr>
              <w:widowControl w:val="0"/>
              <w:spacing w:after="0"/>
              <w:jc w:val="center"/>
              <w:rPr>
                <w:b/>
                <w:i/>
                <w:color w:val="auto"/>
                <w:sz w:val="20"/>
                <w:szCs w:val="20"/>
              </w:rPr>
            </w:pPr>
          </w:p>
          <w:p w14:paraId="4F82FBED" w14:textId="77777777" w:rsidR="00995199" w:rsidRPr="00BE38E8" w:rsidRDefault="00995199" w:rsidP="00DA7543">
            <w:pPr>
              <w:spacing w:after="0"/>
              <w:jc w:val="center"/>
              <w:rPr>
                <w:b/>
                <w:i/>
                <w:color w:val="auto"/>
                <w:sz w:val="20"/>
                <w:szCs w:val="20"/>
              </w:rPr>
            </w:pPr>
          </w:p>
          <w:p w14:paraId="6F078E48" w14:textId="77777777" w:rsidR="00995199" w:rsidRPr="00BE38E8" w:rsidRDefault="00995199" w:rsidP="00DA7543">
            <w:pPr>
              <w:spacing w:after="0"/>
              <w:jc w:val="center"/>
              <w:rPr>
                <w:color w:val="auto"/>
                <w:sz w:val="20"/>
                <w:szCs w:val="20"/>
              </w:rPr>
            </w:pPr>
          </w:p>
        </w:tc>
      </w:tr>
      <w:tr w:rsidR="00995199" w:rsidRPr="00037AC0" w14:paraId="46384E77" w14:textId="77777777" w:rsidTr="00DA7543">
        <w:trPr>
          <w:trHeight w:val="440"/>
        </w:trPr>
        <w:tc>
          <w:tcPr>
            <w:tcW w:w="1526" w:type="dxa"/>
            <w:vAlign w:val="center"/>
          </w:tcPr>
          <w:p w14:paraId="2DD2D758"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75</w:t>
            </w:r>
          </w:p>
        </w:tc>
        <w:tc>
          <w:tcPr>
            <w:tcW w:w="2107" w:type="dxa"/>
            <w:vAlign w:val="center"/>
          </w:tcPr>
          <w:p w14:paraId="0C9C1FF1"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5C821347"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052A6383" w14:textId="77777777" w:rsidR="00995199" w:rsidRPr="00BE38E8" w:rsidRDefault="00995199" w:rsidP="00DA7543">
            <w:pPr>
              <w:spacing w:after="0"/>
              <w:jc w:val="center"/>
              <w:rPr>
                <w:b/>
                <w:i/>
                <w:color w:val="auto"/>
                <w:sz w:val="20"/>
                <w:szCs w:val="20"/>
              </w:rPr>
            </w:pPr>
          </w:p>
        </w:tc>
      </w:tr>
      <w:tr w:rsidR="00995199" w:rsidRPr="00037AC0" w14:paraId="18410680" w14:textId="77777777" w:rsidTr="00DA7543">
        <w:tc>
          <w:tcPr>
            <w:tcW w:w="9570" w:type="dxa"/>
            <w:gridSpan w:val="4"/>
            <w:vAlign w:val="center"/>
          </w:tcPr>
          <w:p w14:paraId="7926F5B5"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66AD0FB8" w14:textId="77777777" w:rsidR="00995199" w:rsidRPr="00BE38E8" w:rsidRDefault="00995199" w:rsidP="00DA7543">
            <w:pPr>
              <w:spacing w:after="0"/>
              <w:jc w:val="left"/>
              <w:rPr>
                <w:color w:val="auto"/>
                <w:sz w:val="20"/>
                <w:szCs w:val="20"/>
              </w:rPr>
            </w:pPr>
            <w:r w:rsidRPr="009F7AB4">
              <w:rPr>
                <w:color w:val="auto"/>
                <w:sz w:val="20"/>
                <w:szCs w:val="20"/>
              </w:rPr>
              <w:t>Introdução: Leis de Newton (tensão e deformação); Propriedades mecânicas dos materiais; Esforços longitudinais (tração e compressão); Esforços transversais (cisalhamento e torção); Flexão; Concentradores de tensão, Cargas Combinadas; Comportamento do material sob carregamento no plano e no espaço; Equações de transformação de tensão e deformação.</w:t>
            </w:r>
          </w:p>
        </w:tc>
      </w:tr>
      <w:tr w:rsidR="00995199" w:rsidRPr="00037AC0" w14:paraId="3BD99B0D" w14:textId="77777777" w:rsidTr="00DA7543">
        <w:tc>
          <w:tcPr>
            <w:tcW w:w="9570" w:type="dxa"/>
            <w:gridSpan w:val="4"/>
            <w:vAlign w:val="center"/>
          </w:tcPr>
          <w:p w14:paraId="11A30B42"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36F3A3A4" w14:textId="77777777" w:rsidR="00995199" w:rsidRPr="00BE38E8" w:rsidRDefault="00995199" w:rsidP="00DA7543">
            <w:pPr>
              <w:spacing w:after="0"/>
              <w:jc w:val="left"/>
              <w:rPr>
                <w:color w:val="auto"/>
                <w:sz w:val="20"/>
                <w:szCs w:val="20"/>
              </w:rPr>
            </w:pPr>
            <w:r w:rsidRPr="009F7AB4">
              <w:rPr>
                <w:color w:val="auto"/>
                <w:sz w:val="20"/>
                <w:szCs w:val="20"/>
              </w:rPr>
              <w:t>Compreender os principais conceitos de resistência dos materiais.</w:t>
            </w:r>
          </w:p>
        </w:tc>
      </w:tr>
      <w:tr w:rsidR="00995199" w:rsidRPr="00037AC0" w14:paraId="2C65F4B5" w14:textId="77777777" w:rsidTr="00DA7543">
        <w:tc>
          <w:tcPr>
            <w:tcW w:w="9570" w:type="dxa"/>
            <w:gridSpan w:val="4"/>
            <w:vAlign w:val="center"/>
          </w:tcPr>
          <w:p w14:paraId="261E1EB6"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C8CEF8D"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 xml:space="preserve">HIBBELER, R. C. </w:t>
            </w:r>
            <w:r w:rsidRPr="00BE77EB">
              <w:rPr>
                <w:b/>
                <w:color w:val="auto"/>
                <w:sz w:val="20"/>
                <w:szCs w:val="20"/>
              </w:rPr>
              <w:t>Resistência dos Materiais</w:t>
            </w:r>
            <w:r w:rsidRPr="009F7AB4">
              <w:rPr>
                <w:color w:val="auto"/>
                <w:sz w:val="20"/>
                <w:szCs w:val="20"/>
              </w:rPr>
              <w:t xml:space="preserve">. 7. Edição. Pearson Editora. São Paulo. 2009. 656 p. (Biblioteca Virtual) </w:t>
            </w:r>
          </w:p>
          <w:p w14:paraId="75CEE057"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E12D28">
              <w:rPr>
                <w:color w:val="auto"/>
                <w:sz w:val="20"/>
                <w:szCs w:val="20"/>
                <w:lang w:val="en-US"/>
              </w:rPr>
              <w:t>BEER, F</w:t>
            </w:r>
            <w:r>
              <w:rPr>
                <w:color w:val="auto"/>
                <w:sz w:val="20"/>
                <w:szCs w:val="20"/>
                <w:lang w:val="en-US"/>
              </w:rPr>
              <w:t>.</w:t>
            </w:r>
            <w:r w:rsidRPr="00E12D28">
              <w:rPr>
                <w:color w:val="auto"/>
                <w:sz w:val="20"/>
                <w:szCs w:val="20"/>
                <w:lang w:val="en-US"/>
              </w:rPr>
              <w:t xml:space="preserve"> P</w:t>
            </w:r>
            <w:r>
              <w:rPr>
                <w:color w:val="auto"/>
                <w:sz w:val="20"/>
                <w:szCs w:val="20"/>
                <w:lang w:val="en-US"/>
              </w:rPr>
              <w:t>.</w:t>
            </w:r>
            <w:r w:rsidRPr="00E12D28">
              <w:rPr>
                <w:color w:val="auto"/>
                <w:sz w:val="20"/>
                <w:szCs w:val="20"/>
                <w:lang w:val="en-US"/>
              </w:rPr>
              <w:t>; JOHNSTON JR., E. R</w:t>
            </w:r>
            <w:r>
              <w:rPr>
                <w:color w:val="auto"/>
                <w:sz w:val="20"/>
                <w:szCs w:val="20"/>
                <w:lang w:val="en-US"/>
              </w:rPr>
              <w:t>.</w:t>
            </w:r>
            <w:r w:rsidRPr="00E12D28">
              <w:rPr>
                <w:color w:val="auto"/>
                <w:sz w:val="20"/>
                <w:szCs w:val="20"/>
                <w:lang w:val="en-US"/>
              </w:rPr>
              <w:t xml:space="preserve"> </w:t>
            </w:r>
            <w:r w:rsidRPr="00BE77EB">
              <w:rPr>
                <w:b/>
                <w:color w:val="auto"/>
                <w:sz w:val="20"/>
                <w:szCs w:val="20"/>
              </w:rPr>
              <w:t>Resistência dos Materiais</w:t>
            </w:r>
            <w:r w:rsidRPr="009F7AB4">
              <w:rPr>
                <w:color w:val="auto"/>
                <w:sz w:val="20"/>
                <w:szCs w:val="20"/>
              </w:rPr>
              <w:t xml:space="preserve">. 4. ed. São Paulo: Editora Mc graw Hill, 2006. 808p. </w:t>
            </w:r>
          </w:p>
          <w:p w14:paraId="1C816E02" w14:textId="77777777" w:rsidR="00995199" w:rsidRPr="00BE38E8" w:rsidRDefault="00995199" w:rsidP="00DA7543">
            <w:pPr>
              <w:spacing w:after="0"/>
              <w:jc w:val="left"/>
              <w:rPr>
                <w:color w:val="auto"/>
                <w:sz w:val="20"/>
                <w:szCs w:val="20"/>
              </w:rPr>
            </w:pPr>
            <w:r w:rsidRPr="009F7AB4">
              <w:rPr>
                <w:color w:val="auto"/>
                <w:sz w:val="20"/>
                <w:szCs w:val="20"/>
              </w:rPr>
              <w:t>POPOV, E</w:t>
            </w:r>
            <w:r>
              <w:rPr>
                <w:color w:val="auto"/>
                <w:sz w:val="20"/>
                <w:szCs w:val="20"/>
              </w:rPr>
              <w:t>.</w:t>
            </w:r>
            <w:r w:rsidRPr="009F7AB4">
              <w:rPr>
                <w:color w:val="auto"/>
                <w:sz w:val="20"/>
                <w:szCs w:val="20"/>
              </w:rPr>
              <w:t xml:space="preserve"> P</w:t>
            </w:r>
            <w:r>
              <w:rPr>
                <w:color w:val="auto"/>
                <w:sz w:val="20"/>
                <w:szCs w:val="20"/>
              </w:rPr>
              <w:t>.</w:t>
            </w:r>
            <w:r w:rsidRPr="009F7AB4">
              <w:rPr>
                <w:color w:val="auto"/>
                <w:sz w:val="20"/>
                <w:szCs w:val="20"/>
              </w:rPr>
              <w:t xml:space="preserve"> </w:t>
            </w:r>
            <w:r w:rsidRPr="00BE77EB">
              <w:rPr>
                <w:b/>
                <w:color w:val="auto"/>
                <w:sz w:val="20"/>
                <w:szCs w:val="20"/>
              </w:rPr>
              <w:t>Introdução à mecânica dos sólidos</w:t>
            </w:r>
            <w:r w:rsidRPr="009F7AB4">
              <w:rPr>
                <w:color w:val="auto"/>
                <w:sz w:val="20"/>
                <w:szCs w:val="20"/>
              </w:rPr>
              <w:t>. São Paulo: E. Editora Blücher, 1978. 534 p.</w:t>
            </w:r>
          </w:p>
        </w:tc>
      </w:tr>
      <w:tr w:rsidR="00995199" w:rsidRPr="00037AC0" w14:paraId="74545319" w14:textId="77777777" w:rsidTr="00DA7543">
        <w:tc>
          <w:tcPr>
            <w:tcW w:w="9570" w:type="dxa"/>
            <w:gridSpan w:val="4"/>
            <w:vAlign w:val="center"/>
          </w:tcPr>
          <w:p w14:paraId="5E697D26"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0FF2F9E4"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PEREIRA CELSO</w:t>
            </w:r>
            <w:r>
              <w:rPr>
                <w:color w:val="auto"/>
                <w:sz w:val="20"/>
                <w:szCs w:val="20"/>
              </w:rPr>
              <w:t>,</w:t>
            </w:r>
            <w:r w:rsidRPr="009F7AB4">
              <w:rPr>
                <w:color w:val="auto"/>
                <w:sz w:val="20"/>
                <w:szCs w:val="20"/>
              </w:rPr>
              <w:t xml:space="preserve"> P</w:t>
            </w:r>
            <w:r>
              <w:rPr>
                <w:color w:val="auto"/>
                <w:sz w:val="20"/>
                <w:szCs w:val="20"/>
              </w:rPr>
              <w:t>.</w:t>
            </w:r>
            <w:r w:rsidRPr="009F7AB4">
              <w:rPr>
                <w:color w:val="auto"/>
                <w:sz w:val="20"/>
                <w:szCs w:val="20"/>
              </w:rPr>
              <w:t xml:space="preserve"> M. </w:t>
            </w:r>
            <w:r w:rsidRPr="00BE77EB">
              <w:rPr>
                <w:b/>
                <w:color w:val="auto"/>
                <w:sz w:val="20"/>
                <w:szCs w:val="20"/>
              </w:rPr>
              <w:t>Mecânica dos Materiais Avançada</w:t>
            </w:r>
            <w:r w:rsidRPr="009F7AB4">
              <w:rPr>
                <w:color w:val="auto"/>
                <w:sz w:val="20"/>
                <w:szCs w:val="20"/>
              </w:rPr>
              <w:t>. 1ª Ed. Rio de Janeiro. Editora Interciência. 2014. (Biblioteca Virtual)</w:t>
            </w:r>
          </w:p>
          <w:p w14:paraId="7769668F"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KOMATSU, J</w:t>
            </w:r>
            <w:r>
              <w:rPr>
                <w:color w:val="auto"/>
                <w:sz w:val="20"/>
                <w:szCs w:val="20"/>
              </w:rPr>
              <w:t>.</w:t>
            </w:r>
            <w:r w:rsidRPr="009F7AB4">
              <w:rPr>
                <w:color w:val="auto"/>
                <w:sz w:val="20"/>
                <w:szCs w:val="20"/>
              </w:rPr>
              <w:t xml:space="preserve"> S</w:t>
            </w:r>
            <w:r>
              <w:rPr>
                <w:color w:val="auto"/>
                <w:sz w:val="20"/>
                <w:szCs w:val="20"/>
              </w:rPr>
              <w:t>.</w:t>
            </w:r>
            <w:r w:rsidRPr="009F7AB4">
              <w:rPr>
                <w:color w:val="auto"/>
                <w:sz w:val="20"/>
                <w:szCs w:val="20"/>
              </w:rPr>
              <w:t xml:space="preserve"> </w:t>
            </w:r>
            <w:r w:rsidRPr="00BE77EB">
              <w:rPr>
                <w:b/>
                <w:color w:val="auto"/>
                <w:sz w:val="20"/>
                <w:szCs w:val="20"/>
              </w:rPr>
              <w:t>Mecânica dos sólidos 1</w:t>
            </w:r>
            <w:r w:rsidRPr="009F7AB4">
              <w:rPr>
                <w:color w:val="auto"/>
                <w:sz w:val="20"/>
                <w:szCs w:val="20"/>
              </w:rPr>
              <w:t>. São Carlos: EdUFSCar, 2005. MELCONIAN, Sarkis. Mecânica Técnica e Resistência dos Materiais – Edição 19ª. Editora Erica, 20012.</w:t>
            </w:r>
          </w:p>
          <w:p w14:paraId="219067C6"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 xml:space="preserve">ASSAN, A. E. </w:t>
            </w:r>
            <w:r w:rsidRPr="00BE77EB">
              <w:rPr>
                <w:b/>
                <w:color w:val="auto"/>
                <w:sz w:val="20"/>
                <w:szCs w:val="20"/>
              </w:rPr>
              <w:t>Resistência dos Materiais</w:t>
            </w:r>
            <w:r w:rsidRPr="009F7AB4">
              <w:rPr>
                <w:color w:val="auto"/>
                <w:sz w:val="20"/>
                <w:szCs w:val="20"/>
              </w:rPr>
              <w:t>. Vol 1. 1ª ed. Campinas: Editora Unicamp, 2010.</w:t>
            </w:r>
          </w:p>
          <w:p w14:paraId="3BE9D918"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9F7AB4">
              <w:rPr>
                <w:color w:val="auto"/>
                <w:sz w:val="20"/>
                <w:szCs w:val="20"/>
              </w:rPr>
              <w:t xml:space="preserve">ASSAN, A. E. </w:t>
            </w:r>
            <w:r w:rsidRPr="00BE77EB">
              <w:rPr>
                <w:b/>
                <w:color w:val="auto"/>
                <w:sz w:val="20"/>
                <w:szCs w:val="20"/>
              </w:rPr>
              <w:t>Resistência dos Materiais</w:t>
            </w:r>
            <w:r w:rsidRPr="009F7AB4">
              <w:rPr>
                <w:color w:val="auto"/>
                <w:sz w:val="20"/>
                <w:szCs w:val="20"/>
              </w:rPr>
              <w:t>. Vol 2. 1ª ed. Campinas: Editora Unicamp, 2010.</w:t>
            </w:r>
          </w:p>
          <w:p w14:paraId="153A301C" w14:textId="77777777" w:rsidR="00995199" w:rsidRPr="00BE38E8" w:rsidRDefault="00995199" w:rsidP="00DA7543">
            <w:pPr>
              <w:spacing w:after="0"/>
              <w:jc w:val="left"/>
              <w:rPr>
                <w:color w:val="auto"/>
                <w:sz w:val="20"/>
                <w:szCs w:val="20"/>
              </w:rPr>
            </w:pPr>
            <w:r w:rsidRPr="009F7AB4">
              <w:rPr>
                <w:color w:val="auto"/>
                <w:sz w:val="20"/>
                <w:szCs w:val="20"/>
              </w:rPr>
              <w:t>BOTELHO, M</w:t>
            </w:r>
            <w:r>
              <w:rPr>
                <w:color w:val="auto"/>
                <w:sz w:val="20"/>
                <w:szCs w:val="20"/>
              </w:rPr>
              <w:t>.</w:t>
            </w:r>
            <w:r w:rsidRPr="009F7AB4">
              <w:rPr>
                <w:color w:val="auto"/>
                <w:sz w:val="20"/>
                <w:szCs w:val="20"/>
              </w:rPr>
              <w:t xml:space="preserve"> H. C</w:t>
            </w:r>
            <w:r w:rsidRPr="00BE77EB">
              <w:rPr>
                <w:b/>
                <w:color w:val="auto"/>
                <w:sz w:val="20"/>
                <w:szCs w:val="20"/>
              </w:rPr>
              <w:t>. Resistência dos Materiais</w:t>
            </w:r>
            <w:r w:rsidRPr="009F7AB4">
              <w:rPr>
                <w:color w:val="auto"/>
                <w:sz w:val="20"/>
                <w:szCs w:val="20"/>
              </w:rPr>
              <w:t>. 3ª ed. São Paulo: Editora Edgard Blucher, 2015.</w:t>
            </w:r>
          </w:p>
        </w:tc>
      </w:tr>
    </w:tbl>
    <w:p w14:paraId="6204D75F"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EC749ED"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3E076AD3" w14:textId="77777777" w:rsidTr="00DA7543">
        <w:trPr>
          <w:trHeight w:val="340"/>
        </w:trPr>
        <w:tc>
          <w:tcPr>
            <w:tcW w:w="9570" w:type="dxa"/>
            <w:gridSpan w:val="4"/>
            <w:vAlign w:val="center"/>
          </w:tcPr>
          <w:p w14:paraId="6E6BF0F2" w14:textId="77777777" w:rsidR="00995199" w:rsidRPr="00BE38E8" w:rsidRDefault="00995199" w:rsidP="00DA7543">
            <w:pPr>
              <w:spacing w:after="0"/>
              <w:jc w:val="center"/>
              <w:rPr>
                <w:b/>
                <w:color w:val="auto"/>
                <w:sz w:val="20"/>
                <w:szCs w:val="20"/>
              </w:rPr>
            </w:pPr>
            <w:r>
              <w:rPr>
                <w:b/>
                <w:color w:val="auto"/>
                <w:sz w:val="20"/>
                <w:szCs w:val="20"/>
              </w:rPr>
              <w:t>4</w:t>
            </w:r>
            <w:r w:rsidRPr="00BE38E8">
              <w:rPr>
                <w:b/>
                <w:color w:val="auto"/>
                <w:sz w:val="20"/>
                <w:szCs w:val="20"/>
              </w:rPr>
              <w:t>º período</w:t>
            </w:r>
          </w:p>
        </w:tc>
      </w:tr>
      <w:tr w:rsidR="00995199" w:rsidRPr="00037AC0" w14:paraId="74462BA2" w14:textId="77777777" w:rsidTr="00DA7543">
        <w:tc>
          <w:tcPr>
            <w:tcW w:w="3633" w:type="dxa"/>
            <w:gridSpan w:val="2"/>
            <w:vAlign w:val="center"/>
          </w:tcPr>
          <w:p w14:paraId="3D9A04AF"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METAL</w:t>
            </w:r>
          </w:p>
        </w:tc>
        <w:tc>
          <w:tcPr>
            <w:tcW w:w="5937" w:type="dxa"/>
            <w:gridSpan w:val="2"/>
            <w:vAlign w:val="center"/>
          </w:tcPr>
          <w:p w14:paraId="58B273DB"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511380EF" w14:textId="77777777" w:rsidR="00995199" w:rsidRPr="007E2E21" w:rsidRDefault="00995199" w:rsidP="00DA7543">
            <w:pPr>
              <w:spacing w:after="0"/>
              <w:jc w:val="center"/>
              <w:rPr>
                <w:i/>
                <w:color w:val="auto"/>
                <w:sz w:val="20"/>
                <w:szCs w:val="20"/>
              </w:rPr>
            </w:pPr>
            <w:r>
              <w:rPr>
                <w:i/>
                <w:color w:val="auto"/>
                <w:sz w:val="20"/>
                <w:szCs w:val="20"/>
              </w:rPr>
              <w:t>Materiais Metálicos</w:t>
            </w:r>
          </w:p>
        </w:tc>
      </w:tr>
      <w:tr w:rsidR="00995199" w:rsidRPr="00037AC0" w14:paraId="755F6738" w14:textId="77777777" w:rsidTr="00DA7543">
        <w:trPr>
          <w:trHeight w:val="440"/>
        </w:trPr>
        <w:tc>
          <w:tcPr>
            <w:tcW w:w="3633" w:type="dxa"/>
            <w:gridSpan w:val="2"/>
            <w:vAlign w:val="center"/>
          </w:tcPr>
          <w:p w14:paraId="4304EBC0"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2ED4EF01" w14:textId="77777777" w:rsidR="00995199" w:rsidRPr="00BE38E8" w:rsidRDefault="00995199" w:rsidP="00DA7543">
            <w:pPr>
              <w:spacing w:after="0"/>
              <w:jc w:val="center"/>
              <w:rPr>
                <w:color w:val="auto"/>
                <w:sz w:val="20"/>
                <w:szCs w:val="20"/>
              </w:rPr>
            </w:pPr>
            <w:r>
              <w:rPr>
                <w:color w:val="auto"/>
                <w:sz w:val="20"/>
                <w:szCs w:val="20"/>
              </w:rPr>
              <w:t>30</w:t>
            </w:r>
          </w:p>
        </w:tc>
        <w:tc>
          <w:tcPr>
            <w:tcW w:w="3881" w:type="dxa"/>
            <w:vMerge w:val="restart"/>
            <w:vAlign w:val="center"/>
          </w:tcPr>
          <w:p w14:paraId="39E1D36E"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2778E32D"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63B0025F"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7257EC39"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20E2E42" w14:textId="77777777" w:rsidR="00995199" w:rsidRPr="00BE38E8" w:rsidRDefault="00995199" w:rsidP="00DA7543">
            <w:pPr>
              <w:widowControl w:val="0"/>
              <w:spacing w:after="0"/>
              <w:jc w:val="center"/>
              <w:rPr>
                <w:b/>
                <w:i/>
                <w:color w:val="auto"/>
                <w:sz w:val="20"/>
                <w:szCs w:val="20"/>
              </w:rPr>
            </w:pPr>
          </w:p>
          <w:p w14:paraId="65117503" w14:textId="77777777" w:rsidR="00995199" w:rsidRPr="00BE38E8" w:rsidRDefault="00995199" w:rsidP="00DA7543">
            <w:pPr>
              <w:spacing w:after="0"/>
              <w:jc w:val="center"/>
              <w:rPr>
                <w:b/>
                <w:i/>
                <w:color w:val="auto"/>
                <w:sz w:val="20"/>
                <w:szCs w:val="20"/>
              </w:rPr>
            </w:pPr>
          </w:p>
          <w:p w14:paraId="69C2E887" w14:textId="77777777" w:rsidR="00995199" w:rsidRPr="00BE38E8" w:rsidRDefault="00995199" w:rsidP="00DA7543">
            <w:pPr>
              <w:spacing w:after="0"/>
              <w:jc w:val="center"/>
              <w:rPr>
                <w:color w:val="auto"/>
                <w:sz w:val="20"/>
                <w:szCs w:val="20"/>
              </w:rPr>
            </w:pPr>
          </w:p>
        </w:tc>
      </w:tr>
      <w:tr w:rsidR="00995199" w:rsidRPr="00037AC0" w14:paraId="1996FB53" w14:textId="77777777" w:rsidTr="00DA7543">
        <w:trPr>
          <w:trHeight w:val="440"/>
        </w:trPr>
        <w:tc>
          <w:tcPr>
            <w:tcW w:w="1526" w:type="dxa"/>
            <w:vAlign w:val="center"/>
          </w:tcPr>
          <w:p w14:paraId="6807C9ED"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0DDA693C"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0F03D800"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1822A21" w14:textId="77777777" w:rsidR="00995199" w:rsidRPr="00BE38E8" w:rsidRDefault="00995199" w:rsidP="00DA7543">
            <w:pPr>
              <w:spacing w:after="0"/>
              <w:jc w:val="center"/>
              <w:rPr>
                <w:b/>
                <w:i/>
                <w:color w:val="auto"/>
                <w:sz w:val="20"/>
                <w:szCs w:val="20"/>
              </w:rPr>
            </w:pPr>
          </w:p>
        </w:tc>
      </w:tr>
      <w:tr w:rsidR="00995199" w:rsidRPr="00037AC0" w14:paraId="0008BEA9" w14:textId="77777777" w:rsidTr="00DA7543">
        <w:tc>
          <w:tcPr>
            <w:tcW w:w="9570" w:type="dxa"/>
            <w:gridSpan w:val="4"/>
            <w:vAlign w:val="center"/>
          </w:tcPr>
          <w:p w14:paraId="50344FA1"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01DFC156" w14:textId="77777777" w:rsidR="00995199" w:rsidRPr="00BE38E8" w:rsidRDefault="00995199" w:rsidP="00DA7543">
            <w:pPr>
              <w:spacing w:after="0"/>
              <w:jc w:val="left"/>
              <w:rPr>
                <w:color w:val="auto"/>
                <w:sz w:val="20"/>
                <w:szCs w:val="20"/>
              </w:rPr>
            </w:pPr>
            <w:r w:rsidRPr="009F7AB4">
              <w:rPr>
                <w:color w:val="auto"/>
                <w:sz w:val="20"/>
                <w:szCs w:val="20"/>
              </w:rPr>
              <w:t>Defeitos cristalinos. Difusão atômica. Diagramas de transformação isotérmica. Influência dos elementos de liga. Tratamentos térmicos e termoquímicos.</w:t>
            </w:r>
          </w:p>
        </w:tc>
      </w:tr>
      <w:tr w:rsidR="00995199" w:rsidRPr="00037AC0" w14:paraId="48607CCC" w14:textId="77777777" w:rsidTr="00DA7543">
        <w:tc>
          <w:tcPr>
            <w:tcW w:w="9570" w:type="dxa"/>
            <w:gridSpan w:val="4"/>
            <w:vAlign w:val="center"/>
          </w:tcPr>
          <w:p w14:paraId="6A8718A2"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5BC8FB60" w14:textId="77777777" w:rsidR="00995199" w:rsidRPr="00BE38E8" w:rsidRDefault="00995199" w:rsidP="00DA7543">
            <w:pPr>
              <w:spacing w:after="0"/>
              <w:jc w:val="left"/>
              <w:rPr>
                <w:color w:val="auto"/>
                <w:sz w:val="20"/>
                <w:szCs w:val="20"/>
              </w:rPr>
            </w:pPr>
            <w:r w:rsidRPr="009F7AB4">
              <w:rPr>
                <w:color w:val="auto"/>
                <w:sz w:val="20"/>
                <w:szCs w:val="20"/>
              </w:rPr>
              <w:t>Entender como o processamento de materiais metálicos influencia nas suas propriedades mecânicas.</w:t>
            </w:r>
          </w:p>
        </w:tc>
      </w:tr>
      <w:tr w:rsidR="00995199" w:rsidRPr="00037AC0" w14:paraId="562FB67A" w14:textId="77777777" w:rsidTr="00DA7543">
        <w:tc>
          <w:tcPr>
            <w:tcW w:w="9570" w:type="dxa"/>
            <w:gridSpan w:val="4"/>
            <w:vAlign w:val="center"/>
          </w:tcPr>
          <w:p w14:paraId="38A07FAB" w14:textId="77777777" w:rsidR="00995199" w:rsidRPr="00BE38E8" w:rsidRDefault="00995199" w:rsidP="00DA7543">
            <w:pPr>
              <w:spacing w:after="0"/>
              <w:rPr>
                <w:b/>
                <w:i/>
                <w:color w:val="auto"/>
                <w:sz w:val="20"/>
                <w:szCs w:val="20"/>
              </w:rPr>
            </w:pPr>
            <w:r w:rsidRPr="00BE38E8">
              <w:rPr>
                <w:b/>
                <w:i/>
                <w:color w:val="auto"/>
                <w:sz w:val="20"/>
                <w:szCs w:val="20"/>
              </w:rPr>
              <w:t>Bibliografia básica:</w:t>
            </w:r>
          </w:p>
          <w:p w14:paraId="004E89A2"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CALLISTER, W</w:t>
            </w:r>
            <w:r>
              <w:rPr>
                <w:color w:val="auto"/>
                <w:sz w:val="20"/>
                <w:szCs w:val="20"/>
              </w:rPr>
              <w:t>.</w:t>
            </w:r>
            <w:r w:rsidRPr="009F7AB4">
              <w:rPr>
                <w:color w:val="auto"/>
                <w:sz w:val="20"/>
                <w:szCs w:val="20"/>
              </w:rPr>
              <w:t xml:space="preserve"> D. </w:t>
            </w:r>
            <w:r w:rsidRPr="00BE77EB">
              <w:rPr>
                <w:b/>
                <w:color w:val="auto"/>
                <w:sz w:val="20"/>
                <w:szCs w:val="20"/>
              </w:rPr>
              <w:t>Ciência e engenharia de materiais: uma introdução</w:t>
            </w:r>
            <w:r w:rsidRPr="009F7AB4">
              <w:rPr>
                <w:color w:val="auto"/>
                <w:sz w:val="20"/>
                <w:szCs w:val="20"/>
              </w:rPr>
              <w:t xml:space="preserve">. 7a ed.Rio de Janeiro: LTC - Livros Técnicos e Científicos, c2008. 705 p. </w:t>
            </w:r>
          </w:p>
          <w:p w14:paraId="6002BC67"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 xml:space="preserve">GENTIL, V. </w:t>
            </w:r>
            <w:r w:rsidRPr="009F7AB4">
              <w:rPr>
                <w:color w:val="auto"/>
                <w:sz w:val="20"/>
                <w:szCs w:val="20"/>
              </w:rPr>
              <w:t xml:space="preserve"> </w:t>
            </w:r>
            <w:r w:rsidRPr="00BE77EB">
              <w:rPr>
                <w:b/>
                <w:color w:val="auto"/>
                <w:sz w:val="20"/>
                <w:szCs w:val="20"/>
              </w:rPr>
              <w:t>Corrosão</w:t>
            </w:r>
            <w:r w:rsidRPr="009F7AB4">
              <w:rPr>
                <w:color w:val="auto"/>
                <w:sz w:val="20"/>
                <w:szCs w:val="20"/>
              </w:rPr>
              <w:t xml:space="preserve"> 6ªed. Ed. LTC, 2011 </w:t>
            </w:r>
          </w:p>
          <w:p w14:paraId="6402B03B" w14:textId="77777777" w:rsidR="00995199" w:rsidRPr="00BE38E8" w:rsidRDefault="00995199" w:rsidP="00DA7543">
            <w:pPr>
              <w:spacing w:after="0"/>
              <w:rPr>
                <w:color w:val="auto"/>
                <w:sz w:val="20"/>
                <w:szCs w:val="20"/>
              </w:rPr>
            </w:pPr>
            <w:r w:rsidRPr="009F7AB4">
              <w:rPr>
                <w:color w:val="auto"/>
                <w:sz w:val="20"/>
                <w:szCs w:val="20"/>
              </w:rPr>
              <w:t xml:space="preserve">SANTOS, G. </w:t>
            </w:r>
            <w:r w:rsidRPr="00BE77EB">
              <w:rPr>
                <w:b/>
                <w:color w:val="auto"/>
                <w:sz w:val="20"/>
                <w:szCs w:val="20"/>
              </w:rPr>
              <w:t>Tecnologia dos materiais metálicos - propriedades, estruturas e processos de obtenção</w:t>
            </w:r>
            <w:r w:rsidRPr="009F7AB4">
              <w:rPr>
                <w:color w:val="auto"/>
                <w:sz w:val="20"/>
                <w:szCs w:val="20"/>
              </w:rPr>
              <w:t>. 1ªed. Saraiva, 2015</w:t>
            </w:r>
          </w:p>
        </w:tc>
      </w:tr>
      <w:tr w:rsidR="00995199" w:rsidRPr="00037AC0" w14:paraId="71F12B62" w14:textId="77777777" w:rsidTr="00DA7543">
        <w:tc>
          <w:tcPr>
            <w:tcW w:w="9570" w:type="dxa"/>
            <w:gridSpan w:val="4"/>
            <w:vAlign w:val="center"/>
          </w:tcPr>
          <w:p w14:paraId="7F784780" w14:textId="77777777" w:rsidR="00995199" w:rsidRPr="003874DB" w:rsidRDefault="00995199" w:rsidP="00DA7543">
            <w:pPr>
              <w:spacing w:after="0"/>
              <w:rPr>
                <w:color w:val="auto"/>
                <w:sz w:val="20"/>
                <w:szCs w:val="20"/>
              </w:rPr>
            </w:pPr>
            <w:r w:rsidRPr="00BE38E8">
              <w:rPr>
                <w:b/>
                <w:i/>
                <w:color w:val="auto"/>
                <w:sz w:val="20"/>
                <w:szCs w:val="20"/>
              </w:rPr>
              <w:t>Bibliografia complementar:</w:t>
            </w:r>
          </w:p>
          <w:p w14:paraId="445BE9E4"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NUNES, P. TEIXEIRA, A. </w:t>
            </w:r>
            <w:r w:rsidRPr="00BE77EB">
              <w:rPr>
                <w:b/>
                <w:color w:val="auto"/>
                <w:sz w:val="20"/>
                <w:szCs w:val="20"/>
              </w:rPr>
              <w:t>Introdução À Metalurgia e Aos Materiais Metálicos</w:t>
            </w:r>
            <w:r w:rsidRPr="009F7AB4">
              <w:rPr>
                <w:color w:val="auto"/>
                <w:sz w:val="20"/>
                <w:szCs w:val="20"/>
              </w:rPr>
              <w:t xml:space="preserve">. 1ª ed. Interciência, 2010, 350 p. </w:t>
            </w:r>
          </w:p>
          <w:p w14:paraId="1528BB5A"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ASKELAND, R.; WRIGHT, W. </w:t>
            </w:r>
            <w:r w:rsidRPr="00BE77EB">
              <w:rPr>
                <w:b/>
                <w:color w:val="auto"/>
                <w:sz w:val="20"/>
                <w:szCs w:val="20"/>
              </w:rPr>
              <w:t>Ciência e engenharia dos materiais</w:t>
            </w:r>
            <w:r w:rsidRPr="009F7AB4">
              <w:rPr>
                <w:color w:val="auto"/>
                <w:sz w:val="20"/>
                <w:szCs w:val="20"/>
              </w:rPr>
              <w:t xml:space="preserve"> - 3ª ed. Cengage Learning, 2015, 672p.</w:t>
            </w:r>
          </w:p>
          <w:p w14:paraId="56A8384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KELFORD, J. F. </w:t>
            </w:r>
            <w:r w:rsidRPr="00BE77EB">
              <w:rPr>
                <w:b/>
                <w:color w:val="auto"/>
                <w:sz w:val="20"/>
                <w:szCs w:val="20"/>
              </w:rPr>
              <w:t>Ciência dos materiais</w:t>
            </w:r>
            <w:r w:rsidRPr="009F7AB4">
              <w:rPr>
                <w:color w:val="auto"/>
                <w:sz w:val="20"/>
                <w:szCs w:val="20"/>
              </w:rPr>
              <w:t xml:space="preserve">. 6ª. Ed. São Paulo: Pearson, 2008 (Biblioteca virtual). </w:t>
            </w:r>
          </w:p>
          <w:p w14:paraId="0E83A156"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PAVANATI, H. C. </w:t>
            </w:r>
            <w:r w:rsidRPr="00BE77EB">
              <w:rPr>
                <w:b/>
                <w:color w:val="auto"/>
                <w:sz w:val="20"/>
                <w:szCs w:val="20"/>
              </w:rPr>
              <w:t>Ciência e tecnologia dos materiais</w:t>
            </w:r>
            <w:r w:rsidRPr="009F7AB4">
              <w:rPr>
                <w:color w:val="auto"/>
                <w:sz w:val="20"/>
                <w:szCs w:val="20"/>
              </w:rPr>
              <w:t xml:space="preserve">. São Paulo: Pearson, 2015 (Biblioteca virtual). </w:t>
            </w:r>
          </w:p>
          <w:p w14:paraId="6AD113CA" w14:textId="77777777" w:rsidR="00995199" w:rsidRPr="00BE38E8" w:rsidRDefault="00995199" w:rsidP="00DA7543">
            <w:pPr>
              <w:spacing w:after="0"/>
              <w:rPr>
                <w:color w:val="auto"/>
                <w:sz w:val="20"/>
                <w:szCs w:val="20"/>
              </w:rPr>
            </w:pPr>
            <w:r w:rsidRPr="009F7AB4">
              <w:rPr>
                <w:color w:val="auto"/>
                <w:sz w:val="20"/>
                <w:szCs w:val="20"/>
              </w:rPr>
              <w:t xml:space="preserve">PEREIRA, C. P. M. </w:t>
            </w:r>
            <w:r w:rsidRPr="00BE77EB">
              <w:rPr>
                <w:b/>
                <w:color w:val="auto"/>
                <w:sz w:val="20"/>
                <w:szCs w:val="20"/>
              </w:rPr>
              <w:t>Mecânica dos materiais avançada</w:t>
            </w:r>
            <w:r w:rsidRPr="009F7AB4">
              <w:rPr>
                <w:color w:val="auto"/>
                <w:sz w:val="20"/>
                <w:szCs w:val="20"/>
              </w:rPr>
              <w:t>. Rio de Janeiro: Interciência, 2014 (Biblioteca virtual).</w:t>
            </w:r>
          </w:p>
        </w:tc>
      </w:tr>
    </w:tbl>
    <w:p w14:paraId="4C1A4A4F"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27A18E58"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46F535A" w14:textId="77777777" w:rsidTr="00DA7543">
        <w:trPr>
          <w:trHeight w:val="340"/>
        </w:trPr>
        <w:tc>
          <w:tcPr>
            <w:tcW w:w="9570" w:type="dxa"/>
            <w:gridSpan w:val="4"/>
            <w:vAlign w:val="center"/>
          </w:tcPr>
          <w:p w14:paraId="7BDE910B" w14:textId="77777777" w:rsidR="00995199" w:rsidRPr="00BE38E8" w:rsidRDefault="00995199" w:rsidP="00DA7543">
            <w:pPr>
              <w:spacing w:after="0"/>
              <w:jc w:val="center"/>
              <w:rPr>
                <w:b/>
                <w:color w:val="auto"/>
                <w:sz w:val="20"/>
                <w:szCs w:val="20"/>
              </w:rPr>
            </w:pPr>
            <w:r>
              <w:rPr>
                <w:b/>
                <w:color w:val="auto"/>
                <w:sz w:val="20"/>
                <w:szCs w:val="20"/>
              </w:rPr>
              <w:t>4</w:t>
            </w:r>
            <w:r w:rsidRPr="00BE38E8">
              <w:rPr>
                <w:b/>
                <w:color w:val="auto"/>
                <w:sz w:val="20"/>
                <w:szCs w:val="20"/>
              </w:rPr>
              <w:t>º período</w:t>
            </w:r>
          </w:p>
        </w:tc>
      </w:tr>
      <w:tr w:rsidR="00995199" w:rsidRPr="00037AC0" w14:paraId="021EBF48" w14:textId="77777777" w:rsidTr="00DA7543">
        <w:tc>
          <w:tcPr>
            <w:tcW w:w="3633" w:type="dxa"/>
            <w:gridSpan w:val="2"/>
            <w:vAlign w:val="center"/>
          </w:tcPr>
          <w:p w14:paraId="5DDD5D04"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TAI4</w:t>
            </w:r>
          </w:p>
        </w:tc>
        <w:tc>
          <w:tcPr>
            <w:tcW w:w="5937" w:type="dxa"/>
            <w:gridSpan w:val="2"/>
            <w:vAlign w:val="center"/>
          </w:tcPr>
          <w:p w14:paraId="10463A92"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7141BDE4" w14:textId="77777777" w:rsidR="00995199" w:rsidRPr="007E2E21" w:rsidRDefault="00995199" w:rsidP="00DA7543">
            <w:pPr>
              <w:spacing w:after="0"/>
              <w:jc w:val="center"/>
              <w:rPr>
                <w:i/>
                <w:color w:val="auto"/>
                <w:sz w:val="20"/>
                <w:szCs w:val="20"/>
              </w:rPr>
            </w:pPr>
            <w:r>
              <w:rPr>
                <w:i/>
                <w:color w:val="auto"/>
                <w:sz w:val="20"/>
                <w:szCs w:val="20"/>
              </w:rPr>
              <w:t>Trabalho Acadêmico Integrador IV</w:t>
            </w:r>
          </w:p>
        </w:tc>
      </w:tr>
      <w:tr w:rsidR="00995199" w:rsidRPr="00037AC0" w14:paraId="7C1F9BB0" w14:textId="77777777" w:rsidTr="00DA7543">
        <w:trPr>
          <w:trHeight w:val="440"/>
        </w:trPr>
        <w:tc>
          <w:tcPr>
            <w:tcW w:w="3633" w:type="dxa"/>
            <w:gridSpan w:val="2"/>
            <w:vAlign w:val="center"/>
          </w:tcPr>
          <w:p w14:paraId="709CCC8C"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4A601B2F"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63FFC273"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5D39097"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005ED065"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06D5682"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0D9C8C54" w14:textId="77777777" w:rsidR="00995199" w:rsidRPr="00BE38E8" w:rsidRDefault="00995199" w:rsidP="00DA7543">
            <w:pPr>
              <w:widowControl w:val="0"/>
              <w:spacing w:after="0"/>
              <w:jc w:val="center"/>
              <w:rPr>
                <w:b/>
                <w:i/>
                <w:color w:val="auto"/>
                <w:sz w:val="20"/>
                <w:szCs w:val="20"/>
              </w:rPr>
            </w:pPr>
          </w:p>
          <w:p w14:paraId="49C01EDF" w14:textId="77777777" w:rsidR="00995199" w:rsidRPr="00BE38E8" w:rsidRDefault="00995199" w:rsidP="00DA7543">
            <w:pPr>
              <w:spacing w:after="0"/>
              <w:jc w:val="center"/>
              <w:rPr>
                <w:b/>
                <w:i/>
                <w:color w:val="auto"/>
                <w:sz w:val="20"/>
                <w:szCs w:val="20"/>
              </w:rPr>
            </w:pPr>
          </w:p>
          <w:p w14:paraId="6A6D3F3B" w14:textId="77777777" w:rsidR="00995199" w:rsidRPr="00BE38E8" w:rsidRDefault="00995199" w:rsidP="00DA7543">
            <w:pPr>
              <w:spacing w:after="0"/>
              <w:jc w:val="center"/>
              <w:rPr>
                <w:color w:val="auto"/>
                <w:sz w:val="20"/>
                <w:szCs w:val="20"/>
              </w:rPr>
            </w:pPr>
          </w:p>
        </w:tc>
      </w:tr>
      <w:tr w:rsidR="00995199" w:rsidRPr="00037AC0" w14:paraId="07E7D1C1" w14:textId="77777777" w:rsidTr="00DA7543">
        <w:trPr>
          <w:trHeight w:val="440"/>
        </w:trPr>
        <w:tc>
          <w:tcPr>
            <w:tcW w:w="1526" w:type="dxa"/>
            <w:vAlign w:val="center"/>
          </w:tcPr>
          <w:p w14:paraId="63A4A64C"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3E8C9916"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22,5</w:t>
            </w:r>
          </w:p>
        </w:tc>
        <w:tc>
          <w:tcPr>
            <w:tcW w:w="3881" w:type="dxa"/>
            <w:vMerge/>
            <w:vAlign w:val="center"/>
          </w:tcPr>
          <w:p w14:paraId="32D9B4EA"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64FE3944" w14:textId="77777777" w:rsidR="00995199" w:rsidRPr="00BE38E8" w:rsidRDefault="00995199" w:rsidP="00DA7543">
            <w:pPr>
              <w:spacing w:after="0"/>
              <w:jc w:val="center"/>
              <w:rPr>
                <w:b/>
                <w:i/>
                <w:color w:val="auto"/>
                <w:sz w:val="20"/>
                <w:szCs w:val="20"/>
              </w:rPr>
            </w:pPr>
          </w:p>
        </w:tc>
      </w:tr>
      <w:tr w:rsidR="00995199" w:rsidRPr="00037AC0" w14:paraId="1059B297" w14:textId="77777777" w:rsidTr="00DA7543">
        <w:tc>
          <w:tcPr>
            <w:tcW w:w="9570" w:type="dxa"/>
            <w:gridSpan w:val="4"/>
            <w:vAlign w:val="center"/>
          </w:tcPr>
          <w:p w14:paraId="636689BD"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6FBF1370" w14:textId="77777777" w:rsidR="00995199" w:rsidRPr="00BE38E8" w:rsidRDefault="00995199" w:rsidP="00DA7543">
            <w:pPr>
              <w:spacing w:after="0"/>
              <w:jc w:val="left"/>
              <w:rPr>
                <w:color w:val="auto"/>
                <w:sz w:val="20"/>
                <w:szCs w:val="20"/>
              </w:rPr>
            </w:pPr>
            <w:r w:rsidRPr="00A86D66">
              <w:rPr>
                <w:color w:val="auto"/>
                <w:sz w:val="20"/>
                <w:szCs w:val="20"/>
              </w:rPr>
              <w:t>Introdução à modelagem matemática e computacional: conceitos e técnicas de simulação (técnicas de otimização e algoritmos evolutivos, métodos numéricos em geral, elementos finitos, inteligência artificial, dentre outros). Introdução e programação com MATLAB e outros pacotes computacionais de simulação. Desenvolvimento de um projeto multidisciplinar envolvendo todas as disciplinas do período.</w:t>
            </w:r>
          </w:p>
        </w:tc>
      </w:tr>
      <w:tr w:rsidR="00995199" w:rsidRPr="00037AC0" w14:paraId="47457C3E" w14:textId="77777777" w:rsidTr="00DA7543">
        <w:tc>
          <w:tcPr>
            <w:tcW w:w="9570" w:type="dxa"/>
            <w:gridSpan w:val="4"/>
            <w:vAlign w:val="center"/>
          </w:tcPr>
          <w:p w14:paraId="5C250AEB"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1420BED4" w14:textId="77777777" w:rsidR="00995199" w:rsidRPr="00BE38E8" w:rsidRDefault="00995199" w:rsidP="00DA7543">
            <w:pPr>
              <w:spacing w:after="0"/>
              <w:jc w:val="left"/>
              <w:rPr>
                <w:color w:val="auto"/>
                <w:sz w:val="20"/>
                <w:szCs w:val="20"/>
              </w:rPr>
            </w:pPr>
            <w:r w:rsidRPr="00A86D66">
              <w:rPr>
                <w:color w:val="auto"/>
                <w:sz w:val="20"/>
                <w:szCs w:val="20"/>
              </w:rPr>
              <w:t>Consolidar a base científica do estudante de modo a permitir a formação de conceitos de terceiro grau.</w:t>
            </w:r>
          </w:p>
        </w:tc>
      </w:tr>
      <w:tr w:rsidR="00995199" w:rsidRPr="00037AC0" w14:paraId="5D3EC075" w14:textId="77777777" w:rsidTr="00DA7543">
        <w:tc>
          <w:tcPr>
            <w:tcW w:w="9570" w:type="dxa"/>
            <w:gridSpan w:val="4"/>
            <w:vAlign w:val="center"/>
          </w:tcPr>
          <w:p w14:paraId="4FBC3D53" w14:textId="77777777" w:rsidR="00995199" w:rsidRPr="00BE38E8" w:rsidRDefault="00995199" w:rsidP="00DA7543">
            <w:pPr>
              <w:spacing w:after="0"/>
              <w:rPr>
                <w:b/>
                <w:i/>
                <w:color w:val="auto"/>
                <w:sz w:val="20"/>
                <w:szCs w:val="20"/>
              </w:rPr>
            </w:pPr>
            <w:r w:rsidRPr="00BE38E8">
              <w:rPr>
                <w:b/>
                <w:i/>
                <w:color w:val="auto"/>
                <w:sz w:val="20"/>
                <w:szCs w:val="20"/>
              </w:rPr>
              <w:t>Bibliografia básica:</w:t>
            </w:r>
          </w:p>
          <w:p w14:paraId="03897B16"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KREYSZIG, E.O. </w:t>
            </w:r>
            <w:r w:rsidRPr="00BE77EB">
              <w:rPr>
                <w:b/>
                <w:color w:val="auto"/>
                <w:sz w:val="20"/>
                <w:szCs w:val="20"/>
              </w:rPr>
              <w:t>Matemática superior para Engenharia</w:t>
            </w:r>
            <w:r w:rsidRPr="009F7AB4">
              <w:rPr>
                <w:color w:val="auto"/>
                <w:sz w:val="20"/>
                <w:szCs w:val="20"/>
              </w:rPr>
              <w:t>. Vol. 1, 2 e 3. 9 ª ed. Ed. LTC, 2009.</w:t>
            </w:r>
          </w:p>
          <w:p w14:paraId="4C43BDFA"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OLIVEIRA, E.C., TYGEL, M. </w:t>
            </w:r>
            <w:r w:rsidRPr="00BE77EB">
              <w:rPr>
                <w:b/>
                <w:color w:val="auto"/>
                <w:sz w:val="20"/>
                <w:szCs w:val="20"/>
              </w:rPr>
              <w:t>Métodos Matemáticos para Engenharia</w:t>
            </w:r>
            <w:r w:rsidRPr="009F7AB4">
              <w:rPr>
                <w:color w:val="auto"/>
                <w:sz w:val="20"/>
                <w:szCs w:val="20"/>
              </w:rPr>
              <w:t>. 2ªed. São Paulo: SBM, 2010.</w:t>
            </w:r>
          </w:p>
          <w:p w14:paraId="5DDC087E" w14:textId="77777777" w:rsidR="00995199" w:rsidRPr="00BE38E8" w:rsidRDefault="00995199" w:rsidP="00DA7543">
            <w:pPr>
              <w:spacing w:after="0"/>
              <w:rPr>
                <w:color w:val="auto"/>
                <w:sz w:val="20"/>
                <w:szCs w:val="20"/>
              </w:rPr>
            </w:pPr>
            <w:r w:rsidRPr="009F7AB4">
              <w:rPr>
                <w:color w:val="auto"/>
                <w:sz w:val="20"/>
                <w:szCs w:val="20"/>
              </w:rPr>
              <w:t xml:space="preserve">SAUSEN, A. SAUSEN, P (org.). </w:t>
            </w:r>
            <w:r w:rsidRPr="00BE77EB">
              <w:rPr>
                <w:b/>
                <w:color w:val="auto"/>
                <w:sz w:val="20"/>
                <w:szCs w:val="20"/>
              </w:rPr>
              <w:t>Pesquisas Aplicadas em Modelagem Matemática</w:t>
            </w:r>
            <w:r w:rsidRPr="009F7AB4">
              <w:rPr>
                <w:color w:val="auto"/>
                <w:sz w:val="20"/>
                <w:szCs w:val="20"/>
              </w:rPr>
              <w:t>. Vol. 1. Ijui: Ed. UNIJUI. 2012.</w:t>
            </w:r>
          </w:p>
        </w:tc>
      </w:tr>
      <w:tr w:rsidR="00995199" w:rsidRPr="00037AC0" w14:paraId="2FD7BB10" w14:textId="77777777" w:rsidTr="00DA7543">
        <w:tc>
          <w:tcPr>
            <w:tcW w:w="9570" w:type="dxa"/>
            <w:gridSpan w:val="4"/>
            <w:vAlign w:val="center"/>
          </w:tcPr>
          <w:p w14:paraId="4B6A3DEB" w14:textId="77777777" w:rsidR="00995199" w:rsidRPr="003874DB" w:rsidRDefault="00995199" w:rsidP="00DA7543">
            <w:pPr>
              <w:spacing w:after="0"/>
              <w:rPr>
                <w:color w:val="auto"/>
                <w:sz w:val="20"/>
                <w:szCs w:val="20"/>
              </w:rPr>
            </w:pPr>
            <w:r w:rsidRPr="00BE38E8">
              <w:rPr>
                <w:b/>
                <w:i/>
                <w:color w:val="auto"/>
                <w:sz w:val="20"/>
                <w:szCs w:val="20"/>
              </w:rPr>
              <w:t>Bibliografia complementar:</w:t>
            </w:r>
          </w:p>
          <w:p w14:paraId="45D62C0C"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FRENCH, T</w:t>
            </w:r>
            <w:r>
              <w:rPr>
                <w:color w:val="auto"/>
                <w:sz w:val="20"/>
                <w:szCs w:val="20"/>
              </w:rPr>
              <w:t>.</w:t>
            </w:r>
            <w:r w:rsidRPr="009F7AB4">
              <w:rPr>
                <w:color w:val="auto"/>
                <w:sz w:val="20"/>
                <w:szCs w:val="20"/>
              </w:rPr>
              <w:t xml:space="preserve"> E.; VIERCK, C</w:t>
            </w:r>
            <w:r>
              <w:rPr>
                <w:color w:val="auto"/>
                <w:sz w:val="20"/>
                <w:szCs w:val="20"/>
              </w:rPr>
              <w:t>.</w:t>
            </w:r>
            <w:r w:rsidRPr="009F7AB4">
              <w:rPr>
                <w:color w:val="auto"/>
                <w:sz w:val="20"/>
                <w:szCs w:val="20"/>
              </w:rPr>
              <w:t xml:space="preserve"> J. </w:t>
            </w:r>
            <w:r w:rsidRPr="00BE77EB">
              <w:rPr>
                <w:b/>
                <w:color w:val="auto"/>
                <w:sz w:val="20"/>
                <w:szCs w:val="20"/>
              </w:rPr>
              <w:t>Desenho Técnico e Tecnologia Gráfica</w:t>
            </w:r>
            <w:r w:rsidRPr="009F7AB4">
              <w:rPr>
                <w:color w:val="auto"/>
                <w:sz w:val="20"/>
                <w:szCs w:val="20"/>
              </w:rPr>
              <w:t>. 8.ed. São Paulo: Globo, 2005. 1093 p.</w:t>
            </w:r>
          </w:p>
          <w:p w14:paraId="4464B3BB"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CUNHA, L</w:t>
            </w:r>
            <w:r>
              <w:rPr>
                <w:color w:val="auto"/>
                <w:sz w:val="20"/>
                <w:szCs w:val="20"/>
              </w:rPr>
              <w:t>.</w:t>
            </w:r>
            <w:r w:rsidRPr="009F7AB4">
              <w:rPr>
                <w:color w:val="auto"/>
                <w:sz w:val="20"/>
                <w:szCs w:val="20"/>
              </w:rPr>
              <w:t xml:space="preserve"> V</w:t>
            </w:r>
            <w:r>
              <w:rPr>
                <w:color w:val="auto"/>
                <w:sz w:val="20"/>
                <w:szCs w:val="20"/>
              </w:rPr>
              <w:t>.</w:t>
            </w:r>
            <w:r w:rsidRPr="009F7AB4">
              <w:rPr>
                <w:color w:val="auto"/>
                <w:sz w:val="20"/>
                <w:szCs w:val="20"/>
              </w:rPr>
              <w:t xml:space="preserve"> </w:t>
            </w:r>
            <w:r w:rsidRPr="00BE77EB">
              <w:rPr>
                <w:b/>
                <w:color w:val="auto"/>
                <w:sz w:val="20"/>
                <w:szCs w:val="20"/>
              </w:rPr>
              <w:t>Desenho Técnico</w:t>
            </w:r>
            <w:r w:rsidRPr="009F7AB4">
              <w:rPr>
                <w:color w:val="auto"/>
                <w:sz w:val="20"/>
                <w:szCs w:val="20"/>
              </w:rPr>
              <w:t>. 13ª ed. Lisboa: Fundação Calouste Gulbekian, 2004.</w:t>
            </w:r>
          </w:p>
          <w:p w14:paraId="664FF1EF"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SAUSEN, A. SAUSEN, P (org.). </w:t>
            </w:r>
            <w:r w:rsidRPr="00BE77EB">
              <w:rPr>
                <w:b/>
                <w:color w:val="auto"/>
                <w:sz w:val="20"/>
                <w:szCs w:val="20"/>
              </w:rPr>
              <w:t>Pesquisas Aplicadas em Modelagem Matemática</w:t>
            </w:r>
            <w:r w:rsidRPr="009F7AB4">
              <w:rPr>
                <w:color w:val="auto"/>
                <w:sz w:val="20"/>
                <w:szCs w:val="20"/>
              </w:rPr>
              <w:t>. Vol. 2. Ijui: Ed. UNIJUI. 2012.</w:t>
            </w:r>
          </w:p>
          <w:p w14:paraId="24015856"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SAUSEN, A. SAUSEN, P (org.). </w:t>
            </w:r>
            <w:r w:rsidRPr="00BE77EB">
              <w:rPr>
                <w:b/>
                <w:color w:val="auto"/>
                <w:sz w:val="20"/>
                <w:szCs w:val="20"/>
              </w:rPr>
              <w:t>Pesquisas Aplicadas em Modelagem Matemática</w:t>
            </w:r>
            <w:r w:rsidRPr="009F7AB4">
              <w:rPr>
                <w:color w:val="auto"/>
                <w:sz w:val="20"/>
                <w:szCs w:val="20"/>
              </w:rPr>
              <w:t>. Vol. 3. Ijui: Ed. UNIJUI. 2012.</w:t>
            </w:r>
          </w:p>
          <w:p w14:paraId="62A68E0B"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SAUSEN, A. SAUSEN, P (org.). </w:t>
            </w:r>
            <w:r w:rsidRPr="00BE77EB">
              <w:rPr>
                <w:b/>
                <w:color w:val="auto"/>
                <w:sz w:val="20"/>
                <w:szCs w:val="20"/>
              </w:rPr>
              <w:t>Pesquisas Aplicadas em Modelagem Matemática</w:t>
            </w:r>
            <w:r w:rsidRPr="009F7AB4">
              <w:rPr>
                <w:color w:val="auto"/>
                <w:sz w:val="20"/>
                <w:szCs w:val="20"/>
              </w:rPr>
              <w:t>. Vol. 4. Ijui: Ed. UNIJUI. 2012.</w:t>
            </w:r>
          </w:p>
          <w:p w14:paraId="2AA41BAE"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BASSANEZI, R. C. </w:t>
            </w:r>
            <w:r w:rsidRPr="00BE77EB">
              <w:rPr>
                <w:b/>
                <w:color w:val="auto"/>
                <w:sz w:val="20"/>
                <w:szCs w:val="20"/>
              </w:rPr>
              <w:t>Modelagem Matemática: Teoria e Prática</w:t>
            </w:r>
            <w:r w:rsidRPr="009F7AB4">
              <w:rPr>
                <w:color w:val="auto"/>
                <w:sz w:val="20"/>
                <w:szCs w:val="20"/>
              </w:rPr>
              <w:t>. São Paulo: Editora Contexto, 2015. (Biblioteca virtual)</w:t>
            </w:r>
          </w:p>
          <w:p w14:paraId="74C6BA53"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9F7AB4">
              <w:rPr>
                <w:color w:val="auto"/>
                <w:sz w:val="20"/>
                <w:szCs w:val="20"/>
              </w:rPr>
              <w:t xml:space="preserve">CHANDRUPATLA, T. R. BELEGUNDU, A. D. </w:t>
            </w:r>
            <w:r w:rsidRPr="00BE77EB">
              <w:rPr>
                <w:b/>
                <w:color w:val="auto"/>
                <w:sz w:val="20"/>
                <w:szCs w:val="20"/>
              </w:rPr>
              <w:t>Elementos Finitos</w:t>
            </w:r>
            <w:r w:rsidRPr="009F7AB4">
              <w:rPr>
                <w:color w:val="auto"/>
                <w:sz w:val="20"/>
                <w:szCs w:val="20"/>
              </w:rPr>
              <w:t xml:space="preserve">. 4ª ed. São Paulo: Pearson, 2014. </w:t>
            </w:r>
            <w:r w:rsidRPr="00E12D28">
              <w:rPr>
                <w:color w:val="auto"/>
                <w:sz w:val="20"/>
                <w:szCs w:val="20"/>
                <w:lang w:val="en-US"/>
              </w:rPr>
              <w:t>(Biblioteca virtual)</w:t>
            </w:r>
          </w:p>
          <w:p w14:paraId="06E6F35F"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YANG, X. </w:t>
            </w:r>
            <w:r w:rsidRPr="00BE77EB">
              <w:rPr>
                <w:b/>
                <w:color w:val="auto"/>
                <w:sz w:val="20"/>
                <w:szCs w:val="20"/>
                <w:lang w:val="en-US"/>
              </w:rPr>
              <w:t>Introduction to Computational Engineering with MATLAB</w:t>
            </w:r>
            <w:r w:rsidRPr="00E12D28">
              <w:rPr>
                <w:color w:val="auto"/>
                <w:sz w:val="20"/>
                <w:szCs w:val="20"/>
                <w:lang w:val="en-US"/>
              </w:rPr>
              <w:t xml:space="preserve">. </w:t>
            </w:r>
            <w:r w:rsidRPr="009F7AB4">
              <w:rPr>
                <w:color w:val="auto"/>
                <w:sz w:val="20"/>
                <w:szCs w:val="20"/>
              </w:rPr>
              <w:t>Cambridge: International Science Publishing, 2006. (Biblioteca virtual)</w:t>
            </w:r>
          </w:p>
          <w:p w14:paraId="651348AB" w14:textId="77777777" w:rsidR="00995199" w:rsidRPr="00BE38E8" w:rsidRDefault="00995199" w:rsidP="00DA7543">
            <w:pPr>
              <w:spacing w:after="0"/>
              <w:rPr>
                <w:color w:val="auto"/>
                <w:sz w:val="20"/>
                <w:szCs w:val="20"/>
              </w:rPr>
            </w:pPr>
            <w:r w:rsidRPr="009F7AB4">
              <w:rPr>
                <w:color w:val="auto"/>
                <w:sz w:val="20"/>
                <w:szCs w:val="20"/>
              </w:rPr>
              <w:t xml:space="preserve">LUGER, G.F. </w:t>
            </w:r>
            <w:r w:rsidRPr="00BE77EB">
              <w:rPr>
                <w:b/>
                <w:color w:val="auto"/>
                <w:sz w:val="20"/>
                <w:szCs w:val="20"/>
              </w:rPr>
              <w:t>Inteligência Artificial</w:t>
            </w:r>
            <w:r w:rsidRPr="009F7AB4">
              <w:rPr>
                <w:color w:val="auto"/>
                <w:sz w:val="20"/>
                <w:szCs w:val="20"/>
              </w:rPr>
              <w:t xml:space="preserve">. 6ª ed. São Paulo: Pearson, 2013. Biblioteca virtual HURTADO, A.N., SANCHEZ, F. C. D. </w:t>
            </w:r>
            <w:r w:rsidRPr="00BE77EB">
              <w:rPr>
                <w:b/>
                <w:color w:val="auto"/>
                <w:sz w:val="20"/>
                <w:szCs w:val="20"/>
              </w:rPr>
              <w:t>Métodos numéricos aplicados a la ingeniería</w:t>
            </w:r>
            <w:r w:rsidRPr="009F7AB4">
              <w:rPr>
                <w:color w:val="auto"/>
                <w:sz w:val="20"/>
                <w:szCs w:val="20"/>
              </w:rPr>
              <w:t>. 4ª ed. Paris: Ed. Larousse, 2014. (Biblioteca virtual)</w:t>
            </w:r>
          </w:p>
        </w:tc>
      </w:tr>
    </w:tbl>
    <w:p w14:paraId="023020B8" w14:textId="77777777" w:rsidR="00995199" w:rsidRDefault="00995199" w:rsidP="00995199">
      <w:pPr>
        <w:spacing w:line="360" w:lineRule="auto"/>
        <w:rPr>
          <w:color w:val="00000A"/>
        </w:rPr>
      </w:pPr>
    </w:p>
    <w:p w14:paraId="0B63E666"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28A8956"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4F6537BA" w14:textId="77777777" w:rsidTr="00DA7543">
        <w:trPr>
          <w:trHeight w:val="340"/>
        </w:trPr>
        <w:tc>
          <w:tcPr>
            <w:tcW w:w="9570" w:type="dxa"/>
            <w:gridSpan w:val="4"/>
            <w:vAlign w:val="center"/>
          </w:tcPr>
          <w:p w14:paraId="67C36E24" w14:textId="77777777" w:rsidR="00995199" w:rsidRPr="00BE38E8" w:rsidRDefault="00995199" w:rsidP="00DA7543">
            <w:pPr>
              <w:spacing w:after="0"/>
              <w:jc w:val="center"/>
              <w:rPr>
                <w:b/>
                <w:color w:val="auto"/>
                <w:sz w:val="20"/>
                <w:szCs w:val="20"/>
              </w:rPr>
            </w:pPr>
            <w:r>
              <w:rPr>
                <w:b/>
                <w:color w:val="auto"/>
                <w:sz w:val="20"/>
                <w:szCs w:val="20"/>
              </w:rPr>
              <w:t>5</w:t>
            </w:r>
            <w:r w:rsidRPr="00BE38E8">
              <w:rPr>
                <w:b/>
                <w:color w:val="auto"/>
                <w:sz w:val="20"/>
                <w:szCs w:val="20"/>
              </w:rPr>
              <w:t>º período</w:t>
            </w:r>
          </w:p>
        </w:tc>
      </w:tr>
      <w:tr w:rsidR="00995199" w:rsidRPr="00037AC0" w14:paraId="7F57A3DC" w14:textId="77777777" w:rsidTr="00DA7543">
        <w:tc>
          <w:tcPr>
            <w:tcW w:w="3633" w:type="dxa"/>
            <w:gridSpan w:val="2"/>
            <w:vAlign w:val="center"/>
          </w:tcPr>
          <w:p w14:paraId="7917B83A"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MECFLU1</w:t>
            </w:r>
          </w:p>
        </w:tc>
        <w:tc>
          <w:tcPr>
            <w:tcW w:w="5937" w:type="dxa"/>
            <w:gridSpan w:val="2"/>
            <w:vAlign w:val="center"/>
          </w:tcPr>
          <w:p w14:paraId="1E038B39"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0900D0D1" w14:textId="77777777" w:rsidR="00995199" w:rsidRPr="007E2E21" w:rsidRDefault="00995199" w:rsidP="00DA7543">
            <w:pPr>
              <w:spacing w:after="0"/>
              <w:jc w:val="center"/>
              <w:rPr>
                <w:i/>
                <w:color w:val="auto"/>
                <w:sz w:val="20"/>
                <w:szCs w:val="20"/>
              </w:rPr>
            </w:pPr>
            <w:r>
              <w:rPr>
                <w:i/>
                <w:color w:val="auto"/>
                <w:sz w:val="20"/>
                <w:szCs w:val="20"/>
              </w:rPr>
              <w:t>Mecânica dos Fluidos I</w:t>
            </w:r>
          </w:p>
        </w:tc>
      </w:tr>
      <w:tr w:rsidR="00995199" w:rsidRPr="00037AC0" w14:paraId="369B5711" w14:textId="77777777" w:rsidTr="00DA7543">
        <w:trPr>
          <w:trHeight w:val="440"/>
        </w:trPr>
        <w:tc>
          <w:tcPr>
            <w:tcW w:w="3633" w:type="dxa"/>
            <w:gridSpan w:val="2"/>
            <w:vAlign w:val="center"/>
          </w:tcPr>
          <w:p w14:paraId="60362921"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18D4BAB8"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340BF59E"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49DA80E5"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5E8FAA81"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88D047C"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64F1D8EB" w14:textId="77777777" w:rsidR="00995199" w:rsidRPr="00BE38E8" w:rsidRDefault="00995199" w:rsidP="00DA7543">
            <w:pPr>
              <w:widowControl w:val="0"/>
              <w:spacing w:after="0"/>
              <w:jc w:val="center"/>
              <w:rPr>
                <w:b/>
                <w:i/>
                <w:color w:val="auto"/>
                <w:sz w:val="20"/>
                <w:szCs w:val="20"/>
              </w:rPr>
            </w:pPr>
          </w:p>
          <w:p w14:paraId="2D1BA157" w14:textId="77777777" w:rsidR="00995199" w:rsidRPr="00BE38E8" w:rsidRDefault="00995199" w:rsidP="00DA7543">
            <w:pPr>
              <w:spacing w:after="0"/>
              <w:jc w:val="center"/>
              <w:rPr>
                <w:b/>
                <w:i/>
                <w:color w:val="auto"/>
                <w:sz w:val="20"/>
                <w:szCs w:val="20"/>
              </w:rPr>
            </w:pPr>
          </w:p>
          <w:p w14:paraId="180944A6" w14:textId="77777777" w:rsidR="00995199" w:rsidRPr="00BE38E8" w:rsidRDefault="00995199" w:rsidP="00DA7543">
            <w:pPr>
              <w:spacing w:after="0"/>
              <w:jc w:val="center"/>
              <w:rPr>
                <w:color w:val="auto"/>
                <w:sz w:val="20"/>
                <w:szCs w:val="20"/>
              </w:rPr>
            </w:pPr>
          </w:p>
        </w:tc>
      </w:tr>
      <w:tr w:rsidR="00995199" w:rsidRPr="00037AC0" w14:paraId="3969813F" w14:textId="77777777" w:rsidTr="00DA7543">
        <w:trPr>
          <w:trHeight w:val="440"/>
        </w:trPr>
        <w:tc>
          <w:tcPr>
            <w:tcW w:w="1526" w:type="dxa"/>
            <w:vAlign w:val="center"/>
          </w:tcPr>
          <w:p w14:paraId="0067FAF3"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3012F29A"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61F1CBDF"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14270EA5" w14:textId="77777777" w:rsidR="00995199" w:rsidRPr="00BE38E8" w:rsidRDefault="00995199" w:rsidP="00DA7543">
            <w:pPr>
              <w:spacing w:after="0"/>
              <w:jc w:val="center"/>
              <w:rPr>
                <w:b/>
                <w:i/>
                <w:color w:val="auto"/>
                <w:sz w:val="20"/>
                <w:szCs w:val="20"/>
              </w:rPr>
            </w:pPr>
          </w:p>
        </w:tc>
      </w:tr>
      <w:tr w:rsidR="00995199" w:rsidRPr="00037AC0" w14:paraId="59744ECF" w14:textId="77777777" w:rsidTr="00DA7543">
        <w:tc>
          <w:tcPr>
            <w:tcW w:w="9570" w:type="dxa"/>
            <w:gridSpan w:val="4"/>
            <w:vAlign w:val="center"/>
          </w:tcPr>
          <w:p w14:paraId="1F90154C"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758DBC0E" w14:textId="77777777" w:rsidR="00995199" w:rsidRPr="00BE38E8" w:rsidRDefault="00995199" w:rsidP="00DA7543">
            <w:pPr>
              <w:spacing w:after="0"/>
              <w:jc w:val="left"/>
              <w:rPr>
                <w:color w:val="auto"/>
                <w:sz w:val="20"/>
                <w:szCs w:val="20"/>
              </w:rPr>
            </w:pPr>
            <w:r w:rsidRPr="009F7AB4">
              <w:rPr>
                <w:color w:val="auto"/>
                <w:sz w:val="20"/>
                <w:szCs w:val="20"/>
              </w:rPr>
              <w:t>Introdução e conceitos básicos, Propriedades dos fluidos, Pressão e estática dos fluidos, Cinemática dos fluidos, Equações de conservação de Massa de Bernoulli e de energia, Análise de momento nos sistemas de escoamento, Análise dimensional e Modelagem; Escoamento em Tubos.</w:t>
            </w:r>
          </w:p>
        </w:tc>
      </w:tr>
      <w:tr w:rsidR="00995199" w:rsidRPr="00037AC0" w14:paraId="096B731C" w14:textId="77777777" w:rsidTr="00DA7543">
        <w:tc>
          <w:tcPr>
            <w:tcW w:w="9570" w:type="dxa"/>
            <w:gridSpan w:val="4"/>
            <w:vAlign w:val="center"/>
          </w:tcPr>
          <w:p w14:paraId="5E00406D"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4AB47EA6" w14:textId="77777777" w:rsidR="00995199" w:rsidRPr="00BE38E8" w:rsidRDefault="00995199" w:rsidP="00DA7543">
            <w:pPr>
              <w:spacing w:after="0"/>
              <w:rPr>
                <w:color w:val="auto"/>
                <w:sz w:val="20"/>
                <w:szCs w:val="20"/>
              </w:rPr>
            </w:pPr>
            <w:r w:rsidRPr="009F7AB4">
              <w:rPr>
                <w:color w:val="auto"/>
                <w:sz w:val="20"/>
                <w:szCs w:val="20"/>
              </w:rPr>
              <w:t>Entender e relacionar o estudo teórico da mecânica dos fluidos com situações vivenciadas nos processos industriais e no cotidiano. Identificar os mecanismos básicos envolvidos nos problemas de mecânica dos fluidos ligados à engenharia e com caráter multidisciplinar.</w:t>
            </w:r>
          </w:p>
        </w:tc>
      </w:tr>
      <w:tr w:rsidR="00995199" w:rsidRPr="00037AC0" w14:paraId="1F774DA6" w14:textId="77777777" w:rsidTr="00DA7543">
        <w:tc>
          <w:tcPr>
            <w:tcW w:w="9570" w:type="dxa"/>
            <w:gridSpan w:val="4"/>
            <w:vAlign w:val="center"/>
          </w:tcPr>
          <w:p w14:paraId="7A2BB39D"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799681F2"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ÇENGEL, Y</w:t>
            </w:r>
            <w:r>
              <w:rPr>
                <w:color w:val="auto"/>
                <w:sz w:val="20"/>
                <w:szCs w:val="20"/>
              </w:rPr>
              <w:t>.</w:t>
            </w:r>
            <w:r w:rsidRPr="009F7AB4">
              <w:rPr>
                <w:color w:val="auto"/>
                <w:sz w:val="20"/>
                <w:szCs w:val="20"/>
              </w:rPr>
              <w:t xml:space="preserve"> A.; CIMBALA, J</w:t>
            </w:r>
            <w:r>
              <w:rPr>
                <w:color w:val="auto"/>
                <w:sz w:val="20"/>
                <w:szCs w:val="20"/>
              </w:rPr>
              <w:t>.</w:t>
            </w:r>
            <w:r w:rsidRPr="009F7AB4">
              <w:rPr>
                <w:color w:val="auto"/>
                <w:sz w:val="20"/>
                <w:szCs w:val="20"/>
              </w:rPr>
              <w:t xml:space="preserve"> M., </w:t>
            </w:r>
            <w:r w:rsidRPr="00BE77EB">
              <w:rPr>
                <w:b/>
                <w:color w:val="auto"/>
                <w:sz w:val="20"/>
                <w:szCs w:val="20"/>
              </w:rPr>
              <w:t>Mecânica dos Fluidos – Fundamentos e Aplicações</w:t>
            </w:r>
            <w:r w:rsidRPr="009F7AB4">
              <w:rPr>
                <w:color w:val="auto"/>
                <w:sz w:val="20"/>
                <w:szCs w:val="20"/>
              </w:rPr>
              <w:t>, 3ª ed., Amgh Editora, São Paulo, 2015.</w:t>
            </w:r>
          </w:p>
          <w:p w14:paraId="1E04211E" w14:textId="77777777" w:rsidR="00995199" w:rsidRPr="00BE38E8" w:rsidRDefault="00995199" w:rsidP="00DA7543">
            <w:pPr>
              <w:spacing w:after="0"/>
              <w:rPr>
                <w:color w:val="auto"/>
                <w:sz w:val="20"/>
                <w:szCs w:val="20"/>
              </w:rPr>
            </w:pPr>
            <w:r w:rsidRPr="009F7AB4">
              <w:rPr>
                <w:color w:val="auto"/>
                <w:sz w:val="20"/>
                <w:szCs w:val="20"/>
              </w:rPr>
              <w:t xml:space="preserve">HIBBELER, R. C., </w:t>
            </w:r>
            <w:r w:rsidRPr="00BE77EB">
              <w:rPr>
                <w:b/>
                <w:color w:val="auto"/>
                <w:sz w:val="20"/>
                <w:szCs w:val="20"/>
              </w:rPr>
              <w:t>Mecânica dos Fluidos</w:t>
            </w:r>
            <w:r w:rsidRPr="009F7AB4">
              <w:rPr>
                <w:color w:val="auto"/>
                <w:sz w:val="20"/>
                <w:szCs w:val="20"/>
              </w:rPr>
              <w:t xml:space="preserve">, 3ª ed., Pearson Education do Brasil, São Paulo, 2016. MUNSON, BRUCE R.; YOUNG, DONALD F.; OKIISH, THEODORE H., </w:t>
            </w:r>
            <w:r w:rsidRPr="00BE77EB">
              <w:rPr>
                <w:b/>
                <w:color w:val="auto"/>
                <w:sz w:val="20"/>
                <w:szCs w:val="20"/>
              </w:rPr>
              <w:t>Uma Introdução Concisa a Mecânica dos Fluidos</w:t>
            </w:r>
            <w:r w:rsidRPr="009F7AB4">
              <w:rPr>
                <w:color w:val="auto"/>
                <w:sz w:val="20"/>
                <w:szCs w:val="20"/>
              </w:rPr>
              <w:t>, 1ª ed., Editora Blücher, São Paulo, 2005.</w:t>
            </w:r>
          </w:p>
        </w:tc>
      </w:tr>
      <w:tr w:rsidR="00995199" w:rsidRPr="00037AC0" w14:paraId="3B129537" w14:textId="77777777" w:rsidTr="00DA7543">
        <w:tc>
          <w:tcPr>
            <w:tcW w:w="9570" w:type="dxa"/>
            <w:gridSpan w:val="4"/>
            <w:vAlign w:val="center"/>
          </w:tcPr>
          <w:p w14:paraId="3EEA934D"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4821BB14"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POST, SCOTT., </w:t>
            </w:r>
            <w:r w:rsidRPr="00BE77EB">
              <w:rPr>
                <w:b/>
                <w:color w:val="auto"/>
                <w:sz w:val="20"/>
                <w:szCs w:val="20"/>
              </w:rPr>
              <w:t>Mecânica dos Fluidos Aplicada e Computacional</w:t>
            </w:r>
            <w:r w:rsidRPr="009F7AB4">
              <w:rPr>
                <w:color w:val="auto"/>
                <w:sz w:val="20"/>
                <w:szCs w:val="20"/>
              </w:rPr>
              <w:t xml:space="preserve">, 1ª ed., Editora LTC, São Paulo, 2013. </w:t>
            </w:r>
          </w:p>
          <w:p w14:paraId="5112BA64"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BRUNETTI, F., </w:t>
            </w:r>
            <w:r w:rsidRPr="00BE77EB">
              <w:rPr>
                <w:b/>
                <w:color w:val="auto"/>
                <w:sz w:val="20"/>
                <w:szCs w:val="20"/>
              </w:rPr>
              <w:t>Mecânica dos Fluidos</w:t>
            </w:r>
            <w:r w:rsidRPr="009F7AB4">
              <w:rPr>
                <w:color w:val="auto"/>
                <w:sz w:val="20"/>
                <w:szCs w:val="20"/>
              </w:rPr>
              <w:t xml:space="preserve">, 2ª ed. Revisada, Pearson Prentice Hall, São Paulo, 2008. </w:t>
            </w:r>
          </w:p>
          <w:p w14:paraId="56857D2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WHITE, F</w:t>
            </w:r>
            <w:r>
              <w:rPr>
                <w:color w:val="auto"/>
                <w:sz w:val="20"/>
                <w:szCs w:val="20"/>
              </w:rPr>
              <w:t>.</w:t>
            </w:r>
            <w:r w:rsidRPr="009F7AB4">
              <w:rPr>
                <w:color w:val="auto"/>
                <w:sz w:val="20"/>
                <w:szCs w:val="20"/>
              </w:rPr>
              <w:t xml:space="preserve"> M., </w:t>
            </w:r>
            <w:r w:rsidRPr="00BE77EB">
              <w:rPr>
                <w:b/>
                <w:color w:val="auto"/>
                <w:sz w:val="20"/>
                <w:szCs w:val="20"/>
              </w:rPr>
              <w:t>Mecânica dos Fluidos</w:t>
            </w:r>
            <w:r w:rsidRPr="009F7AB4">
              <w:rPr>
                <w:color w:val="auto"/>
                <w:sz w:val="20"/>
                <w:szCs w:val="20"/>
              </w:rPr>
              <w:t xml:space="preserve">, 6ª ed., Amgh Editora, São Paulo, 2010. </w:t>
            </w:r>
          </w:p>
          <w:p w14:paraId="5A1EE71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MUNSON, B</w:t>
            </w:r>
            <w:r>
              <w:rPr>
                <w:color w:val="auto"/>
                <w:sz w:val="20"/>
                <w:szCs w:val="20"/>
              </w:rPr>
              <w:t>.</w:t>
            </w:r>
            <w:r w:rsidRPr="009F7AB4">
              <w:rPr>
                <w:color w:val="auto"/>
                <w:sz w:val="20"/>
                <w:szCs w:val="20"/>
              </w:rPr>
              <w:t xml:space="preserve"> R.; YOUNG, D</w:t>
            </w:r>
            <w:r>
              <w:rPr>
                <w:color w:val="auto"/>
                <w:sz w:val="20"/>
                <w:szCs w:val="20"/>
              </w:rPr>
              <w:t>.</w:t>
            </w:r>
            <w:r w:rsidRPr="009F7AB4">
              <w:rPr>
                <w:color w:val="auto"/>
                <w:sz w:val="20"/>
                <w:szCs w:val="20"/>
              </w:rPr>
              <w:t xml:space="preserve"> F.; OKIISH, T</w:t>
            </w:r>
            <w:r>
              <w:rPr>
                <w:color w:val="auto"/>
                <w:sz w:val="20"/>
                <w:szCs w:val="20"/>
              </w:rPr>
              <w:t>.</w:t>
            </w:r>
            <w:r w:rsidRPr="009F7AB4">
              <w:rPr>
                <w:color w:val="auto"/>
                <w:sz w:val="20"/>
                <w:szCs w:val="20"/>
              </w:rPr>
              <w:t xml:space="preserve"> H., </w:t>
            </w:r>
            <w:r w:rsidRPr="00BE77EB">
              <w:rPr>
                <w:b/>
                <w:color w:val="auto"/>
                <w:sz w:val="20"/>
                <w:szCs w:val="20"/>
              </w:rPr>
              <w:t>Fundamentos de Mecânica dos Fluidos</w:t>
            </w:r>
            <w:r w:rsidRPr="009F7AB4">
              <w:rPr>
                <w:color w:val="auto"/>
                <w:sz w:val="20"/>
                <w:szCs w:val="20"/>
              </w:rPr>
              <w:t xml:space="preserve">, 4ª ed., Editora Blücher, São Paulo, 2004. </w:t>
            </w:r>
          </w:p>
          <w:p w14:paraId="6E93E705" w14:textId="77777777" w:rsidR="00995199" w:rsidRPr="00BE38E8" w:rsidRDefault="00995199" w:rsidP="00DA7543">
            <w:pPr>
              <w:spacing w:after="0"/>
              <w:rPr>
                <w:color w:val="auto"/>
                <w:sz w:val="20"/>
                <w:szCs w:val="20"/>
              </w:rPr>
            </w:pPr>
            <w:r w:rsidRPr="009F7AB4">
              <w:rPr>
                <w:color w:val="auto"/>
                <w:sz w:val="20"/>
                <w:szCs w:val="20"/>
              </w:rPr>
              <w:t>FOX, R</w:t>
            </w:r>
            <w:r>
              <w:rPr>
                <w:color w:val="auto"/>
                <w:sz w:val="20"/>
                <w:szCs w:val="20"/>
              </w:rPr>
              <w:t>.</w:t>
            </w:r>
            <w:r w:rsidRPr="009F7AB4">
              <w:rPr>
                <w:color w:val="auto"/>
                <w:sz w:val="20"/>
                <w:szCs w:val="20"/>
              </w:rPr>
              <w:t xml:space="preserve"> W.; McDONALD, A</w:t>
            </w:r>
            <w:r>
              <w:rPr>
                <w:color w:val="auto"/>
                <w:sz w:val="20"/>
                <w:szCs w:val="20"/>
              </w:rPr>
              <w:t>.</w:t>
            </w:r>
            <w:r w:rsidRPr="009F7AB4">
              <w:rPr>
                <w:color w:val="auto"/>
                <w:sz w:val="20"/>
                <w:szCs w:val="20"/>
              </w:rPr>
              <w:t xml:space="preserve"> T.; PRITCHARD, P</w:t>
            </w:r>
            <w:r>
              <w:rPr>
                <w:color w:val="auto"/>
                <w:sz w:val="20"/>
                <w:szCs w:val="20"/>
              </w:rPr>
              <w:t>.</w:t>
            </w:r>
            <w:r w:rsidRPr="009F7AB4">
              <w:rPr>
                <w:color w:val="auto"/>
                <w:sz w:val="20"/>
                <w:szCs w:val="20"/>
              </w:rPr>
              <w:t xml:space="preserve"> J., </w:t>
            </w:r>
            <w:r w:rsidRPr="00BE77EB">
              <w:rPr>
                <w:b/>
                <w:color w:val="auto"/>
                <w:sz w:val="20"/>
                <w:szCs w:val="20"/>
              </w:rPr>
              <w:t>Introdução à Mecânica dos Fluidos</w:t>
            </w:r>
            <w:r w:rsidRPr="009F7AB4">
              <w:rPr>
                <w:color w:val="auto"/>
                <w:sz w:val="20"/>
                <w:szCs w:val="20"/>
              </w:rPr>
              <w:t>, 8ª ed., Editora LTC, São Paulo, 2014.</w:t>
            </w:r>
          </w:p>
        </w:tc>
      </w:tr>
    </w:tbl>
    <w:p w14:paraId="52F3361F"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5770269E"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FAC2067" w14:textId="77777777" w:rsidTr="00DA7543">
        <w:trPr>
          <w:trHeight w:val="340"/>
        </w:trPr>
        <w:tc>
          <w:tcPr>
            <w:tcW w:w="9570" w:type="dxa"/>
            <w:gridSpan w:val="4"/>
            <w:vAlign w:val="center"/>
          </w:tcPr>
          <w:p w14:paraId="04864FB2" w14:textId="77777777" w:rsidR="00995199" w:rsidRPr="00BE38E8" w:rsidRDefault="00995199" w:rsidP="00DA7543">
            <w:pPr>
              <w:spacing w:after="0"/>
              <w:jc w:val="center"/>
              <w:rPr>
                <w:b/>
                <w:color w:val="auto"/>
                <w:sz w:val="20"/>
                <w:szCs w:val="20"/>
              </w:rPr>
            </w:pPr>
            <w:r>
              <w:rPr>
                <w:b/>
                <w:color w:val="auto"/>
                <w:sz w:val="20"/>
                <w:szCs w:val="20"/>
              </w:rPr>
              <w:t>5</w:t>
            </w:r>
            <w:r w:rsidRPr="00BE38E8">
              <w:rPr>
                <w:b/>
                <w:color w:val="auto"/>
                <w:sz w:val="20"/>
                <w:szCs w:val="20"/>
              </w:rPr>
              <w:t>º período</w:t>
            </w:r>
          </w:p>
        </w:tc>
      </w:tr>
      <w:tr w:rsidR="00995199" w:rsidRPr="00037AC0" w14:paraId="333E1325" w14:textId="77777777" w:rsidTr="00DA7543">
        <w:tc>
          <w:tcPr>
            <w:tcW w:w="3633" w:type="dxa"/>
            <w:gridSpan w:val="2"/>
            <w:vAlign w:val="center"/>
          </w:tcPr>
          <w:p w14:paraId="7963E6DB"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NAOMETAL</w:t>
            </w:r>
          </w:p>
        </w:tc>
        <w:tc>
          <w:tcPr>
            <w:tcW w:w="5937" w:type="dxa"/>
            <w:gridSpan w:val="2"/>
            <w:vAlign w:val="center"/>
          </w:tcPr>
          <w:p w14:paraId="089C5ECA"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71ED2F57" w14:textId="77777777" w:rsidR="00995199" w:rsidRPr="007E2E21" w:rsidRDefault="00995199" w:rsidP="00DA7543">
            <w:pPr>
              <w:spacing w:after="0"/>
              <w:jc w:val="center"/>
              <w:rPr>
                <w:i/>
                <w:color w:val="auto"/>
                <w:sz w:val="20"/>
                <w:szCs w:val="20"/>
              </w:rPr>
            </w:pPr>
            <w:r>
              <w:rPr>
                <w:i/>
                <w:color w:val="auto"/>
                <w:sz w:val="20"/>
                <w:szCs w:val="20"/>
              </w:rPr>
              <w:t>Materiais Não Metálicos</w:t>
            </w:r>
          </w:p>
        </w:tc>
      </w:tr>
      <w:tr w:rsidR="00995199" w:rsidRPr="00037AC0" w14:paraId="2B784EF9" w14:textId="77777777" w:rsidTr="00DA7543">
        <w:trPr>
          <w:trHeight w:val="440"/>
        </w:trPr>
        <w:tc>
          <w:tcPr>
            <w:tcW w:w="3633" w:type="dxa"/>
            <w:gridSpan w:val="2"/>
            <w:vAlign w:val="center"/>
          </w:tcPr>
          <w:p w14:paraId="6F7133B4"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64D9623F" w14:textId="77777777" w:rsidR="00995199" w:rsidRPr="00BE38E8" w:rsidRDefault="00995199" w:rsidP="00DA7543">
            <w:pPr>
              <w:spacing w:after="0"/>
              <w:jc w:val="center"/>
              <w:rPr>
                <w:color w:val="auto"/>
                <w:sz w:val="20"/>
                <w:szCs w:val="20"/>
              </w:rPr>
            </w:pPr>
            <w:r>
              <w:rPr>
                <w:color w:val="auto"/>
                <w:sz w:val="20"/>
                <w:szCs w:val="20"/>
              </w:rPr>
              <w:t>30</w:t>
            </w:r>
          </w:p>
        </w:tc>
        <w:tc>
          <w:tcPr>
            <w:tcW w:w="3881" w:type="dxa"/>
            <w:vMerge w:val="restart"/>
            <w:vAlign w:val="center"/>
          </w:tcPr>
          <w:p w14:paraId="029AED6C"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0C92F63E"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7CFD703B"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1C771C0"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7B6393B6" w14:textId="77777777" w:rsidR="00995199" w:rsidRPr="00BE38E8" w:rsidRDefault="00995199" w:rsidP="00DA7543">
            <w:pPr>
              <w:widowControl w:val="0"/>
              <w:spacing w:after="0"/>
              <w:jc w:val="center"/>
              <w:rPr>
                <w:b/>
                <w:i/>
                <w:color w:val="auto"/>
                <w:sz w:val="20"/>
                <w:szCs w:val="20"/>
              </w:rPr>
            </w:pPr>
          </w:p>
          <w:p w14:paraId="36269977" w14:textId="77777777" w:rsidR="00995199" w:rsidRPr="00BE38E8" w:rsidRDefault="00995199" w:rsidP="00DA7543">
            <w:pPr>
              <w:spacing w:after="0"/>
              <w:jc w:val="center"/>
              <w:rPr>
                <w:b/>
                <w:i/>
                <w:color w:val="auto"/>
                <w:sz w:val="20"/>
                <w:szCs w:val="20"/>
              </w:rPr>
            </w:pPr>
          </w:p>
          <w:p w14:paraId="01DA36E3" w14:textId="77777777" w:rsidR="00995199" w:rsidRPr="00BE38E8" w:rsidRDefault="00995199" w:rsidP="00DA7543">
            <w:pPr>
              <w:spacing w:after="0"/>
              <w:jc w:val="center"/>
              <w:rPr>
                <w:color w:val="auto"/>
                <w:sz w:val="20"/>
                <w:szCs w:val="20"/>
              </w:rPr>
            </w:pPr>
          </w:p>
        </w:tc>
      </w:tr>
      <w:tr w:rsidR="00995199" w:rsidRPr="00037AC0" w14:paraId="3D0C6112" w14:textId="77777777" w:rsidTr="00DA7543">
        <w:trPr>
          <w:trHeight w:val="440"/>
        </w:trPr>
        <w:tc>
          <w:tcPr>
            <w:tcW w:w="1526" w:type="dxa"/>
            <w:vAlign w:val="center"/>
          </w:tcPr>
          <w:p w14:paraId="417A7C41"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12FD9345" w14:textId="77777777" w:rsidR="00995199" w:rsidRPr="00BE38E8" w:rsidRDefault="00995199" w:rsidP="00DA7543">
            <w:pPr>
              <w:spacing w:after="0"/>
              <w:jc w:val="center"/>
              <w:rPr>
                <w:b/>
                <w:i/>
                <w:color w:val="auto"/>
                <w:sz w:val="20"/>
                <w:szCs w:val="20"/>
                <w:highlight w:val="yellow"/>
              </w:rPr>
            </w:pPr>
            <w:r w:rsidRPr="00BE38E8">
              <w:rPr>
                <w:b/>
                <w:i/>
                <w:color w:val="auto"/>
                <w:sz w:val="20"/>
                <w:szCs w:val="20"/>
              </w:rPr>
              <w:t xml:space="preserve">CH prática: </w:t>
            </w:r>
            <w:r>
              <w:rPr>
                <w:b/>
                <w:i/>
                <w:color w:val="auto"/>
                <w:sz w:val="20"/>
                <w:szCs w:val="20"/>
              </w:rPr>
              <w:t>--</w:t>
            </w:r>
          </w:p>
        </w:tc>
        <w:tc>
          <w:tcPr>
            <w:tcW w:w="3881" w:type="dxa"/>
            <w:vMerge/>
            <w:vAlign w:val="center"/>
          </w:tcPr>
          <w:p w14:paraId="250786C0"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CC92E92" w14:textId="77777777" w:rsidR="00995199" w:rsidRPr="00BE38E8" w:rsidRDefault="00995199" w:rsidP="00DA7543">
            <w:pPr>
              <w:spacing w:after="0"/>
              <w:jc w:val="center"/>
              <w:rPr>
                <w:b/>
                <w:i/>
                <w:color w:val="auto"/>
                <w:sz w:val="20"/>
                <w:szCs w:val="20"/>
              </w:rPr>
            </w:pPr>
          </w:p>
        </w:tc>
      </w:tr>
      <w:tr w:rsidR="00995199" w:rsidRPr="00037AC0" w14:paraId="1D281D37" w14:textId="77777777" w:rsidTr="00DA7543">
        <w:tc>
          <w:tcPr>
            <w:tcW w:w="9570" w:type="dxa"/>
            <w:gridSpan w:val="4"/>
            <w:vAlign w:val="center"/>
          </w:tcPr>
          <w:p w14:paraId="1EF4B4B3"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2CC5039B" w14:textId="77777777" w:rsidR="00995199" w:rsidRPr="00BE38E8" w:rsidRDefault="00995199" w:rsidP="00DA7543">
            <w:pPr>
              <w:spacing w:after="0"/>
              <w:jc w:val="left"/>
              <w:rPr>
                <w:color w:val="auto"/>
                <w:sz w:val="20"/>
                <w:szCs w:val="20"/>
              </w:rPr>
            </w:pPr>
            <w:r w:rsidRPr="009F7AB4">
              <w:rPr>
                <w:color w:val="auto"/>
                <w:sz w:val="20"/>
                <w:szCs w:val="20"/>
              </w:rPr>
              <w:t>Estruturas, propriedades físicas e mecânicas, processamento dos materiais: cerâmicos, poliméricos e compósitos.</w:t>
            </w:r>
          </w:p>
        </w:tc>
      </w:tr>
      <w:tr w:rsidR="00995199" w:rsidRPr="00037AC0" w14:paraId="3C8B7DA1" w14:textId="77777777" w:rsidTr="00DA7543">
        <w:tc>
          <w:tcPr>
            <w:tcW w:w="9570" w:type="dxa"/>
            <w:gridSpan w:val="4"/>
            <w:vAlign w:val="center"/>
          </w:tcPr>
          <w:p w14:paraId="26F57A88"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326A8C0C" w14:textId="77777777" w:rsidR="00995199" w:rsidRPr="00BE38E8" w:rsidRDefault="00995199" w:rsidP="00DA7543">
            <w:pPr>
              <w:spacing w:after="0"/>
              <w:jc w:val="left"/>
              <w:rPr>
                <w:color w:val="auto"/>
                <w:sz w:val="20"/>
                <w:szCs w:val="20"/>
              </w:rPr>
            </w:pPr>
            <w:r w:rsidRPr="009F7AB4">
              <w:rPr>
                <w:color w:val="auto"/>
                <w:sz w:val="20"/>
                <w:szCs w:val="20"/>
              </w:rPr>
              <w:t>Entender a relação entre estruturas e propriedades de materiais não metálic</w:t>
            </w:r>
            <w:r>
              <w:rPr>
                <w:color w:val="auto"/>
                <w:sz w:val="20"/>
                <w:szCs w:val="20"/>
              </w:rPr>
              <w:t xml:space="preserve">os, tal como suas aplicações na </w:t>
            </w:r>
            <w:r w:rsidRPr="009F7AB4">
              <w:rPr>
                <w:color w:val="auto"/>
                <w:sz w:val="20"/>
                <w:szCs w:val="20"/>
              </w:rPr>
              <w:t>engenharia.</w:t>
            </w:r>
          </w:p>
        </w:tc>
      </w:tr>
      <w:tr w:rsidR="00995199" w:rsidRPr="00037AC0" w14:paraId="0F6D0114" w14:textId="77777777" w:rsidTr="00DA7543">
        <w:tc>
          <w:tcPr>
            <w:tcW w:w="9570" w:type="dxa"/>
            <w:gridSpan w:val="4"/>
            <w:vAlign w:val="center"/>
          </w:tcPr>
          <w:p w14:paraId="4E5F5816" w14:textId="77777777" w:rsidR="00995199" w:rsidRPr="00BE38E8" w:rsidRDefault="00995199" w:rsidP="00DA7543">
            <w:pPr>
              <w:spacing w:after="0"/>
              <w:rPr>
                <w:b/>
                <w:i/>
                <w:color w:val="auto"/>
                <w:sz w:val="20"/>
                <w:szCs w:val="20"/>
              </w:rPr>
            </w:pPr>
            <w:r w:rsidRPr="00BE38E8">
              <w:rPr>
                <w:b/>
                <w:i/>
                <w:color w:val="auto"/>
                <w:sz w:val="20"/>
                <w:szCs w:val="20"/>
              </w:rPr>
              <w:t>Bibliografia básica:</w:t>
            </w:r>
          </w:p>
          <w:p w14:paraId="3AC33296"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CALLISTER, W</w:t>
            </w:r>
            <w:r>
              <w:rPr>
                <w:color w:val="auto"/>
                <w:sz w:val="20"/>
                <w:szCs w:val="20"/>
              </w:rPr>
              <w:t>.</w:t>
            </w:r>
            <w:r w:rsidRPr="009F7AB4">
              <w:rPr>
                <w:color w:val="auto"/>
                <w:sz w:val="20"/>
                <w:szCs w:val="20"/>
              </w:rPr>
              <w:t xml:space="preserve"> D. </w:t>
            </w:r>
            <w:r w:rsidRPr="00652654">
              <w:rPr>
                <w:b/>
                <w:color w:val="auto"/>
                <w:sz w:val="20"/>
                <w:szCs w:val="20"/>
              </w:rPr>
              <w:t>Ciência e engenharia de materiais: uma introdução</w:t>
            </w:r>
            <w:r w:rsidRPr="009F7AB4">
              <w:rPr>
                <w:color w:val="auto"/>
                <w:sz w:val="20"/>
                <w:szCs w:val="20"/>
              </w:rPr>
              <w:t xml:space="preserve">. 7ªed.Rio de Janeiro: LTC - Livros Técnicos e Científicos, c2008. 705 p. </w:t>
            </w:r>
          </w:p>
          <w:p w14:paraId="6D78823A"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MARINUCCI,G. </w:t>
            </w:r>
            <w:r w:rsidRPr="00652654">
              <w:rPr>
                <w:b/>
                <w:color w:val="auto"/>
                <w:sz w:val="20"/>
                <w:szCs w:val="20"/>
              </w:rPr>
              <w:t>Materiais Compósitos Poliméricos - Fundamentos e Tecnologia</w:t>
            </w:r>
            <w:r w:rsidRPr="009F7AB4">
              <w:rPr>
                <w:color w:val="auto"/>
                <w:sz w:val="20"/>
                <w:szCs w:val="20"/>
              </w:rPr>
              <w:t xml:space="preserve">. 1ª ed. editora, Artliber, 2011, 333p. </w:t>
            </w:r>
          </w:p>
          <w:p w14:paraId="4328CDD3" w14:textId="77777777" w:rsidR="00995199" w:rsidRPr="00BE38E8" w:rsidRDefault="00995199" w:rsidP="00DA7543">
            <w:pPr>
              <w:spacing w:after="0"/>
              <w:rPr>
                <w:color w:val="auto"/>
                <w:sz w:val="20"/>
                <w:szCs w:val="20"/>
              </w:rPr>
            </w:pPr>
            <w:r>
              <w:rPr>
                <w:color w:val="auto"/>
                <w:sz w:val="20"/>
                <w:szCs w:val="20"/>
              </w:rPr>
              <w:t>RUDIN, A.; CHOI</w:t>
            </w:r>
            <w:r w:rsidRPr="009F7AB4">
              <w:rPr>
                <w:color w:val="auto"/>
                <w:sz w:val="20"/>
                <w:szCs w:val="20"/>
              </w:rPr>
              <w:t>,</w:t>
            </w:r>
            <w:r>
              <w:rPr>
                <w:color w:val="auto"/>
                <w:sz w:val="20"/>
                <w:szCs w:val="20"/>
              </w:rPr>
              <w:t xml:space="preserve"> </w:t>
            </w:r>
            <w:r w:rsidRPr="009F7AB4">
              <w:rPr>
                <w:color w:val="auto"/>
                <w:sz w:val="20"/>
                <w:szCs w:val="20"/>
              </w:rPr>
              <w:t xml:space="preserve">P. </w:t>
            </w:r>
            <w:r w:rsidRPr="00652654">
              <w:rPr>
                <w:b/>
                <w:color w:val="auto"/>
                <w:sz w:val="20"/>
                <w:szCs w:val="20"/>
              </w:rPr>
              <w:t>Ciência e engenharia de polímeros</w:t>
            </w:r>
            <w:r w:rsidRPr="009F7AB4">
              <w:rPr>
                <w:color w:val="auto"/>
                <w:sz w:val="20"/>
                <w:szCs w:val="20"/>
              </w:rPr>
              <w:t>. 1ª ed. Editora Elsevier, c 2014, 520p</w:t>
            </w:r>
          </w:p>
        </w:tc>
      </w:tr>
      <w:tr w:rsidR="00995199" w:rsidRPr="00037AC0" w14:paraId="26225EC0" w14:textId="77777777" w:rsidTr="00DA7543">
        <w:tc>
          <w:tcPr>
            <w:tcW w:w="9570" w:type="dxa"/>
            <w:gridSpan w:val="4"/>
            <w:vAlign w:val="center"/>
          </w:tcPr>
          <w:p w14:paraId="63CF258B" w14:textId="77777777" w:rsidR="00995199" w:rsidRPr="003874DB" w:rsidRDefault="00995199" w:rsidP="00DA7543">
            <w:pPr>
              <w:spacing w:after="0"/>
              <w:rPr>
                <w:color w:val="auto"/>
                <w:sz w:val="20"/>
                <w:szCs w:val="20"/>
              </w:rPr>
            </w:pPr>
            <w:r w:rsidRPr="00BE38E8">
              <w:rPr>
                <w:b/>
                <w:i/>
                <w:color w:val="auto"/>
                <w:sz w:val="20"/>
                <w:szCs w:val="20"/>
              </w:rPr>
              <w:t>Bibliografia complementar:</w:t>
            </w:r>
          </w:p>
          <w:p w14:paraId="1CE03810"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LIRA, V. M. </w:t>
            </w:r>
            <w:r w:rsidRPr="00652654">
              <w:rPr>
                <w:b/>
                <w:color w:val="auto"/>
                <w:sz w:val="20"/>
                <w:szCs w:val="20"/>
              </w:rPr>
              <w:t>Princípios dos processos de fabricação utilizando metais e polímeros</w:t>
            </w:r>
            <w:r w:rsidRPr="009F7AB4">
              <w:rPr>
                <w:color w:val="auto"/>
                <w:sz w:val="20"/>
                <w:szCs w:val="20"/>
              </w:rPr>
              <w:t xml:space="preserve">, 1ª ed. Editora Edgard Blücher, 240p. </w:t>
            </w:r>
          </w:p>
          <w:p w14:paraId="60D38D3C"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ALMEIDA, G.; SOUZA,W. </w:t>
            </w:r>
            <w:r w:rsidRPr="00652654">
              <w:rPr>
                <w:b/>
                <w:color w:val="auto"/>
                <w:sz w:val="20"/>
                <w:szCs w:val="20"/>
              </w:rPr>
              <w:t>Engenharia dos polímeros - tipos de aditivos, propriedades e aplicações</w:t>
            </w:r>
            <w:r w:rsidRPr="009F7AB4">
              <w:rPr>
                <w:color w:val="auto"/>
                <w:sz w:val="20"/>
                <w:szCs w:val="20"/>
              </w:rPr>
              <w:t xml:space="preserve">, 1ª ed. editora Érica, c2015, 192p </w:t>
            </w:r>
          </w:p>
          <w:p w14:paraId="2EDE2551"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LOKENSGARD, E. </w:t>
            </w:r>
            <w:r w:rsidRPr="00652654">
              <w:rPr>
                <w:b/>
                <w:color w:val="auto"/>
                <w:sz w:val="20"/>
                <w:szCs w:val="20"/>
              </w:rPr>
              <w:t>Plásticos Industriais - Teoria e Aplicações</w:t>
            </w:r>
            <w:r w:rsidRPr="009F7AB4">
              <w:rPr>
                <w:color w:val="auto"/>
                <w:sz w:val="20"/>
                <w:szCs w:val="20"/>
              </w:rPr>
              <w:t xml:space="preserve">; Tradução da 5ª Edição Norte-americana. Editora Cengage Learning, 560p. </w:t>
            </w:r>
          </w:p>
          <w:p w14:paraId="1B4A6B32"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SANTOS, Z. I. G.;. </w:t>
            </w:r>
            <w:r w:rsidRPr="00652654">
              <w:rPr>
                <w:b/>
                <w:color w:val="auto"/>
                <w:sz w:val="20"/>
                <w:szCs w:val="20"/>
              </w:rPr>
              <w:t>Tecnologia dos Materiais Não Metálicos: Classificação, Estrutura, Propriedades, Processos de Fabricação</w:t>
            </w:r>
            <w:r w:rsidRPr="009F7AB4">
              <w:rPr>
                <w:color w:val="auto"/>
                <w:sz w:val="20"/>
                <w:szCs w:val="20"/>
              </w:rPr>
              <w:t xml:space="preserve">.1ª ed. Editora Érica, 2014 </w:t>
            </w:r>
          </w:p>
          <w:p w14:paraId="10FF1DAE" w14:textId="77777777" w:rsidR="00995199" w:rsidRPr="00BE38E8" w:rsidRDefault="00995199" w:rsidP="00DA7543">
            <w:pPr>
              <w:spacing w:after="0"/>
              <w:rPr>
                <w:color w:val="auto"/>
                <w:sz w:val="20"/>
                <w:szCs w:val="20"/>
              </w:rPr>
            </w:pPr>
            <w:r w:rsidRPr="009F7AB4">
              <w:rPr>
                <w:color w:val="auto"/>
                <w:sz w:val="20"/>
                <w:szCs w:val="20"/>
              </w:rPr>
              <w:t>LEVY NETO, F. PARDINI, L.;</w:t>
            </w:r>
            <w:r w:rsidRPr="00652654">
              <w:rPr>
                <w:b/>
                <w:color w:val="auto"/>
                <w:sz w:val="20"/>
                <w:szCs w:val="20"/>
              </w:rPr>
              <w:t>Compósitos Estruturais - Ciência e Tecnologia</w:t>
            </w:r>
            <w:r w:rsidRPr="009F7AB4">
              <w:rPr>
                <w:color w:val="auto"/>
                <w:sz w:val="20"/>
                <w:szCs w:val="20"/>
              </w:rPr>
              <w:t>. 2ª ed.Editora Blucher. 2016, 416p</w:t>
            </w:r>
          </w:p>
        </w:tc>
      </w:tr>
    </w:tbl>
    <w:p w14:paraId="0F99AA9E"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681542CB" w14:textId="77777777" w:rsidTr="00DA7543">
        <w:trPr>
          <w:trHeight w:val="340"/>
        </w:trPr>
        <w:tc>
          <w:tcPr>
            <w:tcW w:w="9570" w:type="dxa"/>
            <w:gridSpan w:val="4"/>
            <w:vAlign w:val="center"/>
          </w:tcPr>
          <w:p w14:paraId="15333216" w14:textId="77777777" w:rsidR="00995199" w:rsidRPr="00BE38E8" w:rsidRDefault="00995199" w:rsidP="00DA7543">
            <w:pPr>
              <w:spacing w:after="0"/>
              <w:jc w:val="center"/>
              <w:rPr>
                <w:b/>
                <w:color w:val="auto"/>
                <w:sz w:val="20"/>
                <w:szCs w:val="20"/>
              </w:rPr>
            </w:pPr>
            <w:r>
              <w:rPr>
                <w:b/>
                <w:color w:val="auto"/>
                <w:sz w:val="20"/>
                <w:szCs w:val="20"/>
              </w:rPr>
              <w:lastRenderedPageBreak/>
              <w:t>5</w:t>
            </w:r>
            <w:r w:rsidRPr="00BE38E8">
              <w:rPr>
                <w:b/>
                <w:color w:val="auto"/>
                <w:sz w:val="20"/>
                <w:szCs w:val="20"/>
              </w:rPr>
              <w:t>º período</w:t>
            </w:r>
          </w:p>
        </w:tc>
      </w:tr>
      <w:tr w:rsidR="00995199" w:rsidRPr="00037AC0" w14:paraId="08A6CC64" w14:textId="77777777" w:rsidTr="00DA7543">
        <w:tc>
          <w:tcPr>
            <w:tcW w:w="3633" w:type="dxa"/>
            <w:gridSpan w:val="2"/>
            <w:vAlign w:val="center"/>
          </w:tcPr>
          <w:p w14:paraId="12B0468E"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PROFAB1</w:t>
            </w:r>
          </w:p>
        </w:tc>
        <w:tc>
          <w:tcPr>
            <w:tcW w:w="5937" w:type="dxa"/>
            <w:gridSpan w:val="2"/>
            <w:vAlign w:val="center"/>
          </w:tcPr>
          <w:p w14:paraId="0F8F8324"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0FA6AF7B" w14:textId="77777777" w:rsidR="00995199" w:rsidRPr="007E2E21" w:rsidRDefault="00995199" w:rsidP="00DA7543">
            <w:pPr>
              <w:spacing w:after="0"/>
              <w:jc w:val="center"/>
              <w:rPr>
                <w:i/>
                <w:color w:val="auto"/>
                <w:sz w:val="20"/>
                <w:szCs w:val="20"/>
              </w:rPr>
            </w:pPr>
            <w:r>
              <w:rPr>
                <w:i/>
                <w:color w:val="auto"/>
                <w:sz w:val="20"/>
                <w:szCs w:val="20"/>
              </w:rPr>
              <w:t>Processos de Fabricação I</w:t>
            </w:r>
          </w:p>
        </w:tc>
      </w:tr>
      <w:tr w:rsidR="00995199" w:rsidRPr="00037AC0" w14:paraId="1861C698" w14:textId="77777777" w:rsidTr="00DA7543">
        <w:trPr>
          <w:trHeight w:val="440"/>
        </w:trPr>
        <w:tc>
          <w:tcPr>
            <w:tcW w:w="3633" w:type="dxa"/>
            <w:gridSpan w:val="2"/>
            <w:vAlign w:val="center"/>
          </w:tcPr>
          <w:p w14:paraId="01FBCF7B"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3453492C"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7A2AEC42"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5BB69790"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06E14542"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0B2AB591"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0084452F" w14:textId="77777777" w:rsidR="00995199" w:rsidRPr="00BE38E8" w:rsidRDefault="00995199" w:rsidP="00DA7543">
            <w:pPr>
              <w:widowControl w:val="0"/>
              <w:spacing w:after="0"/>
              <w:jc w:val="center"/>
              <w:rPr>
                <w:b/>
                <w:i/>
                <w:color w:val="auto"/>
                <w:sz w:val="20"/>
                <w:szCs w:val="20"/>
              </w:rPr>
            </w:pPr>
          </w:p>
          <w:p w14:paraId="6D5ED6D1" w14:textId="77777777" w:rsidR="00995199" w:rsidRPr="00BE38E8" w:rsidRDefault="00995199" w:rsidP="00DA7543">
            <w:pPr>
              <w:spacing w:after="0"/>
              <w:jc w:val="center"/>
              <w:rPr>
                <w:b/>
                <w:i/>
                <w:color w:val="auto"/>
                <w:sz w:val="20"/>
                <w:szCs w:val="20"/>
              </w:rPr>
            </w:pPr>
          </w:p>
          <w:p w14:paraId="6A63F959" w14:textId="77777777" w:rsidR="00995199" w:rsidRPr="00BE38E8" w:rsidRDefault="00995199" w:rsidP="00DA7543">
            <w:pPr>
              <w:spacing w:after="0"/>
              <w:jc w:val="center"/>
              <w:rPr>
                <w:color w:val="auto"/>
                <w:sz w:val="20"/>
                <w:szCs w:val="20"/>
              </w:rPr>
            </w:pPr>
          </w:p>
        </w:tc>
      </w:tr>
      <w:tr w:rsidR="00995199" w:rsidRPr="00037AC0" w14:paraId="256528E7" w14:textId="77777777" w:rsidTr="00DA7543">
        <w:trPr>
          <w:trHeight w:val="440"/>
        </w:trPr>
        <w:tc>
          <w:tcPr>
            <w:tcW w:w="1526" w:type="dxa"/>
            <w:vAlign w:val="center"/>
          </w:tcPr>
          <w:p w14:paraId="7A0C60F9"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47F133A8"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prática:30-</w:t>
            </w:r>
          </w:p>
        </w:tc>
        <w:tc>
          <w:tcPr>
            <w:tcW w:w="3881" w:type="dxa"/>
            <w:vMerge/>
            <w:vAlign w:val="center"/>
          </w:tcPr>
          <w:p w14:paraId="0B578FF9"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393AF210" w14:textId="77777777" w:rsidR="00995199" w:rsidRPr="00BE38E8" w:rsidRDefault="00995199" w:rsidP="00DA7543">
            <w:pPr>
              <w:spacing w:after="0"/>
              <w:jc w:val="center"/>
              <w:rPr>
                <w:b/>
                <w:i/>
                <w:color w:val="auto"/>
                <w:sz w:val="20"/>
                <w:szCs w:val="20"/>
              </w:rPr>
            </w:pPr>
          </w:p>
        </w:tc>
      </w:tr>
      <w:tr w:rsidR="00995199" w:rsidRPr="00037AC0" w14:paraId="215B61D6" w14:textId="77777777" w:rsidTr="00DA7543">
        <w:tc>
          <w:tcPr>
            <w:tcW w:w="9570" w:type="dxa"/>
            <w:gridSpan w:val="4"/>
            <w:vAlign w:val="center"/>
          </w:tcPr>
          <w:p w14:paraId="34DEFEA2"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69DB6916" w14:textId="77777777" w:rsidR="00995199" w:rsidRPr="00BE38E8" w:rsidRDefault="00995199" w:rsidP="00DA7543">
            <w:pPr>
              <w:spacing w:after="0"/>
              <w:rPr>
                <w:color w:val="auto"/>
                <w:sz w:val="20"/>
                <w:szCs w:val="20"/>
              </w:rPr>
            </w:pPr>
            <w:r w:rsidRPr="009F7AB4">
              <w:rPr>
                <w:color w:val="auto"/>
                <w:sz w:val="20"/>
                <w:szCs w:val="20"/>
              </w:rPr>
              <w:t>Aspectos gerais da Engenharia de Fabricação. Atuação do Engenheiro Mecânico e do Técnico Mecânico. Visão geral de uma indústria e interação entre os setores; produção seriada e produção por batelada. Conceitos: intercambiabilidade; custo; projeto; normas; ciclo de vida do produto; tempos de fabricação e setup. Influências no projeto do processo: aspectos de segurança, ergonomia, produtividade, normas, qualidade, custo, mão-de-obra, layout de fábrica, tempos, métodos, automatização, indústria 4.0, etc. Principais processos de fabricação e montagem.</w:t>
            </w:r>
          </w:p>
        </w:tc>
      </w:tr>
      <w:tr w:rsidR="00995199" w:rsidRPr="00037AC0" w14:paraId="6D7F4802" w14:textId="77777777" w:rsidTr="00DA7543">
        <w:tc>
          <w:tcPr>
            <w:tcW w:w="9570" w:type="dxa"/>
            <w:gridSpan w:val="4"/>
            <w:vAlign w:val="center"/>
          </w:tcPr>
          <w:p w14:paraId="49C51759"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291D8B8C" w14:textId="77777777" w:rsidR="00995199" w:rsidRPr="00BE38E8" w:rsidRDefault="00995199" w:rsidP="00DA7543">
            <w:pPr>
              <w:spacing w:after="0"/>
              <w:jc w:val="left"/>
              <w:rPr>
                <w:color w:val="auto"/>
                <w:sz w:val="20"/>
                <w:szCs w:val="20"/>
              </w:rPr>
            </w:pPr>
            <w:r w:rsidRPr="009F7AB4">
              <w:rPr>
                <w:color w:val="auto"/>
                <w:sz w:val="20"/>
                <w:szCs w:val="20"/>
              </w:rPr>
              <w:t>Conhecer os principais conceitos envolvidos em processos de fabricação de modo geral.</w:t>
            </w:r>
          </w:p>
        </w:tc>
      </w:tr>
      <w:tr w:rsidR="00995199" w:rsidRPr="00037AC0" w14:paraId="7CA5C0B8" w14:textId="77777777" w:rsidTr="00DA7543">
        <w:tc>
          <w:tcPr>
            <w:tcW w:w="9570" w:type="dxa"/>
            <w:gridSpan w:val="4"/>
            <w:vAlign w:val="center"/>
          </w:tcPr>
          <w:p w14:paraId="46FA5FE0" w14:textId="77777777" w:rsidR="00995199" w:rsidRPr="00BE38E8" w:rsidRDefault="00995199" w:rsidP="00DA7543">
            <w:pPr>
              <w:spacing w:after="0"/>
              <w:rPr>
                <w:b/>
                <w:i/>
                <w:color w:val="auto"/>
                <w:sz w:val="20"/>
                <w:szCs w:val="20"/>
              </w:rPr>
            </w:pPr>
            <w:r w:rsidRPr="00BE38E8">
              <w:rPr>
                <w:b/>
                <w:i/>
                <w:color w:val="auto"/>
                <w:sz w:val="20"/>
                <w:szCs w:val="20"/>
              </w:rPr>
              <w:t>Bibliografia básica:</w:t>
            </w:r>
          </w:p>
          <w:p w14:paraId="0E3CE4A0"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NIGEL, S</w:t>
            </w:r>
            <w:r>
              <w:rPr>
                <w:color w:val="auto"/>
                <w:sz w:val="20"/>
                <w:szCs w:val="20"/>
              </w:rPr>
              <w:t>.</w:t>
            </w:r>
            <w:r w:rsidRPr="009F7AB4">
              <w:rPr>
                <w:color w:val="auto"/>
                <w:sz w:val="20"/>
                <w:szCs w:val="20"/>
              </w:rPr>
              <w:t>; BRANDON-JONES, A</w:t>
            </w:r>
            <w:r>
              <w:rPr>
                <w:color w:val="auto"/>
                <w:sz w:val="20"/>
                <w:szCs w:val="20"/>
              </w:rPr>
              <w:t>.</w:t>
            </w:r>
            <w:r w:rsidRPr="009F7AB4">
              <w:rPr>
                <w:color w:val="auto"/>
                <w:sz w:val="20"/>
                <w:szCs w:val="20"/>
              </w:rPr>
              <w:t>; JOHNSTON, R</w:t>
            </w:r>
            <w:r>
              <w:rPr>
                <w:color w:val="auto"/>
                <w:sz w:val="20"/>
                <w:szCs w:val="20"/>
              </w:rPr>
              <w:t>.</w:t>
            </w:r>
            <w:r w:rsidRPr="009F7AB4">
              <w:rPr>
                <w:color w:val="auto"/>
                <w:sz w:val="20"/>
                <w:szCs w:val="20"/>
              </w:rPr>
              <w:t xml:space="preserve"> </w:t>
            </w:r>
            <w:r w:rsidRPr="00690109">
              <w:rPr>
                <w:b/>
                <w:color w:val="auto"/>
                <w:sz w:val="20"/>
                <w:szCs w:val="20"/>
              </w:rPr>
              <w:t>Administração da Produção</w:t>
            </w:r>
            <w:r w:rsidRPr="009F7AB4">
              <w:rPr>
                <w:color w:val="auto"/>
                <w:sz w:val="20"/>
                <w:szCs w:val="20"/>
              </w:rPr>
              <w:t xml:space="preserve">. 8ª edição. São Paulo: Atlas, 2018. </w:t>
            </w:r>
          </w:p>
          <w:p w14:paraId="511B9635" w14:textId="77777777" w:rsidR="00995199" w:rsidRPr="009F7AB4"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9F7AB4">
              <w:rPr>
                <w:color w:val="auto"/>
                <w:sz w:val="20"/>
                <w:szCs w:val="20"/>
              </w:rPr>
              <w:t xml:space="preserve">KRAJEWSKI, L.; RITZMAN, L. P. </w:t>
            </w:r>
            <w:r w:rsidRPr="00690109">
              <w:rPr>
                <w:b/>
                <w:color w:val="auto"/>
                <w:sz w:val="20"/>
                <w:szCs w:val="20"/>
              </w:rPr>
              <w:t>Administração da produção e operações</w:t>
            </w:r>
            <w:r w:rsidRPr="009F7AB4">
              <w:rPr>
                <w:color w:val="auto"/>
                <w:sz w:val="20"/>
                <w:szCs w:val="20"/>
              </w:rPr>
              <w:t xml:space="preserve">. 8. ed. São Paulo: Pearson Prentice Hall, 2009. </w:t>
            </w:r>
          </w:p>
          <w:p w14:paraId="2A5E3F0E" w14:textId="77777777" w:rsidR="00995199" w:rsidRPr="00BE38E8" w:rsidRDefault="00995199" w:rsidP="00DA7543">
            <w:pPr>
              <w:spacing w:after="0"/>
              <w:rPr>
                <w:color w:val="auto"/>
                <w:sz w:val="20"/>
                <w:szCs w:val="20"/>
              </w:rPr>
            </w:pPr>
            <w:r w:rsidRPr="009F7AB4">
              <w:rPr>
                <w:color w:val="auto"/>
                <w:sz w:val="20"/>
                <w:szCs w:val="20"/>
              </w:rPr>
              <w:t>CORRÊA, H</w:t>
            </w:r>
            <w:r>
              <w:rPr>
                <w:color w:val="auto"/>
                <w:sz w:val="20"/>
                <w:szCs w:val="20"/>
              </w:rPr>
              <w:t>.</w:t>
            </w:r>
            <w:r w:rsidRPr="009F7AB4">
              <w:rPr>
                <w:color w:val="auto"/>
                <w:sz w:val="20"/>
                <w:szCs w:val="20"/>
              </w:rPr>
              <w:t xml:space="preserve"> L.; CORRÊA, C</w:t>
            </w:r>
            <w:r>
              <w:rPr>
                <w:color w:val="auto"/>
                <w:sz w:val="20"/>
                <w:szCs w:val="20"/>
              </w:rPr>
              <w:t>.</w:t>
            </w:r>
            <w:r w:rsidRPr="009F7AB4">
              <w:rPr>
                <w:color w:val="auto"/>
                <w:sz w:val="20"/>
                <w:szCs w:val="20"/>
              </w:rPr>
              <w:t xml:space="preserve"> A</w:t>
            </w:r>
            <w:r w:rsidRPr="00690109">
              <w:rPr>
                <w:b/>
                <w:color w:val="auto"/>
                <w:sz w:val="20"/>
                <w:szCs w:val="20"/>
              </w:rPr>
              <w:t>. Administração de produção e operações: manufatura e serviços</w:t>
            </w:r>
            <w:r w:rsidRPr="009F7AB4">
              <w:rPr>
                <w:color w:val="auto"/>
                <w:sz w:val="20"/>
                <w:szCs w:val="20"/>
              </w:rPr>
              <w:t>: uma abordagem estratégica. 2. ed. São Paulo, SP: Atlas, 2008. 690 p.</w:t>
            </w:r>
          </w:p>
        </w:tc>
      </w:tr>
      <w:tr w:rsidR="00995199" w:rsidRPr="00037AC0" w14:paraId="7E39A223" w14:textId="77777777" w:rsidTr="00DA7543">
        <w:tc>
          <w:tcPr>
            <w:tcW w:w="9570" w:type="dxa"/>
            <w:gridSpan w:val="4"/>
            <w:vAlign w:val="center"/>
          </w:tcPr>
          <w:p w14:paraId="7DDF3B5E" w14:textId="77777777" w:rsidR="00995199" w:rsidRPr="003874DB" w:rsidRDefault="00995199" w:rsidP="00DA7543">
            <w:pPr>
              <w:spacing w:after="0"/>
              <w:rPr>
                <w:color w:val="auto"/>
                <w:sz w:val="20"/>
                <w:szCs w:val="20"/>
              </w:rPr>
            </w:pPr>
            <w:r w:rsidRPr="00BE38E8">
              <w:rPr>
                <w:b/>
                <w:i/>
                <w:color w:val="auto"/>
                <w:sz w:val="20"/>
                <w:szCs w:val="20"/>
              </w:rPr>
              <w:t>Bibliografia complementar:</w:t>
            </w:r>
          </w:p>
          <w:p w14:paraId="77F56DF8"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CHIAVENATO, I</w:t>
            </w:r>
            <w:r>
              <w:rPr>
                <w:color w:val="auto"/>
                <w:sz w:val="20"/>
                <w:szCs w:val="20"/>
              </w:rPr>
              <w:t>.</w:t>
            </w:r>
            <w:r w:rsidRPr="00AE3D7C">
              <w:rPr>
                <w:color w:val="auto"/>
                <w:sz w:val="20"/>
                <w:szCs w:val="20"/>
              </w:rPr>
              <w:t xml:space="preserve"> </w:t>
            </w:r>
            <w:r w:rsidRPr="00690109">
              <w:rPr>
                <w:b/>
                <w:color w:val="auto"/>
                <w:sz w:val="20"/>
                <w:szCs w:val="20"/>
              </w:rPr>
              <w:t>Gestão</w:t>
            </w:r>
            <w:r w:rsidRPr="00AE3D7C">
              <w:rPr>
                <w:color w:val="auto"/>
                <w:sz w:val="20"/>
                <w:szCs w:val="20"/>
              </w:rPr>
              <w:t xml:space="preserve"> </w:t>
            </w:r>
            <w:r w:rsidRPr="00690109">
              <w:rPr>
                <w:b/>
                <w:color w:val="auto"/>
                <w:sz w:val="20"/>
                <w:szCs w:val="20"/>
              </w:rPr>
              <w:t>da produção: uma abordagem introdutória</w:t>
            </w:r>
            <w:r w:rsidRPr="00AE3D7C">
              <w:rPr>
                <w:color w:val="auto"/>
                <w:sz w:val="20"/>
                <w:szCs w:val="20"/>
              </w:rPr>
              <w:t xml:space="preserve">. 3. ed. Barueri, SP: Manole, 2014. (biblioteca virtual) </w:t>
            </w:r>
          </w:p>
          <w:p w14:paraId="1D88C7C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PARANHOS FILHO, M</w:t>
            </w:r>
            <w:r>
              <w:rPr>
                <w:color w:val="auto"/>
                <w:sz w:val="20"/>
                <w:szCs w:val="20"/>
              </w:rPr>
              <w:t>.</w:t>
            </w:r>
            <w:r w:rsidRPr="00AE3D7C">
              <w:rPr>
                <w:color w:val="auto"/>
                <w:sz w:val="20"/>
                <w:szCs w:val="20"/>
              </w:rPr>
              <w:t xml:space="preserve"> </w:t>
            </w:r>
            <w:r w:rsidRPr="00690109">
              <w:rPr>
                <w:b/>
                <w:color w:val="auto"/>
                <w:sz w:val="20"/>
                <w:szCs w:val="20"/>
              </w:rPr>
              <w:t>Gestão da produção industrial</w:t>
            </w:r>
            <w:r w:rsidRPr="00AE3D7C">
              <w:rPr>
                <w:color w:val="auto"/>
                <w:sz w:val="20"/>
                <w:szCs w:val="20"/>
              </w:rPr>
              <w:t xml:space="preserve">. Curitiba: Intersaberes, 2012. (biblioteca virtual) </w:t>
            </w:r>
          </w:p>
          <w:p w14:paraId="2365849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ALBERTIN, M</w:t>
            </w:r>
            <w:r>
              <w:rPr>
                <w:color w:val="auto"/>
                <w:sz w:val="20"/>
                <w:szCs w:val="20"/>
              </w:rPr>
              <w:t>.</w:t>
            </w:r>
            <w:r w:rsidRPr="00AE3D7C">
              <w:rPr>
                <w:color w:val="auto"/>
                <w:sz w:val="20"/>
                <w:szCs w:val="20"/>
              </w:rPr>
              <w:t xml:space="preserve"> R</w:t>
            </w:r>
            <w:r>
              <w:rPr>
                <w:color w:val="auto"/>
                <w:sz w:val="20"/>
                <w:szCs w:val="20"/>
              </w:rPr>
              <w:t>.</w:t>
            </w:r>
            <w:r w:rsidRPr="00AE3D7C">
              <w:rPr>
                <w:color w:val="auto"/>
                <w:sz w:val="20"/>
                <w:szCs w:val="20"/>
              </w:rPr>
              <w:t>; PONTES, H</w:t>
            </w:r>
            <w:r>
              <w:rPr>
                <w:color w:val="auto"/>
                <w:sz w:val="20"/>
                <w:szCs w:val="20"/>
              </w:rPr>
              <w:t>.</w:t>
            </w:r>
            <w:r w:rsidRPr="00AE3D7C">
              <w:rPr>
                <w:color w:val="auto"/>
                <w:sz w:val="20"/>
                <w:szCs w:val="20"/>
              </w:rPr>
              <w:t xml:space="preserve"> L</w:t>
            </w:r>
            <w:r>
              <w:rPr>
                <w:color w:val="auto"/>
                <w:sz w:val="20"/>
                <w:szCs w:val="20"/>
              </w:rPr>
              <w:t>.</w:t>
            </w:r>
            <w:r w:rsidRPr="00AE3D7C">
              <w:rPr>
                <w:color w:val="auto"/>
                <w:sz w:val="20"/>
                <w:szCs w:val="20"/>
              </w:rPr>
              <w:t xml:space="preserve"> J</w:t>
            </w:r>
            <w:r>
              <w:rPr>
                <w:color w:val="auto"/>
                <w:sz w:val="20"/>
                <w:szCs w:val="20"/>
              </w:rPr>
              <w:t>.</w:t>
            </w:r>
            <w:r w:rsidRPr="00AE3D7C">
              <w:rPr>
                <w:color w:val="auto"/>
                <w:sz w:val="20"/>
                <w:szCs w:val="20"/>
              </w:rPr>
              <w:t xml:space="preserve"> </w:t>
            </w:r>
            <w:r w:rsidRPr="00690109">
              <w:rPr>
                <w:b/>
                <w:color w:val="auto"/>
                <w:sz w:val="20"/>
                <w:szCs w:val="20"/>
              </w:rPr>
              <w:t>Gestão de processos e técnicas de produção enxuta</w:t>
            </w:r>
            <w:r w:rsidRPr="00AE3D7C">
              <w:rPr>
                <w:color w:val="auto"/>
                <w:sz w:val="20"/>
                <w:szCs w:val="20"/>
              </w:rPr>
              <w:t xml:space="preserve">. Curitiba: Intersaberes, 2016 (biblioteca virtual) </w:t>
            </w:r>
          </w:p>
          <w:p w14:paraId="089CB0DC" w14:textId="77777777" w:rsidR="00995199" w:rsidRPr="00BE38E8" w:rsidRDefault="00995199" w:rsidP="00DA7543">
            <w:pPr>
              <w:spacing w:after="0"/>
              <w:rPr>
                <w:color w:val="auto"/>
                <w:sz w:val="20"/>
                <w:szCs w:val="20"/>
              </w:rPr>
            </w:pPr>
            <w:r w:rsidRPr="00AE3D7C">
              <w:rPr>
                <w:color w:val="auto"/>
                <w:sz w:val="20"/>
                <w:szCs w:val="20"/>
              </w:rPr>
              <w:t xml:space="preserve">PROENÇA, A., NOGUEIRA, A. T. C., </w:t>
            </w:r>
            <w:r w:rsidRPr="00690109">
              <w:rPr>
                <w:b/>
                <w:color w:val="auto"/>
                <w:sz w:val="20"/>
                <w:szCs w:val="20"/>
              </w:rPr>
              <w:t>Manufatura Integrada por Computador</w:t>
            </w:r>
            <w:r w:rsidRPr="00AE3D7C">
              <w:rPr>
                <w:color w:val="auto"/>
                <w:sz w:val="20"/>
                <w:szCs w:val="20"/>
              </w:rPr>
              <w:t>. Editora Campus, 1995</w:t>
            </w:r>
          </w:p>
        </w:tc>
      </w:tr>
    </w:tbl>
    <w:p w14:paraId="040E1E17"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2CA5181F"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F2DEE2E" w14:textId="77777777" w:rsidTr="00DA7543">
        <w:trPr>
          <w:trHeight w:val="340"/>
        </w:trPr>
        <w:tc>
          <w:tcPr>
            <w:tcW w:w="9570" w:type="dxa"/>
            <w:gridSpan w:val="4"/>
            <w:vAlign w:val="center"/>
          </w:tcPr>
          <w:p w14:paraId="549B26D7" w14:textId="77777777" w:rsidR="00995199" w:rsidRPr="00BE38E8" w:rsidRDefault="00995199" w:rsidP="00DA7543">
            <w:pPr>
              <w:spacing w:after="0"/>
              <w:jc w:val="center"/>
              <w:rPr>
                <w:b/>
                <w:color w:val="auto"/>
                <w:sz w:val="20"/>
                <w:szCs w:val="20"/>
              </w:rPr>
            </w:pPr>
            <w:r>
              <w:rPr>
                <w:b/>
                <w:color w:val="auto"/>
                <w:sz w:val="20"/>
                <w:szCs w:val="20"/>
              </w:rPr>
              <w:t>5</w:t>
            </w:r>
            <w:r w:rsidRPr="00BE38E8">
              <w:rPr>
                <w:b/>
                <w:color w:val="auto"/>
                <w:sz w:val="20"/>
                <w:szCs w:val="20"/>
              </w:rPr>
              <w:t>º período</w:t>
            </w:r>
          </w:p>
        </w:tc>
      </w:tr>
      <w:tr w:rsidR="00995199" w:rsidRPr="00037AC0" w14:paraId="5C826708" w14:textId="77777777" w:rsidTr="00DA7543">
        <w:tc>
          <w:tcPr>
            <w:tcW w:w="3633" w:type="dxa"/>
            <w:gridSpan w:val="2"/>
            <w:vAlign w:val="center"/>
          </w:tcPr>
          <w:p w14:paraId="00174005"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TERMO2</w:t>
            </w:r>
          </w:p>
        </w:tc>
        <w:tc>
          <w:tcPr>
            <w:tcW w:w="5937" w:type="dxa"/>
            <w:gridSpan w:val="2"/>
            <w:vAlign w:val="center"/>
          </w:tcPr>
          <w:p w14:paraId="16FFA31C"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682131DA" w14:textId="77777777" w:rsidR="00995199" w:rsidRPr="007E2E21" w:rsidRDefault="00995199" w:rsidP="00DA7543">
            <w:pPr>
              <w:spacing w:after="0"/>
              <w:jc w:val="center"/>
              <w:rPr>
                <w:i/>
                <w:color w:val="auto"/>
                <w:sz w:val="20"/>
                <w:szCs w:val="20"/>
              </w:rPr>
            </w:pPr>
            <w:r>
              <w:rPr>
                <w:i/>
                <w:color w:val="auto"/>
                <w:sz w:val="20"/>
                <w:szCs w:val="20"/>
              </w:rPr>
              <w:t>Termodinâmica II</w:t>
            </w:r>
          </w:p>
        </w:tc>
      </w:tr>
      <w:tr w:rsidR="00995199" w:rsidRPr="00037AC0" w14:paraId="4F6201A7" w14:textId="77777777" w:rsidTr="00DA7543">
        <w:trPr>
          <w:trHeight w:val="440"/>
        </w:trPr>
        <w:tc>
          <w:tcPr>
            <w:tcW w:w="3633" w:type="dxa"/>
            <w:gridSpan w:val="2"/>
            <w:vAlign w:val="center"/>
          </w:tcPr>
          <w:p w14:paraId="11B788AF"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49034ED5"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1EF41022"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41B9829"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01A90C07"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D3F25AF"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0A958CCF" w14:textId="77777777" w:rsidR="00995199" w:rsidRPr="00BE38E8" w:rsidRDefault="00995199" w:rsidP="00DA7543">
            <w:pPr>
              <w:widowControl w:val="0"/>
              <w:spacing w:after="0"/>
              <w:jc w:val="center"/>
              <w:rPr>
                <w:b/>
                <w:i/>
                <w:color w:val="auto"/>
                <w:sz w:val="20"/>
                <w:szCs w:val="20"/>
              </w:rPr>
            </w:pPr>
          </w:p>
          <w:p w14:paraId="2647A529" w14:textId="77777777" w:rsidR="00995199" w:rsidRPr="00BE38E8" w:rsidRDefault="00995199" w:rsidP="00DA7543">
            <w:pPr>
              <w:spacing w:after="0"/>
              <w:jc w:val="center"/>
              <w:rPr>
                <w:b/>
                <w:i/>
                <w:color w:val="auto"/>
                <w:sz w:val="20"/>
                <w:szCs w:val="20"/>
              </w:rPr>
            </w:pPr>
          </w:p>
          <w:p w14:paraId="2597E612" w14:textId="77777777" w:rsidR="00995199" w:rsidRPr="00BE38E8" w:rsidRDefault="00995199" w:rsidP="00DA7543">
            <w:pPr>
              <w:spacing w:after="0"/>
              <w:jc w:val="center"/>
              <w:rPr>
                <w:color w:val="auto"/>
                <w:sz w:val="20"/>
                <w:szCs w:val="20"/>
              </w:rPr>
            </w:pPr>
          </w:p>
        </w:tc>
      </w:tr>
      <w:tr w:rsidR="00995199" w:rsidRPr="00037AC0" w14:paraId="0FEFC793" w14:textId="77777777" w:rsidTr="00DA7543">
        <w:trPr>
          <w:trHeight w:val="440"/>
        </w:trPr>
        <w:tc>
          <w:tcPr>
            <w:tcW w:w="1526" w:type="dxa"/>
            <w:vAlign w:val="center"/>
          </w:tcPr>
          <w:p w14:paraId="7DE63796"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03EF601F"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w:t>
            </w:r>
          </w:p>
        </w:tc>
        <w:tc>
          <w:tcPr>
            <w:tcW w:w="3881" w:type="dxa"/>
            <w:vMerge/>
            <w:vAlign w:val="center"/>
          </w:tcPr>
          <w:p w14:paraId="114724A9"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71561EFD" w14:textId="77777777" w:rsidR="00995199" w:rsidRPr="00BE38E8" w:rsidRDefault="00995199" w:rsidP="00DA7543">
            <w:pPr>
              <w:spacing w:after="0"/>
              <w:jc w:val="center"/>
              <w:rPr>
                <w:b/>
                <w:i/>
                <w:color w:val="auto"/>
                <w:sz w:val="20"/>
                <w:szCs w:val="20"/>
              </w:rPr>
            </w:pPr>
          </w:p>
        </w:tc>
      </w:tr>
      <w:tr w:rsidR="00995199" w:rsidRPr="00037AC0" w14:paraId="5AA4A6F1" w14:textId="77777777" w:rsidTr="00DA7543">
        <w:tc>
          <w:tcPr>
            <w:tcW w:w="9570" w:type="dxa"/>
            <w:gridSpan w:val="4"/>
            <w:vAlign w:val="center"/>
          </w:tcPr>
          <w:p w14:paraId="7CC80906"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210F14FB" w14:textId="77777777" w:rsidR="00995199" w:rsidRPr="00BE38E8" w:rsidRDefault="00995199" w:rsidP="00DA7543">
            <w:pPr>
              <w:spacing w:after="0"/>
              <w:rPr>
                <w:color w:val="auto"/>
                <w:sz w:val="20"/>
                <w:szCs w:val="20"/>
              </w:rPr>
            </w:pPr>
            <w:r w:rsidRPr="00AE3D7C">
              <w:rPr>
                <w:color w:val="auto"/>
                <w:sz w:val="20"/>
                <w:szCs w:val="20"/>
              </w:rPr>
              <w:t>Ciclos de Potência a Gás. Ciclos de Potência a Vapor e Combinados. Ciclos de Refrigeração. Relações de Propriedades Termodinâmicas. Mistura de Gás. Condicionamento de Ar. Reações Químicas.</w:t>
            </w:r>
          </w:p>
        </w:tc>
      </w:tr>
      <w:tr w:rsidR="00995199" w:rsidRPr="00037AC0" w14:paraId="478F9C73" w14:textId="77777777" w:rsidTr="00DA7543">
        <w:tc>
          <w:tcPr>
            <w:tcW w:w="9570" w:type="dxa"/>
            <w:gridSpan w:val="4"/>
            <w:vAlign w:val="center"/>
          </w:tcPr>
          <w:p w14:paraId="79A54982"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5501F7E3" w14:textId="77777777" w:rsidR="00995199" w:rsidRPr="00BE38E8" w:rsidRDefault="00995199" w:rsidP="00DA7543">
            <w:pPr>
              <w:spacing w:after="0"/>
              <w:rPr>
                <w:color w:val="auto"/>
                <w:sz w:val="20"/>
                <w:szCs w:val="20"/>
              </w:rPr>
            </w:pPr>
            <w:r w:rsidRPr="00AE3D7C">
              <w:rPr>
                <w:color w:val="auto"/>
                <w:sz w:val="20"/>
                <w:szCs w:val="20"/>
              </w:rPr>
              <w:t>Proporcionar ao aluno uma metodologia e embasamento teórico-prático de como relacionar o estudo teórico da termodinâmica, com situações vivenciadas nos processos industriais e no cotidiano. Assim como desenvolver o raciocínio lógico-matemático para a análise e aplicação do conteúdo em projetos de engenharia com caráter multidisciplinar.</w:t>
            </w:r>
          </w:p>
        </w:tc>
      </w:tr>
      <w:tr w:rsidR="00995199" w:rsidRPr="00037AC0" w14:paraId="61F38E53" w14:textId="77777777" w:rsidTr="00DA7543">
        <w:tc>
          <w:tcPr>
            <w:tcW w:w="9570" w:type="dxa"/>
            <w:gridSpan w:val="4"/>
            <w:vAlign w:val="center"/>
          </w:tcPr>
          <w:p w14:paraId="6B71D193"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0881E087"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SONNTAG, R</w:t>
            </w:r>
            <w:r>
              <w:rPr>
                <w:color w:val="auto"/>
                <w:sz w:val="20"/>
                <w:szCs w:val="20"/>
              </w:rPr>
              <w:t>.</w:t>
            </w:r>
            <w:r w:rsidRPr="00AE3D7C">
              <w:rPr>
                <w:color w:val="auto"/>
                <w:sz w:val="20"/>
                <w:szCs w:val="20"/>
              </w:rPr>
              <w:t xml:space="preserve"> E., BORGNAKKE C</w:t>
            </w:r>
            <w:r>
              <w:rPr>
                <w:color w:val="auto"/>
                <w:sz w:val="20"/>
                <w:szCs w:val="20"/>
              </w:rPr>
              <w:t>.</w:t>
            </w:r>
            <w:r w:rsidRPr="00AE3D7C">
              <w:rPr>
                <w:color w:val="auto"/>
                <w:sz w:val="20"/>
                <w:szCs w:val="20"/>
              </w:rPr>
              <w:t xml:space="preserve"> </w:t>
            </w:r>
            <w:r w:rsidRPr="008C7E25">
              <w:rPr>
                <w:b/>
                <w:color w:val="auto"/>
                <w:sz w:val="20"/>
                <w:szCs w:val="20"/>
              </w:rPr>
              <w:t>Fundamentos da Termodinâmica</w:t>
            </w:r>
            <w:r w:rsidRPr="00AE3D7C">
              <w:rPr>
                <w:color w:val="auto"/>
                <w:sz w:val="20"/>
                <w:szCs w:val="20"/>
              </w:rPr>
              <w:t xml:space="preserve">, 8ª Ed, Editora Blucher, São Paulo, 2013. </w:t>
            </w:r>
          </w:p>
          <w:p w14:paraId="798F52B6"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ÇENGEL, Y</w:t>
            </w:r>
            <w:r>
              <w:rPr>
                <w:color w:val="auto"/>
                <w:sz w:val="20"/>
                <w:szCs w:val="20"/>
              </w:rPr>
              <w:t>.</w:t>
            </w:r>
            <w:r w:rsidRPr="00AE3D7C">
              <w:rPr>
                <w:color w:val="auto"/>
                <w:sz w:val="20"/>
                <w:szCs w:val="20"/>
              </w:rPr>
              <w:t xml:space="preserve"> A., BOLES, M</w:t>
            </w:r>
            <w:r>
              <w:rPr>
                <w:color w:val="auto"/>
                <w:sz w:val="20"/>
                <w:szCs w:val="20"/>
              </w:rPr>
              <w:t>.</w:t>
            </w:r>
            <w:r w:rsidRPr="00AE3D7C">
              <w:rPr>
                <w:color w:val="auto"/>
                <w:sz w:val="20"/>
                <w:szCs w:val="20"/>
              </w:rPr>
              <w:t xml:space="preserve"> A., </w:t>
            </w:r>
            <w:r w:rsidRPr="008C7E25">
              <w:rPr>
                <w:b/>
                <w:color w:val="auto"/>
                <w:sz w:val="20"/>
                <w:szCs w:val="20"/>
              </w:rPr>
              <w:t>Termodinâmica</w:t>
            </w:r>
            <w:r w:rsidRPr="00AE3D7C">
              <w:rPr>
                <w:color w:val="auto"/>
                <w:sz w:val="20"/>
                <w:szCs w:val="20"/>
              </w:rPr>
              <w:t>. 7ª ed., Amgh Editora, São Paulo, 2007.</w:t>
            </w:r>
          </w:p>
          <w:p w14:paraId="0A650EC0" w14:textId="77777777" w:rsidR="00995199" w:rsidRPr="00BE38E8" w:rsidRDefault="00995199" w:rsidP="00DA7543">
            <w:pPr>
              <w:spacing w:after="0"/>
              <w:rPr>
                <w:color w:val="auto"/>
                <w:sz w:val="20"/>
                <w:szCs w:val="20"/>
              </w:rPr>
            </w:pPr>
            <w:r w:rsidRPr="00AE3D7C">
              <w:rPr>
                <w:color w:val="auto"/>
                <w:sz w:val="20"/>
                <w:szCs w:val="20"/>
              </w:rPr>
              <w:t xml:space="preserve"> MORAN, M</w:t>
            </w:r>
            <w:r>
              <w:rPr>
                <w:color w:val="auto"/>
                <w:sz w:val="20"/>
                <w:szCs w:val="20"/>
              </w:rPr>
              <w:t>.</w:t>
            </w:r>
            <w:r w:rsidRPr="00AE3D7C">
              <w:rPr>
                <w:color w:val="auto"/>
                <w:sz w:val="20"/>
                <w:szCs w:val="20"/>
              </w:rPr>
              <w:t xml:space="preserve"> J.; SHAPIRO, H</w:t>
            </w:r>
            <w:r>
              <w:rPr>
                <w:color w:val="auto"/>
                <w:sz w:val="20"/>
                <w:szCs w:val="20"/>
              </w:rPr>
              <w:t>.</w:t>
            </w:r>
            <w:r w:rsidRPr="00AE3D7C">
              <w:rPr>
                <w:color w:val="auto"/>
                <w:sz w:val="20"/>
                <w:szCs w:val="20"/>
              </w:rPr>
              <w:t xml:space="preserve"> N., </w:t>
            </w:r>
            <w:r w:rsidRPr="008C7E25">
              <w:rPr>
                <w:b/>
                <w:color w:val="auto"/>
                <w:sz w:val="20"/>
                <w:szCs w:val="20"/>
              </w:rPr>
              <w:t>Princípios de Termodinâmica para Engenharia</w:t>
            </w:r>
            <w:r w:rsidRPr="00AE3D7C">
              <w:rPr>
                <w:color w:val="auto"/>
                <w:sz w:val="20"/>
                <w:szCs w:val="20"/>
              </w:rPr>
              <w:t>, 7ª ed., Editora LTC, São Paulo, 2013.</w:t>
            </w:r>
          </w:p>
        </w:tc>
      </w:tr>
      <w:tr w:rsidR="00995199" w:rsidRPr="00037AC0" w14:paraId="6E61B815" w14:textId="77777777" w:rsidTr="00DA7543">
        <w:tc>
          <w:tcPr>
            <w:tcW w:w="9570" w:type="dxa"/>
            <w:gridSpan w:val="4"/>
            <w:vAlign w:val="center"/>
          </w:tcPr>
          <w:p w14:paraId="57A7F74B"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61C6DCB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CENGEL</w:t>
            </w:r>
            <w:r>
              <w:rPr>
                <w:color w:val="auto"/>
                <w:sz w:val="20"/>
                <w:szCs w:val="20"/>
              </w:rPr>
              <w:t>,</w:t>
            </w:r>
            <w:r w:rsidRPr="00AE3D7C">
              <w:rPr>
                <w:color w:val="auto"/>
                <w:sz w:val="20"/>
                <w:szCs w:val="20"/>
              </w:rPr>
              <w:t xml:space="preserve"> Y</w:t>
            </w:r>
            <w:r>
              <w:rPr>
                <w:color w:val="auto"/>
                <w:sz w:val="20"/>
                <w:szCs w:val="20"/>
              </w:rPr>
              <w:t>.</w:t>
            </w:r>
            <w:r w:rsidRPr="00AE3D7C">
              <w:rPr>
                <w:color w:val="auto"/>
                <w:sz w:val="20"/>
                <w:szCs w:val="20"/>
              </w:rPr>
              <w:t xml:space="preserve"> A., PALM III</w:t>
            </w:r>
            <w:r>
              <w:rPr>
                <w:color w:val="auto"/>
                <w:sz w:val="20"/>
                <w:szCs w:val="20"/>
              </w:rPr>
              <w:t>,</w:t>
            </w:r>
            <w:r w:rsidRPr="00AE3D7C">
              <w:rPr>
                <w:color w:val="auto"/>
                <w:sz w:val="20"/>
                <w:szCs w:val="20"/>
              </w:rPr>
              <w:t xml:space="preserve"> W</w:t>
            </w:r>
            <w:r>
              <w:rPr>
                <w:color w:val="auto"/>
                <w:sz w:val="20"/>
                <w:szCs w:val="20"/>
              </w:rPr>
              <w:t>.</w:t>
            </w:r>
            <w:r w:rsidRPr="00AE3D7C">
              <w:rPr>
                <w:color w:val="auto"/>
                <w:sz w:val="20"/>
                <w:szCs w:val="20"/>
              </w:rPr>
              <w:t xml:space="preserve"> J</w:t>
            </w:r>
            <w:r w:rsidRPr="008C7E25">
              <w:rPr>
                <w:b/>
                <w:color w:val="auto"/>
                <w:sz w:val="20"/>
                <w:szCs w:val="20"/>
              </w:rPr>
              <w:t>. Equações Diferenciais</w:t>
            </w:r>
            <w:r w:rsidRPr="00AE3D7C">
              <w:rPr>
                <w:color w:val="auto"/>
                <w:sz w:val="20"/>
                <w:szCs w:val="20"/>
              </w:rPr>
              <w:t xml:space="preserve">. 1a Edição. Editora McGraw Hill. 2014. 577p. </w:t>
            </w:r>
          </w:p>
          <w:p w14:paraId="250E954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KROOS, K. A., POTTER, M. C., </w:t>
            </w:r>
            <w:r w:rsidRPr="008C7E25">
              <w:rPr>
                <w:b/>
                <w:color w:val="auto"/>
                <w:sz w:val="20"/>
                <w:szCs w:val="20"/>
              </w:rPr>
              <w:t>Termodinâmica para Engenheiros</w:t>
            </w:r>
            <w:r w:rsidRPr="00AE3D7C">
              <w:rPr>
                <w:color w:val="auto"/>
                <w:sz w:val="20"/>
                <w:szCs w:val="20"/>
              </w:rPr>
              <w:t>, 1ª Ed., Editora Cengage, São Paulo, 2015.</w:t>
            </w:r>
          </w:p>
          <w:p w14:paraId="3B827A9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 STROBEL, C</w:t>
            </w:r>
            <w:r>
              <w:rPr>
                <w:color w:val="auto"/>
                <w:sz w:val="20"/>
                <w:szCs w:val="20"/>
              </w:rPr>
              <w:t>.,</w:t>
            </w:r>
            <w:r w:rsidRPr="00AE3D7C">
              <w:rPr>
                <w:color w:val="auto"/>
                <w:sz w:val="20"/>
                <w:szCs w:val="20"/>
              </w:rPr>
              <w:t xml:space="preserve"> </w:t>
            </w:r>
            <w:r w:rsidRPr="008C7E25">
              <w:rPr>
                <w:b/>
                <w:color w:val="auto"/>
                <w:sz w:val="20"/>
                <w:szCs w:val="20"/>
              </w:rPr>
              <w:t>Termodinâmica</w:t>
            </w:r>
            <w:r w:rsidRPr="00AE3D7C">
              <w:rPr>
                <w:color w:val="auto"/>
                <w:sz w:val="20"/>
                <w:szCs w:val="20"/>
              </w:rPr>
              <w:t xml:space="preserve"> Técnica, 1ª ed., Editora Intersaberes, Curitiba, 2016. (Biblioteca Virtual)</w:t>
            </w:r>
          </w:p>
          <w:p w14:paraId="17A702D3"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 BRUNETTI, F., </w:t>
            </w:r>
            <w:r w:rsidRPr="008C7E25">
              <w:rPr>
                <w:b/>
                <w:color w:val="auto"/>
                <w:sz w:val="20"/>
                <w:szCs w:val="20"/>
              </w:rPr>
              <w:t>Motores de Combustão Interna</w:t>
            </w:r>
            <w:r w:rsidRPr="00AE3D7C">
              <w:rPr>
                <w:color w:val="auto"/>
                <w:sz w:val="20"/>
                <w:szCs w:val="20"/>
              </w:rPr>
              <w:t xml:space="preserve"> – Volume 1. 1ª Ed., Editora Blucher, São Paulo, 2012.</w:t>
            </w:r>
          </w:p>
          <w:p w14:paraId="7D24230D" w14:textId="77777777" w:rsidR="00995199" w:rsidRPr="00BE38E8" w:rsidRDefault="00995199" w:rsidP="00DA7543">
            <w:pPr>
              <w:spacing w:after="0"/>
              <w:rPr>
                <w:color w:val="auto"/>
                <w:sz w:val="20"/>
                <w:szCs w:val="20"/>
              </w:rPr>
            </w:pPr>
            <w:r w:rsidRPr="00AE3D7C">
              <w:rPr>
                <w:color w:val="auto"/>
                <w:sz w:val="20"/>
                <w:szCs w:val="20"/>
              </w:rPr>
              <w:t xml:space="preserve"> BRUNETTI, F., </w:t>
            </w:r>
            <w:r w:rsidRPr="008C7E25">
              <w:rPr>
                <w:b/>
                <w:color w:val="auto"/>
                <w:sz w:val="20"/>
                <w:szCs w:val="20"/>
              </w:rPr>
              <w:t>Motores de Combustão Interna</w:t>
            </w:r>
            <w:r w:rsidRPr="00AE3D7C">
              <w:rPr>
                <w:color w:val="auto"/>
                <w:sz w:val="20"/>
                <w:szCs w:val="20"/>
              </w:rPr>
              <w:t xml:space="preserve"> – Volume 2. 1ª Ed., Editora Blucher, São Paulo, 2012.</w:t>
            </w:r>
          </w:p>
        </w:tc>
      </w:tr>
    </w:tbl>
    <w:p w14:paraId="35E00254"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DC61E5D"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4893CEF7" w14:textId="77777777" w:rsidTr="00DA7543">
        <w:trPr>
          <w:trHeight w:val="340"/>
        </w:trPr>
        <w:tc>
          <w:tcPr>
            <w:tcW w:w="9570" w:type="dxa"/>
            <w:gridSpan w:val="4"/>
            <w:vAlign w:val="center"/>
          </w:tcPr>
          <w:p w14:paraId="6487CB6C" w14:textId="77777777" w:rsidR="00995199" w:rsidRPr="00BE38E8" w:rsidRDefault="00995199" w:rsidP="00DA7543">
            <w:pPr>
              <w:spacing w:after="0"/>
              <w:jc w:val="center"/>
              <w:rPr>
                <w:b/>
                <w:color w:val="auto"/>
                <w:sz w:val="20"/>
                <w:szCs w:val="20"/>
              </w:rPr>
            </w:pPr>
            <w:r>
              <w:rPr>
                <w:b/>
                <w:color w:val="auto"/>
                <w:sz w:val="20"/>
                <w:szCs w:val="20"/>
              </w:rPr>
              <w:t>5</w:t>
            </w:r>
            <w:r w:rsidRPr="00BE38E8">
              <w:rPr>
                <w:b/>
                <w:color w:val="auto"/>
                <w:sz w:val="20"/>
                <w:szCs w:val="20"/>
              </w:rPr>
              <w:t>º período</w:t>
            </w:r>
          </w:p>
        </w:tc>
      </w:tr>
      <w:tr w:rsidR="00995199" w:rsidRPr="00037AC0" w14:paraId="0C27B129" w14:textId="77777777" w:rsidTr="00DA7543">
        <w:tc>
          <w:tcPr>
            <w:tcW w:w="3633" w:type="dxa"/>
            <w:gridSpan w:val="2"/>
            <w:vAlign w:val="center"/>
          </w:tcPr>
          <w:p w14:paraId="6977C6AD"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CALCNUM</w:t>
            </w:r>
          </w:p>
        </w:tc>
        <w:tc>
          <w:tcPr>
            <w:tcW w:w="5937" w:type="dxa"/>
            <w:gridSpan w:val="2"/>
            <w:vAlign w:val="center"/>
          </w:tcPr>
          <w:p w14:paraId="330DB8BC"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3074CEA1" w14:textId="77777777" w:rsidR="00995199" w:rsidRPr="007E2E21" w:rsidRDefault="00995199" w:rsidP="00DA7543">
            <w:pPr>
              <w:spacing w:after="0"/>
              <w:jc w:val="center"/>
              <w:rPr>
                <w:i/>
                <w:color w:val="auto"/>
                <w:sz w:val="20"/>
                <w:szCs w:val="20"/>
              </w:rPr>
            </w:pPr>
            <w:r>
              <w:rPr>
                <w:i/>
                <w:color w:val="auto"/>
                <w:sz w:val="20"/>
                <w:szCs w:val="20"/>
              </w:rPr>
              <w:t>Cálculo Numérico</w:t>
            </w:r>
          </w:p>
        </w:tc>
      </w:tr>
      <w:tr w:rsidR="00995199" w:rsidRPr="00037AC0" w14:paraId="768D19A3" w14:textId="77777777" w:rsidTr="00DA7543">
        <w:trPr>
          <w:trHeight w:val="440"/>
        </w:trPr>
        <w:tc>
          <w:tcPr>
            <w:tcW w:w="3633" w:type="dxa"/>
            <w:gridSpan w:val="2"/>
            <w:vAlign w:val="center"/>
          </w:tcPr>
          <w:p w14:paraId="69C42DFC"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26251050"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76EF98E3"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0C935C6"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2220C9C5"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EE94010"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54B9A2D" w14:textId="77777777" w:rsidR="00995199" w:rsidRPr="00BE38E8" w:rsidRDefault="00995199" w:rsidP="00DA7543">
            <w:pPr>
              <w:widowControl w:val="0"/>
              <w:spacing w:after="0"/>
              <w:jc w:val="center"/>
              <w:rPr>
                <w:b/>
                <w:i/>
                <w:color w:val="auto"/>
                <w:sz w:val="20"/>
                <w:szCs w:val="20"/>
              </w:rPr>
            </w:pPr>
          </w:p>
          <w:p w14:paraId="30668D8F" w14:textId="77777777" w:rsidR="00995199" w:rsidRPr="00BE38E8" w:rsidRDefault="00995199" w:rsidP="00DA7543">
            <w:pPr>
              <w:spacing w:after="0"/>
              <w:jc w:val="center"/>
              <w:rPr>
                <w:b/>
                <w:i/>
                <w:color w:val="auto"/>
                <w:sz w:val="20"/>
                <w:szCs w:val="20"/>
              </w:rPr>
            </w:pPr>
          </w:p>
          <w:p w14:paraId="69517F4A" w14:textId="77777777" w:rsidR="00995199" w:rsidRPr="00BE38E8" w:rsidRDefault="00995199" w:rsidP="00DA7543">
            <w:pPr>
              <w:spacing w:after="0"/>
              <w:jc w:val="center"/>
              <w:rPr>
                <w:color w:val="auto"/>
                <w:sz w:val="20"/>
                <w:szCs w:val="20"/>
              </w:rPr>
            </w:pPr>
          </w:p>
        </w:tc>
      </w:tr>
      <w:tr w:rsidR="00995199" w:rsidRPr="00037AC0" w14:paraId="740C0915" w14:textId="77777777" w:rsidTr="00DA7543">
        <w:trPr>
          <w:trHeight w:val="440"/>
        </w:trPr>
        <w:tc>
          <w:tcPr>
            <w:tcW w:w="1526" w:type="dxa"/>
            <w:vAlign w:val="center"/>
          </w:tcPr>
          <w:p w14:paraId="1E1D87AA"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6DEA4B90"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prática:30</w:t>
            </w:r>
          </w:p>
        </w:tc>
        <w:tc>
          <w:tcPr>
            <w:tcW w:w="3881" w:type="dxa"/>
            <w:vMerge/>
            <w:vAlign w:val="center"/>
          </w:tcPr>
          <w:p w14:paraId="5061C61A"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51F9B7C6" w14:textId="77777777" w:rsidR="00995199" w:rsidRPr="00BE38E8" w:rsidRDefault="00995199" w:rsidP="00DA7543">
            <w:pPr>
              <w:spacing w:after="0"/>
              <w:jc w:val="center"/>
              <w:rPr>
                <w:b/>
                <w:i/>
                <w:color w:val="auto"/>
                <w:sz w:val="20"/>
                <w:szCs w:val="20"/>
              </w:rPr>
            </w:pPr>
          </w:p>
        </w:tc>
      </w:tr>
      <w:tr w:rsidR="00995199" w:rsidRPr="00037AC0" w14:paraId="477BCDD3" w14:textId="77777777" w:rsidTr="00DA7543">
        <w:tc>
          <w:tcPr>
            <w:tcW w:w="9570" w:type="dxa"/>
            <w:gridSpan w:val="4"/>
            <w:vAlign w:val="center"/>
          </w:tcPr>
          <w:p w14:paraId="0CC568E3"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0C55827E" w14:textId="77777777" w:rsidR="00995199" w:rsidRPr="00BE38E8" w:rsidRDefault="00995199" w:rsidP="00DA7543">
            <w:pPr>
              <w:spacing w:after="0"/>
              <w:rPr>
                <w:color w:val="auto"/>
                <w:sz w:val="20"/>
                <w:szCs w:val="20"/>
              </w:rPr>
            </w:pPr>
            <w:r w:rsidRPr="00AE3D7C">
              <w:rPr>
                <w:color w:val="auto"/>
                <w:sz w:val="20"/>
                <w:szCs w:val="20"/>
              </w:rPr>
              <w:t>Representação de números em computador: aritmética de ponto flutuante, arredondamento, truncamento, erros. Métodos para determinação de raízes de equações. Métodos diretos e iterativos para resolução de sistemas de equações lineares. Resolução de sistemas não lineares. Interpolação. Ajuste de curvas. Integração numérica.</w:t>
            </w:r>
          </w:p>
        </w:tc>
      </w:tr>
      <w:tr w:rsidR="00995199" w:rsidRPr="00037AC0" w14:paraId="08985427" w14:textId="77777777" w:rsidTr="00DA7543">
        <w:tc>
          <w:tcPr>
            <w:tcW w:w="9570" w:type="dxa"/>
            <w:gridSpan w:val="4"/>
            <w:vAlign w:val="center"/>
          </w:tcPr>
          <w:p w14:paraId="7393FE60"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F92AA34" w14:textId="77777777" w:rsidR="00995199" w:rsidRPr="00BE38E8" w:rsidRDefault="00995199" w:rsidP="00DA7543">
            <w:pPr>
              <w:spacing w:after="0"/>
              <w:rPr>
                <w:color w:val="auto"/>
                <w:sz w:val="20"/>
                <w:szCs w:val="20"/>
              </w:rPr>
            </w:pPr>
            <w:r w:rsidRPr="00AE3D7C">
              <w:rPr>
                <w:color w:val="auto"/>
                <w:sz w:val="20"/>
                <w:szCs w:val="20"/>
              </w:rPr>
              <w:t>Conhecer os principais métodos para solução aproximada de problemas.</w:t>
            </w:r>
          </w:p>
        </w:tc>
      </w:tr>
      <w:tr w:rsidR="00995199" w:rsidRPr="00037AC0" w14:paraId="68ED9354" w14:textId="77777777" w:rsidTr="00DA7543">
        <w:tc>
          <w:tcPr>
            <w:tcW w:w="9570" w:type="dxa"/>
            <w:gridSpan w:val="4"/>
            <w:vAlign w:val="center"/>
          </w:tcPr>
          <w:p w14:paraId="56E105AD"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11A3AFD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RUGGIERO, M. A. G. </w:t>
            </w:r>
            <w:r w:rsidRPr="008C7E25">
              <w:rPr>
                <w:b/>
                <w:color w:val="auto"/>
                <w:sz w:val="20"/>
                <w:szCs w:val="20"/>
              </w:rPr>
              <w:t>Cálculo numérico: aspectos teóricos e computacionais</w:t>
            </w:r>
            <w:r w:rsidRPr="00AE3D7C">
              <w:rPr>
                <w:color w:val="auto"/>
                <w:sz w:val="20"/>
                <w:szCs w:val="20"/>
              </w:rPr>
              <w:t>. 2 ed. São Paulo: Pearson, 2008.</w:t>
            </w:r>
          </w:p>
          <w:p w14:paraId="4F9CA2F7"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FRANCO, N. B. </w:t>
            </w:r>
            <w:r w:rsidRPr="008C7E25">
              <w:rPr>
                <w:b/>
                <w:color w:val="auto"/>
                <w:sz w:val="20"/>
                <w:szCs w:val="20"/>
              </w:rPr>
              <w:t>Cálculo numérico</w:t>
            </w:r>
            <w:r w:rsidRPr="00AE3D7C">
              <w:rPr>
                <w:color w:val="auto"/>
                <w:sz w:val="20"/>
                <w:szCs w:val="20"/>
              </w:rPr>
              <w:t>. São Paulo: Pearson, 2010.</w:t>
            </w:r>
          </w:p>
          <w:p w14:paraId="4724C6DB" w14:textId="77777777" w:rsidR="00995199" w:rsidRPr="00BE38E8" w:rsidRDefault="00995199" w:rsidP="00DA7543">
            <w:pPr>
              <w:spacing w:after="0"/>
              <w:rPr>
                <w:color w:val="auto"/>
                <w:sz w:val="20"/>
                <w:szCs w:val="20"/>
              </w:rPr>
            </w:pPr>
            <w:r w:rsidRPr="00AE3D7C">
              <w:rPr>
                <w:color w:val="auto"/>
                <w:sz w:val="20"/>
                <w:szCs w:val="20"/>
              </w:rPr>
              <w:t xml:space="preserve">GILAT, A.; SUBRAMANIAM, V. </w:t>
            </w:r>
            <w:r w:rsidRPr="008C7E25">
              <w:rPr>
                <w:b/>
                <w:color w:val="auto"/>
                <w:sz w:val="20"/>
                <w:szCs w:val="20"/>
              </w:rPr>
              <w:t>Métodos numéricos para engenheiros e cientistas</w:t>
            </w:r>
            <w:r w:rsidRPr="00AE3D7C">
              <w:rPr>
                <w:color w:val="auto"/>
                <w:sz w:val="20"/>
                <w:szCs w:val="20"/>
              </w:rPr>
              <w:t>. Porto Alegre: Bookman, 2008.</w:t>
            </w:r>
          </w:p>
        </w:tc>
      </w:tr>
      <w:tr w:rsidR="00995199" w:rsidRPr="00037AC0" w14:paraId="001716B3" w14:textId="77777777" w:rsidTr="00DA7543">
        <w:tc>
          <w:tcPr>
            <w:tcW w:w="9570" w:type="dxa"/>
            <w:gridSpan w:val="4"/>
            <w:vAlign w:val="center"/>
          </w:tcPr>
          <w:p w14:paraId="7D39DA33"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2F74CAD1"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GILAT, A. </w:t>
            </w:r>
            <w:r w:rsidRPr="008C7E25">
              <w:rPr>
                <w:b/>
                <w:color w:val="auto"/>
                <w:sz w:val="20"/>
                <w:szCs w:val="20"/>
              </w:rPr>
              <w:t>Matlab com aplicações em engenharia</w:t>
            </w:r>
            <w:r w:rsidRPr="00AE3D7C">
              <w:rPr>
                <w:color w:val="auto"/>
                <w:sz w:val="20"/>
                <w:szCs w:val="20"/>
              </w:rPr>
              <w:t xml:space="preserve">. Porto Alegre: Bookman, 2012. </w:t>
            </w:r>
          </w:p>
          <w:p w14:paraId="2E958A2B"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CHAPRA, S. </w:t>
            </w:r>
            <w:r w:rsidRPr="008C7E25">
              <w:rPr>
                <w:b/>
                <w:color w:val="auto"/>
                <w:sz w:val="20"/>
                <w:szCs w:val="20"/>
              </w:rPr>
              <w:t>Métodos numéricos aplicados com Matlab para engenheiros e cientistas</w:t>
            </w:r>
            <w:r w:rsidRPr="00AE3D7C">
              <w:rPr>
                <w:color w:val="auto"/>
                <w:sz w:val="20"/>
                <w:szCs w:val="20"/>
              </w:rPr>
              <w:t>. São Paulo: McGraw-Hill, 2013.</w:t>
            </w:r>
          </w:p>
          <w:p w14:paraId="39E2701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BARROSO, L. C.; BARROSO, M. M. A.; CAMPOS FILHO, F. F.; CARVALHO, M.L. B.; MAIA, M. L. </w:t>
            </w:r>
            <w:r w:rsidRPr="008C7E25">
              <w:rPr>
                <w:b/>
                <w:color w:val="auto"/>
                <w:sz w:val="20"/>
                <w:szCs w:val="20"/>
              </w:rPr>
              <w:t>Cálculo numérico com aplicações</w:t>
            </w:r>
            <w:r w:rsidRPr="00AE3D7C">
              <w:rPr>
                <w:color w:val="auto"/>
                <w:sz w:val="20"/>
                <w:szCs w:val="20"/>
              </w:rPr>
              <w:t>. 2 ed. São Paulo: Harbra, 1987.</w:t>
            </w:r>
          </w:p>
          <w:p w14:paraId="3EF2B503"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SPERANDIO, D.; MENDES, J. T.; SILVA, L. H. M. </w:t>
            </w:r>
            <w:r w:rsidRPr="008C7E25">
              <w:rPr>
                <w:b/>
                <w:color w:val="auto"/>
                <w:sz w:val="20"/>
                <w:szCs w:val="20"/>
              </w:rPr>
              <w:t>Cálculo numérico</w:t>
            </w:r>
            <w:r w:rsidRPr="00AE3D7C">
              <w:rPr>
                <w:color w:val="auto"/>
                <w:sz w:val="20"/>
                <w:szCs w:val="20"/>
              </w:rPr>
              <w:t>. 2ª. Ed. São</w:t>
            </w:r>
            <w:r>
              <w:rPr>
                <w:color w:val="auto"/>
                <w:sz w:val="20"/>
                <w:szCs w:val="20"/>
              </w:rPr>
              <w:t xml:space="preserve"> </w:t>
            </w:r>
            <w:r w:rsidRPr="00AE3D7C">
              <w:rPr>
                <w:color w:val="auto"/>
                <w:sz w:val="20"/>
                <w:szCs w:val="20"/>
              </w:rPr>
              <w:t>Paulo: Pearson, 2014 (Biblioteca virtual).</w:t>
            </w:r>
          </w:p>
        </w:tc>
      </w:tr>
    </w:tbl>
    <w:p w14:paraId="10CE8601"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5DF797F3"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080FBE97" w14:textId="77777777" w:rsidTr="00DA7543">
        <w:trPr>
          <w:trHeight w:val="340"/>
        </w:trPr>
        <w:tc>
          <w:tcPr>
            <w:tcW w:w="9570" w:type="dxa"/>
            <w:gridSpan w:val="4"/>
            <w:vAlign w:val="center"/>
          </w:tcPr>
          <w:p w14:paraId="7E8D26A0" w14:textId="77777777" w:rsidR="00995199" w:rsidRPr="00BE38E8" w:rsidRDefault="00995199" w:rsidP="00DA7543">
            <w:pPr>
              <w:spacing w:after="0"/>
              <w:jc w:val="center"/>
              <w:rPr>
                <w:b/>
                <w:color w:val="auto"/>
                <w:sz w:val="20"/>
                <w:szCs w:val="20"/>
              </w:rPr>
            </w:pPr>
            <w:r>
              <w:rPr>
                <w:b/>
                <w:color w:val="auto"/>
                <w:sz w:val="20"/>
                <w:szCs w:val="20"/>
              </w:rPr>
              <w:t>5</w:t>
            </w:r>
            <w:r w:rsidRPr="00BE38E8">
              <w:rPr>
                <w:b/>
                <w:color w:val="auto"/>
                <w:sz w:val="20"/>
                <w:szCs w:val="20"/>
              </w:rPr>
              <w:t>º período</w:t>
            </w:r>
          </w:p>
        </w:tc>
      </w:tr>
      <w:tr w:rsidR="00995199" w:rsidRPr="00037AC0" w14:paraId="48EF9995" w14:textId="77777777" w:rsidTr="00DA7543">
        <w:tc>
          <w:tcPr>
            <w:tcW w:w="3633" w:type="dxa"/>
            <w:gridSpan w:val="2"/>
            <w:vAlign w:val="center"/>
          </w:tcPr>
          <w:p w14:paraId="5F0F6113"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RESMAT2</w:t>
            </w:r>
          </w:p>
        </w:tc>
        <w:tc>
          <w:tcPr>
            <w:tcW w:w="5937" w:type="dxa"/>
            <w:gridSpan w:val="2"/>
            <w:vAlign w:val="center"/>
          </w:tcPr>
          <w:p w14:paraId="6C0BF4E9"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21BF74C6" w14:textId="77777777" w:rsidR="00995199" w:rsidRPr="007E2E21" w:rsidRDefault="00995199" w:rsidP="00DA7543">
            <w:pPr>
              <w:spacing w:after="0"/>
              <w:jc w:val="center"/>
              <w:rPr>
                <w:i/>
                <w:color w:val="auto"/>
                <w:sz w:val="20"/>
                <w:szCs w:val="20"/>
              </w:rPr>
            </w:pPr>
            <w:r>
              <w:rPr>
                <w:i/>
                <w:color w:val="auto"/>
                <w:sz w:val="20"/>
                <w:szCs w:val="20"/>
              </w:rPr>
              <w:t>Resistência dos Materiais II</w:t>
            </w:r>
          </w:p>
        </w:tc>
      </w:tr>
      <w:tr w:rsidR="00995199" w:rsidRPr="00037AC0" w14:paraId="245D0E97" w14:textId="77777777" w:rsidTr="00DA7543">
        <w:trPr>
          <w:trHeight w:val="440"/>
        </w:trPr>
        <w:tc>
          <w:tcPr>
            <w:tcW w:w="3633" w:type="dxa"/>
            <w:gridSpan w:val="2"/>
            <w:vAlign w:val="center"/>
          </w:tcPr>
          <w:p w14:paraId="2AE3D82D"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01E8F12C"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6078C8A6"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4B673D5"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36866F99"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E74036B"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23B3FA9C" w14:textId="77777777" w:rsidR="00995199" w:rsidRPr="00BE38E8" w:rsidRDefault="00995199" w:rsidP="00DA7543">
            <w:pPr>
              <w:widowControl w:val="0"/>
              <w:spacing w:after="0"/>
              <w:jc w:val="center"/>
              <w:rPr>
                <w:b/>
                <w:i/>
                <w:color w:val="auto"/>
                <w:sz w:val="20"/>
                <w:szCs w:val="20"/>
              </w:rPr>
            </w:pPr>
          </w:p>
          <w:p w14:paraId="4AA20B3D" w14:textId="77777777" w:rsidR="00995199" w:rsidRPr="00BE38E8" w:rsidRDefault="00995199" w:rsidP="00DA7543">
            <w:pPr>
              <w:spacing w:after="0"/>
              <w:jc w:val="center"/>
              <w:rPr>
                <w:b/>
                <w:i/>
                <w:color w:val="auto"/>
                <w:sz w:val="20"/>
                <w:szCs w:val="20"/>
              </w:rPr>
            </w:pPr>
          </w:p>
          <w:p w14:paraId="4595F176" w14:textId="77777777" w:rsidR="00995199" w:rsidRPr="00BE38E8" w:rsidRDefault="00995199" w:rsidP="00DA7543">
            <w:pPr>
              <w:spacing w:after="0"/>
              <w:jc w:val="center"/>
              <w:rPr>
                <w:color w:val="auto"/>
                <w:sz w:val="20"/>
                <w:szCs w:val="20"/>
              </w:rPr>
            </w:pPr>
          </w:p>
        </w:tc>
      </w:tr>
      <w:tr w:rsidR="00995199" w:rsidRPr="00037AC0" w14:paraId="3B900568" w14:textId="77777777" w:rsidTr="00DA7543">
        <w:trPr>
          <w:trHeight w:val="440"/>
        </w:trPr>
        <w:tc>
          <w:tcPr>
            <w:tcW w:w="1526" w:type="dxa"/>
            <w:vAlign w:val="center"/>
          </w:tcPr>
          <w:p w14:paraId="21057EB7"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6ADAED5F"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w:t>
            </w:r>
          </w:p>
        </w:tc>
        <w:tc>
          <w:tcPr>
            <w:tcW w:w="3881" w:type="dxa"/>
            <w:vMerge/>
            <w:vAlign w:val="center"/>
          </w:tcPr>
          <w:p w14:paraId="6BD14CDF"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577EEE7D" w14:textId="77777777" w:rsidR="00995199" w:rsidRPr="00BE38E8" w:rsidRDefault="00995199" w:rsidP="00DA7543">
            <w:pPr>
              <w:spacing w:after="0"/>
              <w:jc w:val="center"/>
              <w:rPr>
                <w:b/>
                <w:i/>
                <w:color w:val="auto"/>
                <w:sz w:val="20"/>
                <w:szCs w:val="20"/>
              </w:rPr>
            </w:pPr>
          </w:p>
        </w:tc>
      </w:tr>
      <w:tr w:rsidR="00995199" w:rsidRPr="00037AC0" w14:paraId="4D470409" w14:textId="77777777" w:rsidTr="00DA7543">
        <w:tc>
          <w:tcPr>
            <w:tcW w:w="9570" w:type="dxa"/>
            <w:gridSpan w:val="4"/>
            <w:vAlign w:val="center"/>
          </w:tcPr>
          <w:p w14:paraId="1F2C3203"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7D875EA6" w14:textId="77777777" w:rsidR="00995199" w:rsidRPr="00BE38E8" w:rsidRDefault="00995199" w:rsidP="00DA7543">
            <w:pPr>
              <w:spacing w:after="0"/>
              <w:rPr>
                <w:color w:val="auto"/>
                <w:sz w:val="20"/>
                <w:szCs w:val="20"/>
              </w:rPr>
            </w:pPr>
            <w:r w:rsidRPr="00AE3D7C">
              <w:rPr>
                <w:color w:val="auto"/>
                <w:sz w:val="20"/>
                <w:szCs w:val="20"/>
              </w:rPr>
              <w:t>Representação no círculo de Mohr da tensão e da deformação. Flambagem de Colunas: carga crítica de flambagem e a capacidade de absorção de energia das estruturas mecânicas. Métodos de Energia. Análise de estruturas estaticamente indeterminadas: método das forças, método dos deslocamentos e métodos das energias. Introdução à análise pelo método dos elementos finitos (MEF): molas, barras e vigas; problemas planos e modelos para estática linear.</w:t>
            </w:r>
          </w:p>
        </w:tc>
      </w:tr>
      <w:tr w:rsidR="00995199" w:rsidRPr="00037AC0" w14:paraId="3A82693B" w14:textId="77777777" w:rsidTr="00DA7543">
        <w:tc>
          <w:tcPr>
            <w:tcW w:w="9570" w:type="dxa"/>
            <w:gridSpan w:val="4"/>
            <w:vAlign w:val="center"/>
          </w:tcPr>
          <w:p w14:paraId="38729F51"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2056BC4C" w14:textId="77777777" w:rsidR="00995199" w:rsidRPr="00BE38E8" w:rsidRDefault="00995199" w:rsidP="00DA7543">
            <w:pPr>
              <w:spacing w:after="0"/>
              <w:rPr>
                <w:color w:val="auto"/>
                <w:sz w:val="20"/>
                <w:szCs w:val="20"/>
              </w:rPr>
            </w:pPr>
            <w:r w:rsidRPr="00AE3D7C">
              <w:rPr>
                <w:color w:val="auto"/>
                <w:sz w:val="20"/>
                <w:szCs w:val="20"/>
              </w:rPr>
              <w:t>Compreender os principais conceitos de resistência dos materiais. Fornecer os conceitos de análise estrutural.</w:t>
            </w:r>
          </w:p>
        </w:tc>
      </w:tr>
      <w:tr w:rsidR="00995199" w:rsidRPr="00037AC0" w14:paraId="688B46B3" w14:textId="77777777" w:rsidTr="00DA7543">
        <w:tc>
          <w:tcPr>
            <w:tcW w:w="9570" w:type="dxa"/>
            <w:gridSpan w:val="4"/>
            <w:vAlign w:val="center"/>
          </w:tcPr>
          <w:p w14:paraId="380BCA0F"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753822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BOTELHO, M</w:t>
            </w:r>
            <w:r>
              <w:rPr>
                <w:color w:val="auto"/>
                <w:sz w:val="20"/>
                <w:szCs w:val="20"/>
              </w:rPr>
              <w:t>.</w:t>
            </w:r>
            <w:r w:rsidRPr="00AE3D7C">
              <w:rPr>
                <w:color w:val="auto"/>
                <w:sz w:val="20"/>
                <w:szCs w:val="20"/>
              </w:rPr>
              <w:t xml:space="preserve"> H. C. </w:t>
            </w:r>
            <w:r w:rsidRPr="008C7E25">
              <w:rPr>
                <w:b/>
                <w:color w:val="auto"/>
                <w:sz w:val="20"/>
                <w:szCs w:val="20"/>
              </w:rPr>
              <w:t>Resistência dos Materiais</w:t>
            </w:r>
            <w:r w:rsidRPr="00AE3D7C">
              <w:rPr>
                <w:color w:val="auto"/>
                <w:sz w:val="20"/>
                <w:szCs w:val="20"/>
              </w:rPr>
              <w:t xml:space="preserve">. 3ª ed. São Paulo: Editora Edgard Blucher, 2015. </w:t>
            </w:r>
          </w:p>
          <w:p w14:paraId="19B60BA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BEER, F</w:t>
            </w:r>
            <w:r>
              <w:rPr>
                <w:color w:val="auto"/>
                <w:sz w:val="20"/>
                <w:szCs w:val="20"/>
                <w:lang w:val="en-US"/>
              </w:rPr>
              <w:t>.</w:t>
            </w:r>
            <w:r w:rsidRPr="00E12D28">
              <w:rPr>
                <w:color w:val="auto"/>
                <w:sz w:val="20"/>
                <w:szCs w:val="20"/>
                <w:lang w:val="en-US"/>
              </w:rPr>
              <w:t xml:space="preserve"> P</w:t>
            </w:r>
            <w:r>
              <w:rPr>
                <w:color w:val="auto"/>
                <w:sz w:val="20"/>
                <w:szCs w:val="20"/>
                <w:lang w:val="en-US"/>
              </w:rPr>
              <w:t>.</w:t>
            </w:r>
            <w:r w:rsidRPr="00E12D28">
              <w:rPr>
                <w:color w:val="auto"/>
                <w:sz w:val="20"/>
                <w:szCs w:val="20"/>
                <w:lang w:val="en-US"/>
              </w:rPr>
              <w:t xml:space="preserve">; JOHNSTON JR., E. Russell. </w:t>
            </w:r>
            <w:r w:rsidRPr="008C7E25">
              <w:rPr>
                <w:b/>
                <w:color w:val="auto"/>
                <w:sz w:val="20"/>
                <w:szCs w:val="20"/>
              </w:rPr>
              <w:t>Resistência dos Materiais</w:t>
            </w:r>
            <w:r w:rsidRPr="00AE3D7C">
              <w:rPr>
                <w:color w:val="auto"/>
                <w:sz w:val="20"/>
                <w:szCs w:val="20"/>
              </w:rPr>
              <w:t xml:space="preserve">. 4. ed. São Paulo: Editora Mc graw Hill, 2006. 808p. </w:t>
            </w:r>
          </w:p>
          <w:p w14:paraId="77EA09EA" w14:textId="77777777" w:rsidR="00995199" w:rsidRPr="00BE38E8" w:rsidRDefault="00995199" w:rsidP="00DA7543">
            <w:pPr>
              <w:spacing w:after="0"/>
              <w:rPr>
                <w:color w:val="auto"/>
                <w:sz w:val="20"/>
                <w:szCs w:val="20"/>
              </w:rPr>
            </w:pPr>
            <w:r w:rsidRPr="00AE3D7C">
              <w:rPr>
                <w:color w:val="auto"/>
                <w:sz w:val="20"/>
                <w:szCs w:val="20"/>
              </w:rPr>
              <w:t xml:space="preserve">HIBBELER, R. C. </w:t>
            </w:r>
            <w:r w:rsidRPr="008C7E25">
              <w:rPr>
                <w:b/>
                <w:color w:val="auto"/>
                <w:sz w:val="20"/>
                <w:szCs w:val="20"/>
              </w:rPr>
              <w:t>Resistência dos Materiais</w:t>
            </w:r>
            <w:r w:rsidRPr="00AE3D7C">
              <w:rPr>
                <w:color w:val="auto"/>
                <w:sz w:val="20"/>
                <w:szCs w:val="20"/>
              </w:rPr>
              <w:t>. 7. Edição. Pearson Editora. São Paulo. 2009. 656 p. (Biblioteca Virtual).</w:t>
            </w:r>
          </w:p>
        </w:tc>
      </w:tr>
      <w:tr w:rsidR="00995199" w:rsidRPr="00037AC0" w14:paraId="7F9866F4" w14:textId="77777777" w:rsidTr="00DA7543">
        <w:tc>
          <w:tcPr>
            <w:tcW w:w="9570" w:type="dxa"/>
            <w:gridSpan w:val="4"/>
            <w:vAlign w:val="center"/>
          </w:tcPr>
          <w:p w14:paraId="4224220F" w14:textId="77777777" w:rsidR="00995199" w:rsidRPr="00E12D28" w:rsidRDefault="00995199" w:rsidP="00DA7543">
            <w:pPr>
              <w:spacing w:after="0"/>
              <w:jc w:val="left"/>
              <w:rPr>
                <w:color w:val="auto"/>
                <w:sz w:val="20"/>
                <w:szCs w:val="20"/>
                <w:lang w:val="en-US"/>
              </w:rPr>
            </w:pPr>
            <w:r w:rsidRPr="00E12D28">
              <w:rPr>
                <w:b/>
                <w:i/>
                <w:color w:val="auto"/>
                <w:sz w:val="20"/>
                <w:szCs w:val="20"/>
                <w:lang w:val="en-US"/>
              </w:rPr>
              <w:t>Bibliografia complementar:</w:t>
            </w:r>
          </w:p>
          <w:p w14:paraId="7F3B7BE7" w14:textId="77777777" w:rsidR="00995199" w:rsidRDefault="00995199" w:rsidP="00DA7543">
            <w:pPr>
              <w:spacing w:after="0"/>
              <w:rPr>
                <w:color w:val="auto"/>
                <w:sz w:val="20"/>
                <w:szCs w:val="20"/>
              </w:rPr>
            </w:pPr>
            <w:r w:rsidRPr="00E12D28">
              <w:rPr>
                <w:color w:val="auto"/>
                <w:sz w:val="20"/>
                <w:szCs w:val="20"/>
                <w:lang w:val="en-US"/>
              </w:rPr>
              <w:t xml:space="preserve">COOK, R. D. </w:t>
            </w:r>
            <w:r w:rsidRPr="008C7E25">
              <w:rPr>
                <w:b/>
                <w:color w:val="auto"/>
                <w:sz w:val="20"/>
                <w:szCs w:val="20"/>
                <w:lang w:val="en-US"/>
              </w:rPr>
              <w:t>Finite Element Modeling for Stress Analysis</w:t>
            </w:r>
            <w:r w:rsidRPr="00E12D28">
              <w:rPr>
                <w:color w:val="auto"/>
                <w:sz w:val="20"/>
                <w:szCs w:val="20"/>
                <w:lang w:val="en-US"/>
              </w:rPr>
              <w:t xml:space="preserve">. </w:t>
            </w:r>
            <w:r w:rsidRPr="00AE3D7C">
              <w:rPr>
                <w:color w:val="auto"/>
                <w:sz w:val="20"/>
                <w:szCs w:val="20"/>
              </w:rPr>
              <w:t xml:space="preserve">Nova Iorque: Wiley, 1995. </w:t>
            </w:r>
          </w:p>
          <w:p w14:paraId="280D40AF" w14:textId="77777777" w:rsidR="00995199" w:rsidRDefault="00995199" w:rsidP="00DA7543">
            <w:pPr>
              <w:spacing w:after="0"/>
              <w:rPr>
                <w:color w:val="auto"/>
                <w:sz w:val="20"/>
                <w:szCs w:val="20"/>
                <w:lang w:val="en-US"/>
              </w:rPr>
            </w:pPr>
            <w:r w:rsidRPr="00AE3D7C">
              <w:rPr>
                <w:color w:val="auto"/>
                <w:sz w:val="20"/>
                <w:szCs w:val="20"/>
              </w:rPr>
              <w:t xml:space="preserve">GERE, J. M. </w:t>
            </w:r>
            <w:r w:rsidRPr="008C7E25">
              <w:rPr>
                <w:b/>
                <w:color w:val="auto"/>
                <w:sz w:val="20"/>
                <w:szCs w:val="20"/>
              </w:rPr>
              <w:t>Análise de Estruturas Reticuladas</w:t>
            </w:r>
            <w:r w:rsidRPr="00AE3D7C">
              <w:rPr>
                <w:color w:val="auto"/>
                <w:sz w:val="20"/>
                <w:szCs w:val="20"/>
              </w:rPr>
              <w:t xml:space="preserve">. </w:t>
            </w:r>
            <w:r w:rsidRPr="00E12D28">
              <w:rPr>
                <w:color w:val="auto"/>
                <w:sz w:val="20"/>
                <w:szCs w:val="20"/>
                <w:lang w:val="en-US"/>
              </w:rPr>
              <w:t xml:space="preserve">Rio de Janeiro: Guanabara, 1981. </w:t>
            </w:r>
          </w:p>
          <w:p w14:paraId="1F77457B" w14:textId="77777777" w:rsidR="00995199" w:rsidRDefault="00995199" w:rsidP="00DA7543">
            <w:pPr>
              <w:spacing w:after="0"/>
              <w:rPr>
                <w:color w:val="auto"/>
                <w:sz w:val="20"/>
                <w:szCs w:val="20"/>
                <w:lang w:val="en-US"/>
              </w:rPr>
            </w:pPr>
            <w:r w:rsidRPr="00E12D28">
              <w:rPr>
                <w:color w:val="auto"/>
                <w:sz w:val="20"/>
                <w:szCs w:val="20"/>
                <w:lang w:val="en-US"/>
              </w:rPr>
              <w:t xml:space="preserve">HSIEH, Y.Y. </w:t>
            </w:r>
            <w:r w:rsidRPr="008C7E25">
              <w:rPr>
                <w:b/>
                <w:color w:val="auto"/>
                <w:sz w:val="20"/>
                <w:szCs w:val="20"/>
                <w:lang w:val="en-US"/>
              </w:rPr>
              <w:t>Elementary Theory of Structures</w:t>
            </w:r>
            <w:r w:rsidRPr="00E12D28">
              <w:rPr>
                <w:color w:val="auto"/>
                <w:sz w:val="20"/>
                <w:szCs w:val="20"/>
                <w:lang w:val="en-US"/>
              </w:rPr>
              <w:t xml:space="preserve">. 2ª ed. Trenton: Prentice-Hall, 1982. </w:t>
            </w:r>
          </w:p>
          <w:p w14:paraId="3DB1333C" w14:textId="77777777" w:rsidR="00995199" w:rsidRDefault="00995199" w:rsidP="00DA7543">
            <w:pPr>
              <w:spacing w:after="0"/>
              <w:rPr>
                <w:color w:val="auto"/>
                <w:sz w:val="20"/>
                <w:szCs w:val="20"/>
              </w:rPr>
            </w:pPr>
            <w:r w:rsidRPr="00AE3D7C">
              <w:rPr>
                <w:color w:val="auto"/>
                <w:sz w:val="20"/>
                <w:szCs w:val="20"/>
              </w:rPr>
              <w:t xml:space="preserve">SMITH, J. C. </w:t>
            </w:r>
            <w:r w:rsidRPr="008C7E25">
              <w:rPr>
                <w:b/>
                <w:color w:val="auto"/>
                <w:sz w:val="20"/>
                <w:szCs w:val="20"/>
              </w:rPr>
              <w:t>Structural Analysis</w:t>
            </w:r>
            <w:r w:rsidRPr="00AE3D7C">
              <w:rPr>
                <w:color w:val="auto"/>
                <w:sz w:val="20"/>
                <w:szCs w:val="20"/>
              </w:rPr>
              <w:t xml:space="preserve">. Nova Iorque: Harper &amp; Row, 1988. </w:t>
            </w:r>
          </w:p>
          <w:p w14:paraId="52075D70" w14:textId="77777777" w:rsidR="00995199" w:rsidRPr="00BE38E8" w:rsidRDefault="00995199" w:rsidP="00DA7543">
            <w:pPr>
              <w:spacing w:after="0"/>
              <w:rPr>
                <w:color w:val="auto"/>
                <w:sz w:val="20"/>
                <w:szCs w:val="20"/>
              </w:rPr>
            </w:pPr>
            <w:r w:rsidRPr="00AE3D7C">
              <w:rPr>
                <w:color w:val="auto"/>
                <w:sz w:val="20"/>
                <w:szCs w:val="20"/>
              </w:rPr>
              <w:t xml:space="preserve">SORIANO, H. L. </w:t>
            </w:r>
            <w:r w:rsidRPr="008C7E25">
              <w:rPr>
                <w:b/>
                <w:color w:val="auto"/>
                <w:sz w:val="20"/>
                <w:szCs w:val="20"/>
              </w:rPr>
              <w:t>Método dos Elementos Finitos em Análise de Estruturas</w:t>
            </w:r>
            <w:r w:rsidRPr="00AE3D7C">
              <w:rPr>
                <w:color w:val="auto"/>
                <w:sz w:val="20"/>
                <w:szCs w:val="20"/>
              </w:rPr>
              <w:t>. São Paulo: Edusp, 2003.</w:t>
            </w:r>
          </w:p>
        </w:tc>
      </w:tr>
    </w:tbl>
    <w:p w14:paraId="14B2939B"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21D5699E"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55A814B" w14:textId="77777777" w:rsidTr="00DA7543">
        <w:trPr>
          <w:trHeight w:val="340"/>
        </w:trPr>
        <w:tc>
          <w:tcPr>
            <w:tcW w:w="9570" w:type="dxa"/>
            <w:gridSpan w:val="4"/>
            <w:vAlign w:val="center"/>
          </w:tcPr>
          <w:p w14:paraId="134190BE" w14:textId="77777777" w:rsidR="00995199" w:rsidRPr="00BE38E8" w:rsidRDefault="00995199" w:rsidP="00DA7543">
            <w:pPr>
              <w:spacing w:after="0"/>
              <w:jc w:val="center"/>
              <w:rPr>
                <w:b/>
                <w:color w:val="auto"/>
                <w:sz w:val="20"/>
                <w:szCs w:val="20"/>
              </w:rPr>
            </w:pPr>
            <w:r>
              <w:rPr>
                <w:b/>
                <w:color w:val="auto"/>
                <w:sz w:val="20"/>
                <w:szCs w:val="20"/>
              </w:rPr>
              <w:t>5</w:t>
            </w:r>
            <w:r w:rsidRPr="00BE38E8">
              <w:rPr>
                <w:b/>
                <w:color w:val="auto"/>
                <w:sz w:val="20"/>
                <w:szCs w:val="20"/>
              </w:rPr>
              <w:t>º período</w:t>
            </w:r>
          </w:p>
        </w:tc>
      </w:tr>
      <w:tr w:rsidR="00995199" w:rsidRPr="00037AC0" w14:paraId="2F814AD1" w14:textId="77777777" w:rsidTr="00DA7543">
        <w:tc>
          <w:tcPr>
            <w:tcW w:w="3633" w:type="dxa"/>
            <w:gridSpan w:val="2"/>
            <w:vAlign w:val="center"/>
          </w:tcPr>
          <w:p w14:paraId="0C1F03E6"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TAI5</w:t>
            </w:r>
          </w:p>
        </w:tc>
        <w:tc>
          <w:tcPr>
            <w:tcW w:w="5937" w:type="dxa"/>
            <w:gridSpan w:val="2"/>
            <w:vAlign w:val="center"/>
          </w:tcPr>
          <w:p w14:paraId="1CE54661"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22C9B714" w14:textId="77777777" w:rsidR="00995199" w:rsidRPr="007E2E21" w:rsidRDefault="00995199" w:rsidP="00DA7543">
            <w:pPr>
              <w:spacing w:after="0"/>
              <w:jc w:val="center"/>
              <w:rPr>
                <w:i/>
                <w:color w:val="auto"/>
                <w:sz w:val="20"/>
                <w:szCs w:val="20"/>
              </w:rPr>
            </w:pPr>
            <w:r>
              <w:rPr>
                <w:i/>
                <w:color w:val="auto"/>
                <w:sz w:val="20"/>
                <w:szCs w:val="20"/>
              </w:rPr>
              <w:t>Trabalho Acadêmico Integrador V</w:t>
            </w:r>
          </w:p>
        </w:tc>
      </w:tr>
      <w:tr w:rsidR="00995199" w:rsidRPr="00037AC0" w14:paraId="5BAD4E26" w14:textId="77777777" w:rsidTr="00DA7543">
        <w:trPr>
          <w:trHeight w:val="440"/>
        </w:trPr>
        <w:tc>
          <w:tcPr>
            <w:tcW w:w="3633" w:type="dxa"/>
            <w:gridSpan w:val="2"/>
            <w:vAlign w:val="center"/>
          </w:tcPr>
          <w:p w14:paraId="0E1FF185"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7A813AA1"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4AB31EFC"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54B883FC"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45AC3D9A"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7BC41BBA"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2D68A628" w14:textId="77777777" w:rsidR="00995199" w:rsidRPr="00BE38E8" w:rsidRDefault="00995199" w:rsidP="00DA7543">
            <w:pPr>
              <w:widowControl w:val="0"/>
              <w:spacing w:after="0"/>
              <w:jc w:val="center"/>
              <w:rPr>
                <w:b/>
                <w:i/>
                <w:color w:val="auto"/>
                <w:sz w:val="20"/>
                <w:szCs w:val="20"/>
              </w:rPr>
            </w:pPr>
          </w:p>
          <w:p w14:paraId="22BB227A" w14:textId="77777777" w:rsidR="00995199" w:rsidRPr="00BE38E8" w:rsidRDefault="00995199" w:rsidP="00DA7543">
            <w:pPr>
              <w:spacing w:after="0"/>
              <w:jc w:val="center"/>
              <w:rPr>
                <w:b/>
                <w:i/>
                <w:color w:val="auto"/>
                <w:sz w:val="20"/>
                <w:szCs w:val="20"/>
              </w:rPr>
            </w:pPr>
          </w:p>
          <w:p w14:paraId="002662EA" w14:textId="77777777" w:rsidR="00995199" w:rsidRPr="00BE38E8" w:rsidRDefault="00995199" w:rsidP="00DA7543">
            <w:pPr>
              <w:spacing w:after="0"/>
              <w:jc w:val="center"/>
              <w:rPr>
                <w:color w:val="auto"/>
                <w:sz w:val="20"/>
                <w:szCs w:val="20"/>
              </w:rPr>
            </w:pPr>
          </w:p>
        </w:tc>
      </w:tr>
      <w:tr w:rsidR="00995199" w:rsidRPr="00037AC0" w14:paraId="14AEAB35" w14:textId="77777777" w:rsidTr="00DA7543">
        <w:trPr>
          <w:trHeight w:val="440"/>
        </w:trPr>
        <w:tc>
          <w:tcPr>
            <w:tcW w:w="1526" w:type="dxa"/>
            <w:vAlign w:val="center"/>
          </w:tcPr>
          <w:p w14:paraId="229BE8EA"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52432A74"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prática:22,5</w:t>
            </w:r>
          </w:p>
        </w:tc>
        <w:tc>
          <w:tcPr>
            <w:tcW w:w="3881" w:type="dxa"/>
            <w:vMerge/>
            <w:vAlign w:val="center"/>
          </w:tcPr>
          <w:p w14:paraId="75C08EFC"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773A5A7F" w14:textId="77777777" w:rsidR="00995199" w:rsidRPr="00BE38E8" w:rsidRDefault="00995199" w:rsidP="00DA7543">
            <w:pPr>
              <w:spacing w:after="0"/>
              <w:jc w:val="center"/>
              <w:rPr>
                <w:b/>
                <w:i/>
                <w:color w:val="auto"/>
                <w:sz w:val="20"/>
                <w:szCs w:val="20"/>
              </w:rPr>
            </w:pPr>
          </w:p>
        </w:tc>
      </w:tr>
      <w:tr w:rsidR="00995199" w:rsidRPr="00037AC0" w14:paraId="3CEEF83B" w14:textId="77777777" w:rsidTr="00DA7543">
        <w:tc>
          <w:tcPr>
            <w:tcW w:w="9570" w:type="dxa"/>
            <w:gridSpan w:val="4"/>
            <w:vAlign w:val="center"/>
          </w:tcPr>
          <w:p w14:paraId="0BEAC77B"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48F36824" w14:textId="77777777" w:rsidR="00995199" w:rsidRPr="00BE38E8" w:rsidRDefault="00995199" w:rsidP="00DA7543">
            <w:pPr>
              <w:spacing w:after="0"/>
              <w:rPr>
                <w:color w:val="auto"/>
                <w:sz w:val="20"/>
                <w:szCs w:val="20"/>
              </w:rPr>
            </w:pPr>
            <w:r w:rsidRPr="00AE3D7C">
              <w:rPr>
                <w:color w:val="auto"/>
                <w:sz w:val="20"/>
                <w:szCs w:val="20"/>
              </w:rPr>
              <w:t>Fundamentos de programação matemática. Técnicas Clássicas de Otimização. Programação linear. Resolução gráfica. Método simplex. Fundamentos e Análise de sensibilidade e dualidade. Aplicações Práticas. Aplicações usando o MATLAB.</w:t>
            </w:r>
          </w:p>
        </w:tc>
      </w:tr>
      <w:tr w:rsidR="00995199" w:rsidRPr="00037AC0" w14:paraId="75838E72" w14:textId="77777777" w:rsidTr="00DA7543">
        <w:tc>
          <w:tcPr>
            <w:tcW w:w="9570" w:type="dxa"/>
            <w:gridSpan w:val="4"/>
            <w:vAlign w:val="center"/>
          </w:tcPr>
          <w:p w14:paraId="36B5D064"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780867D0" w14:textId="77777777" w:rsidR="00995199" w:rsidRPr="00BE38E8" w:rsidRDefault="00995199" w:rsidP="00DA7543">
            <w:pPr>
              <w:spacing w:after="0"/>
              <w:rPr>
                <w:color w:val="auto"/>
                <w:sz w:val="20"/>
                <w:szCs w:val="20"/>
              </w:rPr>
            </w:pPr>
            <w:r w:rsidRPr="00AE3D7C">
              <w:rPr>
                <w:color w:val="auto"/>
                <w:sz w:val="20"/>
                <w:szCs w:val="20"/>
              </w:rPr>
              <w:t>Consolidar os saberes específicos de engenharia e amadurecer a criatividade, senso crítico e autonomia.</w:t>
            </w:r>
          </w:p>
        </w:tc>
      </w:tr>
      <w:tr w:rsidR="00995199" w:rsidRPr="00037AC0" w14:paraId="2713C61F" w14:textId="77777777" w:rsidTr="00DA7543">
        <w:tc>
          <w:tcPr>
            <w:tcW w:w="9570" w:type="dxa"/>
            <w:gridSpan w:val="4"/>
            <w:vAlign w:val="center"/>
          </w:tcPr>
          <w:p w14:paraId="52FC9D3B"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4028B6FA"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HILLIER</w:t>
            </w:r>
            <w:r>
              <w:rPr>
                <w:color w:val="auto"/>
                <w:sz w:val="20"/>
                <w:szCs w:val="20"/>
              </w:rPr>
              <w:t>, F.S.</w:t>
            </w:r>
            <w:r w:rsidRPr="00AE3D7C">
              <w:rPr>
                <w:color w:val="auto"/>
                <w:sz w:val="20"/>
                <w:szCs w:val="20"/>
              </w:rPr>
              <w:t>; LIEBERMAN</w:t>
            </w:r>
            <w:r>
              <w:rPr>
                <w:color w:val="auto"/>
                <w:sz w:val="20"/>
                <w:szCs w:val="20"/>
              </w:rPr>
              <w:t>, G.J.</w:t>
            </w:r>
            <w:r w:rsidRPr="00AE3D7C">
              <w:rPr>
                <w:color w:val="auto"/>
                <w:sz w:val="20"/>
                <w:szCs w:val="20"/>
              </w:rPr>
              <w:t xml:space="preserve"> </w:t>
            </w:r>
            <w:r w:rsidRPr="008C7E25">
              <w:rPr>
                <w:b/>
                <w:color w:val="auto"/>
                <w:sz w:val="20"/>
                <w:szCs w:val="20"/>
              </w:rPr>
              <w:t>Introdução à Pesquisa Operacional</w:t>
            </w:r>
            <w:r w:rsidRPr="00AE3D7C">
              <w:rPr>
                <w:color w:val="auto"/>
                <w:sz w:val="20"/>
                <w:szCs w:val="20"/>
              </w:rPr>
              <w:t xml:space="preserve">. 9ª. Edição. Editora McGraw-Hill. 2013. 1028p. </w:t>
            </w:r>
          </w:p>
          <w:p w14:paraId="750066CA"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ARENALES</w:t>
            </w:r>
            <w:r>
              <w:rPr>
                <w:color w:val="auto"/>
                <w:sz w:val="20"/>
                <w:szCs w:val="20"/>
              </w:rPr>
              <w:t>,</w:t>
            </w:r>
            <w:r w:rsidRPr="00AE3D7C">
              <w:rPr>
                <w:color w:val="auto"/>
                <w:sz w:val="20"/>
                <w:szCs w:val="20"/>
              </w:rPr>
              <w:t xml:space="preserve"> M</w:t>
            </w:r>
            <w:r>
              <w:rPr>
                <w:color w:val="auto"/>
                <w:sz w:val="20"/>
                <w:szCs w:val="20"/>
              </w:rPr>
              <w:t>.</w:t>
            </w:r>
            <w:r w:rsidRPr="00AE3D7C">
              <w:rPr>
                <w:color w:val="auto"/>
                <w:sz w:val="20"/>
                <w:szCs w:val="20"/>
              </w:rPr>
              <w:t>; ARMENTANO, V</w:t>
            </w:r>
            <w:r>
              <w:rPr>
                <w:color w:val="auto"/>
                <w:sz w:val="20"/>
                <w:szCs w:val="20"/>
              </w:rPr>
              <w:t>.</w:t>
            </w:r>
            <w:r w:rsidRPr="00AE3D7C">
              <w:rPr>
                <w:color w:val="auto"/>
                <w:sz w:val="20"/>
                <w:szCs w:val="20"/>
              </w:rPr>
              <w:t xml:space="preserve"> A</w:t>
            </w:r>
            <w:r>
              <w:rPr>
                <w:color w:val="auto"/>
                <w:sz w:val="20"/>
                <w:szCs w:val="20"/>
              </w:rPr>
              <w:t>.</w:t>
            </w:r>
            <w:r w:rsidRPr="00AE3D7C">
              <w:rPr>
                <w:color w:val="auto"/>
                <w:sz w:val="20"/>
                <w:szCs w:val="20"/>
              </w:rPr>
              <w:t xml:space="preserve"> </w:t>
            </w:r>
            <w:r w:rsidRPr="008C7E25">
              <w:rPr>
                <w:b/>
                <w:color w:val="auto"/>
                <w:sz w:val="20"/>
                <w:szCs w:val="20"/>
              </w:rPr>
              <w:t>Pesquisa Operacional. Para cursos de Engenharia</w:t>
            </w:r>
            <w:r w:rsidRPr="00AE3D7C">
              <w:rPr>
                <w:color w:val="auto"/>
                <w:sz w:val="20"/>
                <w:szCs w:val="20"/>
              </w:rPr>
              <w:t xml:space="preserve">. 2ª. Edição. Editora Elsiever. 2015. 744p. </w:t>
            </w:r>
          </w:p>
          <w:p w14:paraId="2B7448A6" w14:textId="77777777" w:rsidR="00995199" w:rsidRPr="00BE38E8" w:rsidRDefault="00995199" w:rsidP="00DA7543">
            <w:pPr>
              <w:spacing w:after="0"/>
              <w:rPr>
                <w:color w:val="auto"/>
                <w:sz w:val="20"/>
                <w:szCs w:val="20"/>
              </w:rPr>
            </w:pPr>
            <w:r w:rsidRPr="00AE3D7C">
              <w:rPr>
                <w:color w:val="auto"/>
                <w:sz w:val="20"/>
                <w:szCs w:val="20"/>
              </w:rPr>
              <w:t>BELFIORE, P</w:t>
            </w:r>
            <w:r>
              <w:rPr>
                <w:color w:val="auto"/>
                <w:sz w:val="20"/>
                <w:szCs w:val="20"/>
              </w:rPr>
              <w:t>.</w:t>
            </w:r>
            <w:r w:rsidRPr="00AE3D7C">
              <w:rPr>
                <w:color w:val="auto"/>
                <w:sz w:val="20"/>
                <w:szCs w:val="20"/>
              </w:rPr>
              <w:t xml:space="preserve"> </w:t>
            </w:r>
            <w:r w:rsidRPr="008C7E25">
              <w:rPr>
                <w:b/>
                <w:color w:val="auto"/>
                <w:sz w:val="20"/>
                <w:szCs w:val="20"/>
              </w:rPr>
              <w:t>Pesquisa Operacional Para Cursos de Engenharia</w:t>
            </w:r>
            <w:r w:rsidRPr="00AE3D7C">
              <w:rPr>
                <w:color w:val="auto"/>
                <w:sz w:val="20"/>
                <w:szCs w:val="20"/>
              </w:rPr>
              <w:t>. Rio de Janeiro. Editora Elsevier - Campus. 2012. 568p.</w:t>
            </w:r>
          </w:p>
        </w:tc>
      </w:tr>
      <w:tr w:rsidR="00995199" w:rsidRPr="00037AC0" w14:paraId="763AEE17" w14:textId="77777777" w:rsidTr="00DA7543">
        <w:tc>
          <w:tcPr>
            <w:tcW w:w="9570" w:type="dxa"/>
            <w:gridSpan w:val="4"/>
            <w:vAlign w:val="center"/>
          </w:tcPr>
          <w:p w14:paraId="3CA4677B"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0A22B9D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TAHA</w:t>
            </w:r>
            <w:r>
              <w:rPr>
                <w:color w:val="auto"/>
                <w:sz w:val="20"/>
                <w:szCs w:val="20"/>
              </w:rPr>
              <w:t>, H. A.</w:t>
            </w:r>
            <w:r w:rsidRPr="00AE3D7C">
              <w:rPr>
                <w:color w:val="auto"/>
                <w:sz w:val="20"/>
                <w:szCs w:val="20"/>
              </w:rPr>
              <w:t xml:space="preserve"> </w:t>
            </w:r>
            <w:r w:rsidRPr="008C7E25">
              <w:rPr>
                <w:b/>
                <w:color w:val="auto"/>
                <w:sz w:val="20"/>
                <w:szCs w:val="20"/>
              </w:rPr>
              <w:t>Pesquisa Operacional</w:t>
            </w:r>
            <w:r w:rsidRPr="00AE3D7C">
              <w:rPr>
                <w:color w:val="auto"/>
                <w:sz w:val="20"/>
                <w:szCs w:val="20"/>
              </w:rPr>
              <w:t xml:space="preserve">. 8ª. Edição. Editora Pearson. 2008. 384p. (Biblioteca Virtual). </w:t>
            </w:r>
          </w:p>
          <w:p w14:paraId="713F627C"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COLIN , E</w:t>
            </w:r>
            <w:r>
              <w:rPr>
                <w:color w:val="auto"/>
                <w:sz w:val="20"/>
                <w:szCs w:val="20"/>
              </w:rPr>
              <w:t>.</w:t>
            </w:r>
            <w:r w:rsidRPr="00AE3D7C">
              <w:rPr>
                <w:color w:val="auto"/>
                <w:sz w:val="20"/>
                <w:szCs w:val="20"/>
              </w:rPr>
              <w:t xml:space="preserve"> C</w:t>
            </w:r>
            <w:r>
              <w:rPr>
                <w:color w:val="auto"/>
                <w:sz w:val="20"/>
                <w:szCs w:val="20"/>
              </w:rPr>
              <w:t>.</w:t>
            </w:r>
            <w:r w:rsidRPr="00AE3D7C">
              <w:rPr>
                <w:color w:val="auto"/>
                <w:sz w:val="20"/>
                <w:szCs w:val="20"/>
              </w:rPr>
              <w:t xml:space="preserve"> </w:t>
            </w:r>
            <w:r w:rsidRPr="008C7E25">
              <w:rPr>
                <w:b/>
                <w:color w:val="auto"/>
                <w:sz w:val="20"/>
                <w:szCs w:val="20"/>
              </w:rPr>
              <w:t>Pesquisa Operacional</w:t>
            </w:r>
            <w:r w:rsidRPr="00AE3D7C">
              <w:rPr>
                <w:color w:val="auto"/>
                <w:sz w:val="20"/>
                <w:szCs w:val="20"/>
              </w:rPr>
              <w:t xml:space="preserve">: 170 aplicações em Estratégia, Finanças, Logística, Produção, Marketing e Vendas. Primeira Edição. Rio de Janeiro. Livros Técnicos e Científicos - LTC, 2007. 501p. </w:t>
            </w:r>
          </w:p>
          <w:p w14:paraId="27B22DE7"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LACHTERMACHER</w:t>
            </w:r>
            <w:r>
              <w:rPr>
                <w:color w:val="auto"/>
                <w:sz w:val="20"/>
                <w:szCs w:val="20"/>
              </w:rPr>
              <w:t>, G</w:t>
            </w:r>
            <w:r w:rsidRPr="00AE3D7C">
              <w:rPr>
                <w:color w:val="auto"/>
                <w:sz w:val="20"/>
                <w:szCs w:val="20"/>
              </w:rPr>
              <w:t xml:space="preserve">. </w:t>
            </w:r>
            <w:r w:rsidRPr="008C7E25">
              <w:rPr>
                <w:b/>
                <w:color w:val="auto"/>
                <w:sz w:val="20"/>
                <w:szCs w:val="20"/>
              </w:rPr>
              <w:t>Pesquisa Operacional na Tomada de Decisões</w:t>
            </w:r>
            <w:r w:rsidRPr="00AE3D7C">
              <w:rPr>
                <w:color w:val="auto"/>
                <w:sz w:val="20"/>
                <w:szCs w:val="20"/>
              </w:rPr>
              <w:t xml:space="preserve">. 5ª. Edição. Editora LTC, 2016. 200p. </w:t>
            </w:r>
          </w:p>
          <w:p w14:paraId="7997BE5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BARBOSA, M</w:t>
            </w:r>
            <w:r>
              <w:rPr>
                <w:color w:val="auto"/>
                <w:sz w:val="20"/>
                <w:szCs w:val="20"/>
              </w:rPr>
              <w:t>.</w:t>
            </w:r>
            <w:r w:rsidRPr="00AE3D7C">
              <w:rPr>
                <w:color w:val="auto"/>
                <w:sz w:val="20"/>
                <w:szCs w:val="20"/>
              </w:rPr>
              <w:t xml:space="preserve"> A</w:t>
            </w:r>
            <w:r>
              <w:rPr>
                <w:color w:val="auto"/>
                <w:sz w:val="20"/>
                <w:szCs w:val="20"/>
              </w:rPr>
              <w:t>.</w:t>
            </w:r>
            <w:r w:rsidRPr="00AE3D7C">
              <w:rPr>
                <w:color w:val="auto"/>
                <w:sz w:val="20"/>
                <w:szCs w:val="20"/>
              </w:rPr>
              <w:t xml:space="preserve"> </w:t>
            </w:r>
            <w:r w:rsidRPr="008C7E25">
              <w:rPr>
                <w:b/>
                <w:color w:val="auto"/>
                <w:sz w:val="20"/>
                <w:szCs w:val="20"/>
              </w:rPr>
              <w:t>Iniciação à pesquisa operacional no ambiente de gestão</w:t>
            </w:r>
            <w:r w:rsidRPr="00AE3D7C">
              <w:rPr>
                <w:color w:val="auto"/>
                <w:sz w:val="20"/>
                <w:szCs w:val="20"/>
              </w:rPr>
              <w:t xml:space="preserve">. 3ª. Edição. Editora Intersaberes, 2015. 219p. (Biblioteca Virtual) </w:t>
            </w:r>
          </w:p>
          <w:p w14:paraId="4D6D53F6" w14:textId="77777777" w:rsidR="00995199" w:rsidRPr="00BE38E8" w:rsidRDefault="00995199" w:rsidP="00DA7543">
            <w:pPr>
              <w:spacing w:after="0"/>
              <w:rPr>
                <w:color w:val="auto"/>
                <w:sz w:val="20"/>
                <w:szCs w:val="20"/>
              </w:rPr>
            </w:pPr>
            <w:r w:rsidRPr="00AE3D7C">
              <w:rPr>
                <w:color w:val="auto"/>
                <w:sz w:val="20"/>
                <w:szCs w:val="20"/>
              </w:rPr>
              <w:t>FOGLIATTI, M</w:t>
            </w:r>
            <w:r>
              <w:rPr>
                <w:color w:val="auto"/>
                <w:sz w:val="20"/>
                <w:szCs w:val="20"/>
              </w:rPr>
              <w:t>.</w:t>
            </w:r>
            <w:r w:rsidRPr="00AE3D7C">
              <w:rPr>
                <w:color w:val="auto"/>
                <w:sz w:val="20"/>
                <w:szCs w:val="20"/>
              </w:rPr>
              <w:t xml:space="preserve"> C</w:t>
            </w:r>
            <w:r>
              <w:rPr>
                <w:color w:val="auto"/>
                <w:sz w:val="20"/>
                <w:szCs w:val="20"/>
              </w:rPr>
              <w:t>.</w:t>
            </w:r>
            <w:r w:rsidRPr="00AE3D7C">
              <w:rPr>
                <w:color w:val="auto"/>
                <w:sz w:val="20"/>
                <w:szCs w:val="20"/>
              </w:rPr>
              <w:t xml:space="preserve"> </w:t>
            </w:r>
            <w:r w:rsidRPr="008C7E25">
              <w:rPr>
                <w:b/>
                <w:color w:val="auto"/>
                <w:sz w:val="20"/>
                <w:szCs w:val="20"/>
              </w:rPr>
              <w:t>Teoria de Filas</w:t>
            </w:r>
            <w:r w:rsidRPr="00AE3D7C">
              <w:rPr>
                <w:color w:val="auto"/>
                <w:sz w:val="20"/>
                <w:szCs w:val="20"/>
              </w:rPr>
              <w:t>. 1ª. Edição. Editora Interciência, 2007. 290p. (Biblioteca Virtual)</w:t>
            </w:r>
          </w:p>
        </w:tc>
      </w:tr>
    </w:tbl>
    <w:p w14:paraId="4DCCCD82"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44F4D675"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08AA38FB" w14:textId="77777777" w:rsidTr="00DA7543">
        <w:trPr>
          <w:trHeight w:val="340"/>
        </w:trPr>
        <w:tc>
          <w:tcPr>
            <w:tcW w:w="9570" w:type="dxa"/>
            <w:gridSpan w:val="4"/>
            <w:vAlign w:val="center"/>
          </w:tcPr>
          <w:p w14:paraId="7FD4255C" w14:textId="77777777" w:rsidR="00995199" w:rsidRPr="00BE38E8" w:rsidRDefault="00995199" w:rsidP="00DA7543">
            <w:pPr>
              <w:spacing w:after="0"/>
              <w:jc w:val="center"/>
              <w:rPr>
                <w:b/>
                <w:color w:val="auto"/>
                <w:sz w:val="20"/>
                <w:szCs w:val="20"/>
              </w:rPr>
            </w:pPr>
            <w:r>
              <w:rPr>
                <w:b/>
                <w:color w:val="auto"/>
                <w:sz w:val="20"/>
                <w:szCs w:val="20"/>
              </w:rPr>
              <w:t>6</w:t>
            </w:r>
            <w:r w:rsidRPr="00BE38E8">
              <w:rPr>
                <w:b/>
                <w:color w:val="auto"/>
                <w:sz w:val="20"/>
                <w:szCs w:val="20"/>
              </w:rPr>
              <w:t>º período</w:t>
            </w:r>
          </w:p>
        </w:tc>
      </w:tr>
      <w:tr w:rsidR="00995199" w:rsidRPr="00037AC0" w14:paraId="465E5968" w14:textId="77777777" w:rsidTr="00DA7543">
        <w:tc>
          <w:tcPr>
            <w:tcW w:w="3633" w:type="dxa"/>
            <w:gridSpan w:val="2"/>
            <w:vAlign w:val="center"/>
          </w:tcPr>
          <w:p w14:paraId="0558A0B9"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MECFLU2</w:t>
            </w:r>
          </w:p>
        </w:tc>
        <w:tc>
          <w:tcPr>
            <w:tcW w:w="5937" w:type="dxa"/>
            <w:gridSpan w:val="2"/>
            <w:vAlign w:val="center"/>
          </w:tcPr>
          <w:p w14:paraId="341A7AC7"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76E4E627" w14:textId="77777777" w:rsidR="00995199" w:rsidRPr="007E2E21" w:rsidRDefault="00995199" w:rsidP="00DA7543">
            <w:pPr>
              <w:spacing w:after="0"/>
              <w:jc w:val="center"/>
              <w:rPr>
                <w:i/>
                <w:color w:val="auto"/>
                <w:sz w:val="20"/>
                <w:szCs w:val="20"/>
              </w:rPr>
            </w:pPr>
            <w:r>
              <w:rPr>
                <w:i/>
                <w:color w:val="auto"/>
                <w:sz w:val="20"/>
                <w:szCs w:val="20"/>
              </w:rPr>
              <w:t>Mecânica dos Fluidos II</w:t>
            </w:r>
          </w:p>
        </w:tc>
      </w:tr>
      <w:tr w:rsidR="00995199" w:rsidRPr="00037AC0" w14:paraId="1A0FC21F" w14:textId="77777777" w:rsidTr="00DA7543">
        <w:trPr>
          <w:trHeight w:val="440"/>
        </w:trPr>
        <w:tc>
          <w:tcPr>
            <w:tcW w:w="3633" w:type="dxa"/>
            <w:gridSpan w:val="2"/>
            <w:vAlign w:val="center"/>
          </w:tcPr>
          <w:p w14:paraId="2C98D2B5"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7DD8411E"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6C471428"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7DDD30E6"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29A9D6D3"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73A32C73"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55ED22C6" w14:textId="77777777" w:rsidR="00995199" w:rsidRPr="00BE38E8" w:rsidRDefault="00995199" w:rsidP="00DA7543">
            <w:pPr>
              <w:widowControl w:val="0"/>
              <w:spacing w:after="0"/>
              <w:jc w:val="center"/>
              <w:rPr>
                <w:b/>
                <w:i/>
                <w:color w:val="auto"/>
                <w:sz w:val="20"/>
                <w:szCs w:val="20"/>
              </w:rPr>
            </w:pPr>
          </w:p>
          <w:p w14:paraId="055BEE75" w14:textId="77777777" w:rsidR="00995199" w:rsidRPr="00BE38E8" w:rsidRDefault="00995199" w:rsidP="00DA7543">
            <w:pPr>
              <w:spacing w:after="0"/>
              <w:jc w:val="center"/>
              <w:rPr>
                <w:b/>
                <w:i/>
                <w:color w:val="auto"/>
                <w:sz w:val="20"/>
                <w:szCs w:val="20"/>
              </w:rPr>
            </w:pPr>
          </w:p>
          <w:p w14:paraId="32D7C0E4" w14:textId="77777777" w:rsidR="00995199" w:rsidRPr="00BE38E8" w:rsidRDefault="00995199" w:rsidP="00DA7543">
            <w:pPr>
              <w:spacing w:after="0"/>
              <w:jc w:val="center"/>
              <w:rPr>
                <w:color w:val="auto"/>
                <w:sz w:val="20"/>
                <w:szCs w:val="20"/>
              </w:rPr>
            </w:pPr>
          </w:p>
        </w:tc>
      </w:tr>
      <w:tr w:rsidR="00995199" w:rsidRPr="00037AC0" w14:paraId="0C07B87F" w14:textId="77777777" w:rsidTr="00DA7543">
        <w:trPr>
          <w:trHeight w:val="440"/>
        </w:trPr>
        <w:tc>
          <w:tcPr>
            <w:tcW w:w="1526" w:type="dxa"/>
            <w:vAlign w:val="center"/>
          </w:tcPr>
          <w:p w14:paraId="6996EA30"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5DA325DA"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w:t>
            </w:r>
          </w:p>
        </w:tc>
        <w:tc>
          <w:tcPr>
            <w:tcW w:w="3881" w:type="dxa"/>
            <w:vMerge/>
            <w:vAlign w:val="center"/>
          </w:tcPr>
          <w:p w14:paraId="56F0040B"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50D810C2" w14:textId="77777777" w:rsidR="00995199" w:rsidRPr="00BE38E8" w:rsidRDefault="00995199" w:rsidP="00DA7543">
            <w:pPr>
              <w:spacing w:after="0"/>
              <w:jc w:val="center"/>
              <w:rPr>
                <w:b/>
                <w:i/>
                <w:color w:val="auto"/>
                <w:sz w:val="20"/>
                <w:szCs w:val="20"/>
              </w:rPr>
            </w:pPr>
          </w:p>
        </w:tc>
      </w:tr>
      <w:tr w:rsidR="00995199" w:rsidRPr="00037AC0" w14:paraId="780236D7" w14:textId="77777777" w:rsidTr="00DA7543">
        <w:tc>
          <w:tcPr>
            <w:tcW w:w="9570" w:type="dxa"/>
            <w:gridSpan w:val="4"/>
            <w:vAlign w:val="center"/>
          </w:tcPr>
          <w:p w14:paraId="1F3DA7B2"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1B571D0D" w14:textId="77777777" w:rsidR="00995199" w:rsidRPr="00BE38E8" w:rsidRDefault="00995199" w:rsidP="00DA7543">
            <w:pPr>
              <w:spacing w:after="0"/>
              <w:rPr>
                <w:color w:val="auto"/>
                <w:sz w:val="20"/>
                <w:szCs w:val="20"/>
              </w:rPr>
            </w:pPr>
            <w:r w:rsidRPr="00AE3D7C">
              <w:rPr>
                <w:color w:val="auto"/>
                <w:sz w:val="20"/>
                <w:szCs w:val="20"/>
              </w:rPr>
              <w:t>Análise Diferencial de Escoamento de Fluido, Soluções Aproximadas das Equações de NavierStokes, Escoamento sobre corpos: Arrasto e Sustentação, Escoamento Compressível, Escoamento em Canal Aberto e Introdução à Dinâmica dos Fluidos Computacional.</w:t>
            </w:r>
          </w:p>
        </w:tc>
      </w:tr>
      <w:tr w:rsidR="00995199" w:rsidRPr="00037AC0" w14:paraId="7E88F446" w14:textId="77777777" w:rsidTr="00DA7543">
        <w:tc>
          <w:tcPr>
            <w:tcW w:w="9570" w:type="dxa"/>
            <w:gridSpan w:val="4"/>
            <w:vAlign w:val="center"/>
          </w:tcPr>
          <w:p w14:paraId="07FEBC03"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527F73C3" w14:textId="77777777" w:rsidR="00995199" w:rsidRPr="00BE38E8" w:rsidRDefault="00995199" w:rsidP="00DA7543">
            <w:pPr>
              <w:spacing w:after="0"/>
              <w:rPr>
                <w:color w:val="auto"/>
                <w:sz w:val="20"/>
                <w:szCs w:val="20"/>
              </w:rPr>
            </w:pPr>
            <w:r w:rsidRPr="00AE3D7C">
              <w:rPr>
                <w:color w:val="auto"/>
                <w:sz w:val="20"/>
                <w:szCs w:val="20"/>
              </w:rPr>
              <w:t>Entender e relacionar o estudo teórico da mecânica dos fluidos com situações vivenciadas nos processos industriais e no cotidiano. Identificar os mecanismos básicos envolvidos nos problemas de mecânica dos fluidos ligados à engenharia e com caráter multidisciplinar.</w:t>
            </w:r>
          </w:p>
        </w:tc>
      </w:tr>
      <w:tr w:rsidR="00995199" w:rsidRPr="00037AC0" w14:paraId="0D485B15" w14:textId="77777777" w:rsidTr="00DA7543">
        <w:tc>
          <w:tcPr>
            <w:tcW w:w="9570" w:type="dxa"/>
            <w:gridSpan w:val="4"/>
            <w:vAlign w:val="center"/>
          </w:tcPr>
          <w:p w14:paraId="67102BF8"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7273C3C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ÇENGEL, Y</w:t>
            </w:r>
            <w:r>
              <w:rPr>
                <w:color w:val="auto"/>
                <w:sz w:val="20"/>
                <w:szCs w:val="20"/>
              </w:rPr>
              <w:t>.</w:t>
            </w:r>
            <w:r w:rsidRPr="00AE3D7C">
              <w:rPr>
                <w:color w:val="auto"/>
                <w:sz w:val="20"/>
                <w:szCs w:val="20"/>
              </w:rPr>
              <w:t xml:space="preserve"> A.; CIMBALA, J</w:t>
            </w:r>
            <w:r>
              <w:rPr>
                <w:color w:val="auto"/>
                <w:sz w:val="20"/>
                <w:szCs w:val="20"/>
              </w:rPr>
              <w:t>.</w:t>
            </w:r>
            <w:r w:rsidRPr="00AE3D7C">
              <w:rPr>
                <w:color w:val="auto"/>
                <w:sz w:val="20"/>
                <w:szCs w:val="20"/>
              </w:rPr>
              <w:t xml:space="preserve"> M., </w:t>
            </w:r>
            <w:r w:rsidRPr="005A1A67">
              <w:rPr>
                <w:b/>
                <w:color w:val="auto"/>
                <w:sz w:val="20"/>
                <w:szCs w:val="20"/>
              </w:rPr>
              <w:t>Mecânica dos Fluidos – Fundamentos e Aplicações</w:t>
            </w:r>
            <w:r w:rsidRPr="00AE3D7C">
              <w:rPr>
                <w:color w:val="auto"/>
                <w:sz w:val="20"/>
                <w:szCs w:val="20"/>
              </w:rPr>
              <w:t xml:space="preserve">, 3ª ed., Amgh Editora, São Paulo, 2015. </w:t>
            </w:r>
          </w:p>
          <w:p w14:paraId="5E2983DA" w14:textId="77777777" w:rsidR="00995199" w:rsidRDefault="00995199" w:rsidP="00DA7543">
            <w:pPr>
              <w:spacing w:after="0"/>
              <w:rPr>
                <w:color w:val="auto"/>
                <w:sz w:val="20"/>
                <w:szCs w:val="20"/>
              </w:rPr>
            </w:pPr>
            <w:r w:rsidRPr="00AE3D7C">
              <w:rPr>
                <w:color w:val="auto"/>
                <w:sz w:val="20"/>
                <w:szCs w:val="20"/>
              </w:rPr>
              <w:t xml:space="preserve">HIBBELER, R. C., </w:t>
            </w:r>
            <w:r w:rsidRPr="005A1A67">
              <w:rPr>
                <w:b/>
                <w:color w:val="auto"/>
                <w:sz w:val="20"/>
                <w:szCs w:val="20"/>
              </w:rPr>
              <w:t>Mecânica dos Fluidos</w:t>
            </w:r>
            <w:r w:rsidRPr="00AE3D7C">
              <w:rPr>
                <w:color w:val="auto"/>
                <w:sz w:val="20"/>
                <w:szCs w:val="20"/>
              </w:rPr>
              <w:t xml:space="preserve">, 3ª ed., Pearson Education do Brasil, São Paulo, 2016. </w:t>
            </w:r>
          </w:p>
          <w:p w14:paraId="79B419A2" w14:textId="77777777" w:rsidR="00995199" w:rsidRPr="00BE38E8" w:rsidRDefault="00995199" w:rsidP="00DA7543">
            <w:pPr>
              <w:spacing w:after="0"/>
              <w:rPr>
                <w:color w:val="auto"/>
                <w:sz w:val="20"/>
                <w:szCs w:val="20"/>
              </w:rPr>
            </w:pPr>
            <w:r w:rsidRPr="00AE3D7C">
              <w:rPr>
                <w:color w:val="auto"/>
                <w:sz w:val="20"/>
                <w:szCs w:val="20"/>
              </w:rPr>
              <w:t>MUNSON, B</w:t>
            </w:r>
            <w:r>
              <w:rPr>
                <w:color w:val="auto"/>
                <w:sz w:val="20"/>
                <w:szCs w:val="20"/>
              </w:rPr>
              <w:t>.</w:t>
            </w:r>
            <w:r w:rsidRPr="00AE3D7C">
              <w:rPr>
                <w:color w:val="auto"/>
                <w:sz w:val="20"/>
                <w:szCs w:val="20"/>
              </w:rPr>
              <w:t xml:space="preserve"> R.; YOUNG, D</w:t>
            </w:r>
            <w:r>
              <w:rPr>
                <w:color w:val="auto"/>
                <w:sz w:val="20"/>
                <w:szCs w:val="20"/>
              </w:rPr>
              <w:t>.</w:t>
            </w:r>
            <w:r w:rsidRPr="00AE3D7C">
              <w:rPr>
                <w:color w:val="auto"/>
                <w:sz w:val="20"/>
                <w:szCs w:val="20"/>
              </w:rPr>
              <w:t xml:space="preserve"> F.; OKIISH, T</w:t>
            </w:r>
            <w:r>
              <w:rPr>
                <w:color w:val="auto"/>
                <w:sz w:val="20"/>
                <w:szCs w:val="20"/>
              </w:rPr>
              <w:t>.</w:t>
            </w:r>
            <w:r w:rsidRPr="00AE3D7C">
              <w:rPr>
                <w:color w:val="auto"/>
                <w:sz w:val="20"/>
                <w:szCs w:val="20"/>
              </w:rPr>
              <w:t xml:space="preserve"> H., </w:t>
            </w:r>
            <w:r w:rsidRPr="005A1A67">
              <w:rPr>
                <w:b/>
                <w:color w:val="auto"/>
                <w:sz w:val="20"/>
                <w:szCs w:val="20"/>
              </w:rPr>
              <w:t>Uma Introdução Concisa a Mecânica dos Fluidos</w:t>
            </w:r>
            <w:r w:rsidRPr="00AE3D7C">
              <w:rPr>
                <w:color w:val="auto"/>
                <w:sz w:val="20"/>
                <w:szCs w:val="20"/>
              </w:rPr>
              <w:t>, 1ª ed., Editora Blücher, São Paulo, 2005.</w:t>
            </w:r>
          </w:p>
        </w:tc>
      </w:tr>
      <w:tr w:rsidR="00995199" w:rsidRPr="00037AC0" w14:paraId="30A5C4DD" w14:textId="77777777" w:rsidTr="00DA7543">
        <w:tc>
          <w:tcPr>
            <w:tcW w:w="9570" w:type="dxa"/>
            <w:gridSpan w:val="4"/>
            <w:vAlign w:val="center"/>
          </w:tcPr>
          <w:p w14:paraId="2BDAF897"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0A7F8908"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POST, S</w:t>
            </w:r>
            <w:r>
              <w:rPr>
                <w:color w:val="auto"/>
                <w:sz w:val="20"/>
                <w:szCs w:val="20"/>
              </w:rPr>
              <w:t>.</w:t>
            </w:r>
            <w:r w:rsidRPr="00AE3D7C">
              <w:rPr>
                <w:color w:val="auto"/>
                <w:sz w:val="20"/>
                <w:szCs w:val="20"/>
              </w:rPr>
              <w:t xml:space="preserve">, </w:t>
            </w:r>
            <w:r w:rsidRPr="005A1A67">
              <w:rPr>
                <w:b/>
                <w:color w:val="auto"/>
                <w:sz w:val="20"/>
                <w:szCs w:val="20"/>
              </w:rPr>
              <w:t>Mecânica dos Fluidos Aplicada e Computacional</w:t>
            </w:r>
            <w:r w:rsidRPr="00AE3D7C">
              <w:rPr>
                <w:color w:val="auto"/>
                <w:sz w:val="20"/>
                <w:szCs w:val="20"/>
              </w:rPr>
              <w:t xml:space="preserve">, 1ª ed., Editora LTC, São Paulo, 2013. </w:t>
            </w:r>
          </w:p>
          <w:p w14:paraId="59B8B90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BRUNETTI, F., </w:t>
            </w:r>
            <w:r w:rsidRPr="005A1A67">
              <w:rPr>
                <w:b/>
                <w:color w:val="auto"/>
                <w:sz w:val="20"/>
                <w:szCs w:val="20"/>
              </w:rPr>
              <w:t>Mecânica dos Fluidos</w:t>
            </w:r>
            <w:r w:rsidRPr="00AE3D7C">
              <w:rPr>
                <w:color w:val="auto"/>
                <w:sz w:val="20"/>
                <w:szCs w:val="20"/>
              </w:rPr>
              <w:t xml:space="preserve">, 2ª ed. Revisada, Pearson Prentice Hall, São Paulo, 2008. </w:t>
            </w:r>
          </w:p>
          <w:p w14:paraId="1E9EC8BD"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WHITE, F</w:t>
            </w:r>
            <w:r>
              <w:rPr>
                <w:color w:val="auto"/>
                <w:sz w:val="20"/>
                <w:szCs w:val="20"/>
              </w:rPr>
              <w:t>.</w:t>
            </w:r>
            <w:r w:rsidRPr="00AE3D7C">
              <w:rPr>
                <w:color w:val="auto"/>
                <w:sz w:val="20"/>
                <w:szCs w:val="20"/>
              </w:rPr>
              <w:t xml:space="preserve"> M., </w:t>
            </w:r>
            <w:r w:rsidRPr="005A1A67">
              <w:rPr>
                <w:b/>
                <w:color w:val="auto"/>
                <w:sz w:val="20"/>
                <w:szCs w:val="20"/>
              </w:rPr>
              <w:t>Mecânica dos Fluidos</w:t>
            </w:r>
            <w:r w:rsidRPr="00AE3D7C">
              <w:rPr>
                <w:color w:val="auto"/>
                <w:sz w:val="20"/>
                <w:szCs w:val="20"/>
              </w:rPr>
              <w:t>, 6ª ed., Amgh Editora, São Paulo, 2010.</w:t>
            </w:r>
          </w:p>
          <w:p w14:paraId="4C87BEE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MUNSON, B</w:t>
            </w:r>
            <w:r>
              <w:rPr>
                <w:color w:val="auto"/>
                <w:sz w:val="20"/>
                <w:szCs w:val="20"/>
              </w:rPr>
              <w:t>.</w:t>
            </w:r>
            <w:r w:rsidRPr="00AE3D7C">
              <w:rPr>
                <w:color w:val="auto"/>
                <w:sz w:val="20"/>
                <w:szCs w:val="20"/>
              </w:rPr>
              <w:t xml:space="preserve"> R.; YOUNG, DONALD F.; OKIISH, THEODORE H., </w:t>
            </w:r>
            <w:r w:rsidRPr="005A1A67">
              <w:rPr>
                <w:b/>
                <w:color w:val="auto"/>
                <w:sz w:val="20"/>
                <w:szCs w:val="20"/>
              </w:rPr>
              <w:t>Fundamentos de Mecânica dos Fluidos</w:t>
            </w:r>
            <w:r w:rsidRPr="00AE3D7C">
              <w:rPr>
                <w:color w:val="auto"/>
                <w:sz w:val="20"/>
                <w:szCs w:val="20"/>
              </w:rPr>
              <w:t xml:space="preserve">, 4ª ed., Editora Blücher, São Paulo, 2004. </w:t>
            </w:r>
          </w:p>
          <w:p w14:paraId="0EB4296C" w14:textId="77777777" w:rsidR="00995199" w:rsidRPr="00BE38E8" w:rsidRDefault="00995199" w:rsidP="00DA7543">
            <w:pPr>
              <w:spacing w:after="0"/>
              <w:rPr>
                <w:color w:val="auto"/>
                <w:sz w:val="20"/>
                <w:szCs w:val="20"/>
              </w:rPr>
            </w:pPr>
            <w:r w:rsidRPr="00AE3D7C">
              <w:rPr>
                <w:color w:val="auto"/>
                <w:sz w:val="20"/>
                <w:szCs w:val="20"/>
              </w:rPr>
              <w:t>FOX, R</w:t>
            </w:r>
            <w:r>
              <w:rPr>
                <w:color w:val="auto"/>
                <w:sz w:val="20"/>
                <w:szCs w:val="20"/>
              </w:rPr>
              <w:t>.</w:t>
            </w:r>
            <w:r w:rsidRPr="00AE3D7C">
              <w:rPr>
                <w:color w:val="auto"/>
                <w:sz w:val="20"/>
                <w:szCs w:val="20"/>
              </w:rPr>
              <w:t xml:space="preserve"> W.; McDONALD, A</w:t>
            </w:r>
            <w:r>
              <w:rPr>
                <w:color w:val="auto"/>
                <w:sz w:val="20"/>
                <w:szCs w:val="20"/>
              </w:rPr>
              <w:t>.</w:t>
            </w:r>
            <w:r w:rsidRPr="00AE3D7C">
              <w:rPr>
                <w:color w:val="auto"/>
                <w:sz w:val="20"/>
                <w:szCs w:val="20"/>
              </w:rPr>
              <w:t xml:space="preserve"> T.; PRITCHARD, P</w:t>
            </w:r>
            <w:r>
              <w:rPr>
                <w:color w:val="auto"/>
                <w:sz w:val="20"/>
                <w:szCs w:val="20"/>
              </w:rPr>
              <w:t>.</w:t>
            </w:r>
            <w:r w:rsidRPr="00AE3D7C">
              <w:rPr>
                <w:color w:val="auto"/>
                <w:sz w:val="20"/>
                <w:szCs w:val="20"/>
              </w:rPr>
              <w:t xml:space="preserve"> J., </w:t>
            </w:r>
            <w:r w:rsidRPr="005A1A67">
              <w:rPr>
                <w:b/>
                <w:color w:val="auto"/>
                <w:sz w:val="20"/>
                <w:szCs w:val="20"/>
              </w:rPr>
              <w:t>Introdução à Mecânica dos Fluidos</w:t>
            </w:r>
            <w:r w:rsidRPr="00AE3D7C">
              <w:rPr>
                <w:color w:val="auto"/>
                <w:sz w:val="20"/>
                <w:szCs w:val="20"/>
              </w:rPr>
              <w:t>, 8ª ed., Editora LTC, São Paulo, 2014.</w:t>
            </w:r>
          </w:p>
        </w:tc>
      </w:tr>
    </w:tbl>
    <w:p w14:paraId="627E27B4"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CC600EE"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70E69C42" w14:textId="77777777" w:rsidTr="00DA7543">
        <w:trPr>
          <w:trHeight w:val="340"/>
        </w:trPr>
        <w:tc>
          <w:tcPr>
            <w:tcW w:w="9570" w:type="dxa"/>
            <w:gridSpan w:val="4"/>
            <w:vAlign w:val="center"/>
          </w:tcPr>
          <w:p w14:paraId="731E6A72" w14:textId="77777777" w:rsidR="00995199" w:rsidRPr="00BE38E8" w:rsidRDefault="00995199" w:rsidP="00DA7543">
            <w:pPr>
              <w:spacing w:after="0"/>
              <w:jc w:val="center"/>
              <w:rPr>
                <w:b/>
                <w:color w:val="auto"/>
                <w:sz w:val="20"/>
                <w:szCs w:val="20"/>
              </w:rPr>
            </w:pPr>
            <w:r>
              <w:rPr>
                <w:b/>
                <w:color w:val="auto"/>
                <w:sz w:val="20"/>
                <w:szCs w:val="20"/>
              </w:rPr>
              <w:t>6</w:t>
            </w:r>
            <w:r w:rsidRPr="00BE38E8">
              <w:rPr>
                <w:b/>
                <w:color w:val="auto"/>
                <w:sz w:val="20"/>
                <w:szCs w:val="20"/>
              </w:rPr>
              <w:t>º período</w:t>
            </w:r>
          </w:p>
        </w:tc>
      </w:tr>
      <w:tr w:rsidR="00995199" w:rsidRPr="00037AC0" w14:paraId="32DD8BAA" w14:textId="77777777" w:rsidTr="00DA7543">
        <w:tc>
          <w:tcPr>
            <w:tcW w:w="3633" w:type="dxa"/>
            <w:gridSpan w:val="2"/>
            <w:vAlign w:val="center"/>
          </w:tcPr>
          <w:p w14:paraId="5A059220"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PROFAB2</w:t>
            </w:r>
          </w:p>
        </w:tc>
        <w:tc>
          <w:tcPr>
            <w:tcW w:w="5937" w:type="dxa"/>
            <w:gridSpan w:val="2"/>
            <w:vAlign w:val="center"/>
          </w:tcPr>
          <w:p w14:paraId="22C3C319"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4B205805" w14:textId="77777777" w:rsidR="00995199" w:rsidRPr="007E2E21" w:rsidRDefault="00995199" w:rsidP="00DA7543">
            <w:pPr>
              <w:spacing w:after="0"/>
              <w:jc w:val="center"/>
              <w:rPr>
                <w:i/>
                <w:color w:val="auto"/>
                <w:sz w:val="20"/>
                <w:szCs w:val="20"/>
              </w:rPr>
            </w:pPr>
            <w:r>
              <w:rPr>
                <w:i/>
                <w:color w:val="auto"/>
                <w:sz w:val="20"/>
                <w:szCs w:val="20"/>
              </w:rPr>
              <w:t>Processos de Fabricação II</w:t>
            </w:r>
          </w:p>
        </w:tc>
      </w:tr>
      <w:tr w:rsidR="00995199" w:rsidRPr="00037AC0" w14:paraId="298A5D2D" w14:textId="77777777" w:rsidTr="00DA7543">
        <w:trPr>
          <w:trHeight w:val="440"/>
        </w:trPr>
        <w:tc>
          <w:tcPr>
            <w:tcW w:w="3633" w:type="dxa"/>
            <w:gridSpan w:val="2"/>
            <w:vAlign w:val="center"/>
          </w:tcPr>
          <w:p w14:paraId="7843B60C"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8ABDA87"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53EB43BC"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03926336"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21F4AEEA"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2E70580"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3CAC5B5" w14:textId="77777777" w:rsidR="00995199" w:rsidRPr="00BE38E8" w:rsidRDefault="00995199" w:rsidP="00DA7543">
            <w:pPr>
              <w:widowControl w:val="0"/>
              <w:spacing w:after="0"/>
              <w:jc w:val="center"/>
              <w:rPr>
                <w:b/>
                <w:i/>
                <w:color w:val="auto"/>
                <w:sz w:val="20"/>
                <w:szCs w:val="20"/>
              </w:rPr>
            </w:pPr>
          </w:p>
          <w:p w14:paraId="050F922A" w14:textId="77777777" w:rsidR="00995199" w:rsidRPr="00BE38E8" w:rsidRDefault="00995199" w:rsidP="00DA7543">
            <w:pPr>
              <w:spacing w:after="0"/>
              <w:jc w:val="center"/>
              <w:rPr>
                <w:b/>
                <w:i/>
                <w:color w:val="auto"/>
                <w:sz w:val="20"/>
                <w:szCs w:val="20"/>
              </w:rPr>
            </w:pPr>
          </w:p>
          <w:p w14:paraId="41670DD4" w14:textId="77777777" w:rsidR="00995199" w:rsidRPr="00BE38E8" w:rsidRDefault="00995199" w:rsidP="00DA7543">
            <w:pPr>
              <w:spacing w:after="0"/>
              <w:jc w:val="center"/>
              <w:rPr>
                <w:color w:val="auto"/>
                <w:sz w:val="20"/>
                <w:szCs w:val="20"/>
              </w:rPr>
            </w:pPr>
          </w:p>
        </w:tc>
      </w:tr>
      <w:tr w:rsidR="00995199" w:rsidRPr="00037AC0" w14:paraId="512D8CFA" w14:textId="77777777" w:rsidTr="00DA7543">
        <w:trPr>
          <w:trHeight w:val="440"/>
        </w:trPr>
        <w:tc>
          <w:tcPr>
            <w:tcW w:w="1526" w:type="dxa"/>
            <w:vAlign w:val="center"/>
          </w:tcPr>
          <w:p w14:paraId="3C25550D"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7F3C950E"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30</w:t>
            </w:r>
          </w:p>
        </w:tc>
        <w:tc>
          <w:tcPr>
            <w:tcW w:w="3881" w:type="dxa"/>
            <w:vMerge/>
            <w:vAlign w:val="center"/>
          </w:tcPr>
          <w:p w14:paraId="522F4946"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7B1AE0C3" w14:textId="77777777" w:rsidR="00995199" w:rsidRPr="00BE38E8" w:rsidRDefault="00995199" w:rsidP="00DA7543">
            <w:pPr>
              <w:spacing w:after="0"/>
              <w:jc w:val="center"/>
              <w:rPr>
                <w:b/>
                <w:i/>
                <w:color w:val="auto"/>
                <w:sz w:val="20"/>
                <w:szCs w:val="20"/>
              </w:rPr>
            </w:pPr>
          </w:p>
        </w:tc>
      </w:tr>
      <w:tr w:rsidR="00995199" w:rsidRPr="00037AC0" w14:paraId="7D4133F3" w14:textId="77777777" w:rsidTr="00DA7543">
        <w:tc>
          <w:tcPr>
            <w:tcW w:w="9570" w:type="dxa"/>
            <w:gridSpan w:val="4"/>
            <w:vAlign w:val="center"/>
          </w:tcPr>
          <w:p w14:paraId="5B8641A3"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4890FCDB" w14:textId="77777777" w:rsidR="00995199" w:rsidRPr="00BE38E8" w:rsidRDefault="00995199" w:rsidP="00DA7543">
            <w:pPr>
              <w:spacing w:after="0"/>
              <w:rPr>
                <w:color w:val="auto"/>
                <w:sz w:val="20"/>
                <w:szCs w:val="20"/>
              </w:rPr>
            </w:pPr>
            <w:r w:rsidRPr="00AE3D7C">
              <w:rPr>
                <w:color w:val="auto"/>
                <w:sz w:val="20"/>
                <w:szCs w:val="20"/>
              </w:rPr>
              <w:t>Classificação dos Processos de Fabricação. Noções de Deformação Plástica dos Materiais. Estudos dos principais processos de produção por conformação mecânica sem cavaco. Estudo dos principais tipos de processos de fundição.</w:t>
            </w:r>
          </w:p>
        </w:tc>
      </w:tr>
      <w:tr w:rsidR="00995199" w:rsidRPr="00037AC0" w14:paraId="15169745" w14:textId="77777777" w:rsidTr="00DA7543">
        <w:tc>
          <w:tcPr>
            <w:tcW w:w="9570" w:type="dxa"/>
            <w:gridSpan w:val="4"/>
            <w:vAlign w:val="center"/>
          </w:tcPr>
          <w:p w14:paraId="4972DBAD"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566252FD" w14:textId="77777777" w:rsidR="00995199" w:rsidRPr="00BE38E8" w:rsidRDefault="00995199" w:rsidP="00DA7543">
            <w:pPr>
              <w:spacing w:after="0"/>
              <w:rPr>
                <w:color w:val="auto"/>
                <w:sz w:val="20"/>
                <w:szCs w:val="20"/>
              </w:rPr>
            </w:pPr>
            <w:r w:rsidRPr="00AE3D7C">
              <w:rPr>
                <w:color w:val="auto"/>
                <w:sz w:val="20"/>
                <w:szCs w:val="20"/>
              </w:rPr>
              <w:t>Fornecer os conceitos dos processos de fabricação relacionados a conformação, fundição e afins aos alunos da engenharia.</w:t>
            </w:r>
          </w:p>
        </w:tc>
      </w:tr>
      <w:tr w:rsidR="00995199" w:rsidRPr="00037AC0" w14:paraId="769160DF" w14:textId="77777777" w:rsidTr="00DA7543">
        <w:tc>
          <w:tcPr>
            <w:tcW w:w="9570" w:type="dxa"/>
            <w:gridSpan w:val="4"/>
            <w:vAlign w:val="center"/>
          </w:tcPr>
          <w:p w14:paraId="1EB5E000"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425F20B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CHIAVERINI, V</w:t>
            </w:r>
            <w:r>
              <w:rPr>
                <w:color w:val="auto"/>
                <w:sz w:val="20"/>
                <w:szCs w:val="20"/>
              </w:rPr>
              <w:t>.</w:t>
            </w:r>
            <w:r w:rsidRPr="00AE3D7C">
              <w:rPr>
                <w:color w:val="auto"/>
                <w:sz w:val="20"/>
                <w:szCs w:val="20"/>
              </w:rPr>
              <w:t xml:space="preserve"> </w:t>
            </w:r>
            <w:r w:rsidRPr="005A1A67">
              <w:rPr>
                <w:b/>
                <w:color w:val="auto"/>
                <w:sz w:val="20"/>
                <w:szCs w:val="20"/>
              </w:rPr>
              <w:t>Tecnologia Mecânica: Estrutura e propriedades das ligas metálicas</w:t>
            </w:r>
            <w:r w:rsidRPr="00AE3D7C">
              <w:rPr>
                <w:color w:val="auto"/>
                <w:sz w:val="20"/>
                <w:szCs w:val="20"/>
              </w:rPr>
              <w:t xml:space="preserve">. Vol.1. São Paulo: Makron, 1996. </w:t>
            </w:r>
          </w:p>
          <w:p w14:paraId="5677CA1A"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CHIAVERINI, V</w:t>
            </w:r>
            <w:r>
              <w:rPr>
                <w:color w:val="auto"/>
                <w:sz w:val="20"/>
                <w:szCs w:val="20"/>
              </w:rPr>
              <w:t>.</w:t>
            </w:r>
            <w:r w:rsidRPr="00AE3D7C">
              <w:rPr>
                <w:color w:val="auto"/>
                <w:sz w:val="20"/>
                <w:szCs w:val="20"/>
              </w:rPr>
              <w:t xml:space="preserve"> </w:t>
            </w:r>
            <w:r w:rsidRPr="005A1A67">
              <w:rPr>
                <w:b/>
                <w:color w:val="auto"/>
                <w:sz w:val="20"/>
                <w:szCs w:val="20"/>
              </w:rPr>
              <w:t>Tecnologia Mecânica: Estrutura e propriedades das ligas metálicas</w:t>
            </w:r>
            <w:r w:rsidRPr="00AE3D7C">
              <w:rPr>
                <w:color w:val="auto"/>
                <w:sz w:val="20"/>
                <w:szCs w:val="20"/>
              </w:rPr>
              <w:t>. Vol.2. São Paulo: Makron, 1996.</w:t>
            </w:r>
          </w:p>
          <w:p w14:paraId="4C91204F" w14:textId="77777777" w:rsidR="00995199" w:rsidRPr="00BE38E8" w:rsidRDefault="00995199" w:rsidP="00DA7543">
            <w:pPr>
              <w:spacing w:after="0"/>
              <w:rPr>
                <w:color w:val="auto"/>
                <w:sz w:val="20"/>
                <w:szCs w:val="20"/>
              </w:rPr>
            </w:pPr>
            <w:r w:rsidRPr="00AE3D7C">
              <w:rPr>
                <w:color w:val="auto"/>
                <w:sz w:val="20"/>
                <w:szCs w:val="20"/>
              </w:rPr>
              <w:t>CHIAVERINI, V</w:t>
            </w:r>
            <w:r>
              <w:rPr>
                <w:color w:val="auto"/>
                <w:sz w:val="20"/>
                <w:szCs w:val="20"/>
              </w:rPr>
              <w:t>.</w:t>
            </w:r>
            <w:r w:rsidRPr="00AE3D7C">
              <w:rPr>
                <w:color w:val="auto"/>
                <w:sz w:val="20"/>
                <w:szCs w:val="20"/>
              </w:rPr>
              <w:t xml:space="preserve"> </w:t>
            </w:r>
            <w:r w:rsidRPr="005A1A67">
              <w:rPr>
                <w:b/>
                <w:color w:val="auto"/>
                <w:sz w:val="20"/>
                <w:szCs w:val="20"/>
              </w:rPr>
              <w:t>Tecnologia Mecânica: Estrutura e propriedades das ligas metálicas</w:t>
            </w:r>
            <w:r w:rsidRPr="00AE3D7C">
              <w:rPr>
                <w:color w:val="auto"/>
                <w:sz w:val="20"/>
                <w:szCs w:val="20"/>
              </w:rPr>
              <w:t>. Vol.3. São Paulo: Makron, 1996.</w:t>
            </w:r>
          </w:p>
        </w:tc>
      </w:tr>
      <w:tr w:rsidR="00995199" w:rsidRPr="00037AC0" w14:paraId="360F9FF7" w14:textId="77777777" w:rsidTr="00DA7543">
        <w:tc>
          <w:tcPr>
            <w:tcW w:w="9570" w:type="dxa"/>
            <w:gridSpan w:val="4"/>
            <w:vAlign w:val="center"/>
          </w:tcPr>
          <w:p w14:paraId="423E339D" w14:textId="77777777" w:rsidR="00995199" w:rsidRPr="00E12D28" w:rsidRDefault="00995199" w:rsidP="00DA7543">
            <w:pPr>
              <w:spacing w:after="0"/>
              <w:jc w:val="left"/>
              <w:rPr>
                <w:color w:val="auto"/>
                <w:sz w:val="20"/>
                <w:szCs w:val="20"/>
                <w:lang w:val="en-US"/>
              </w:rPr>
            </w:pPr>
            <w:r w:rsidRPr="00E12D28">
              <w:rPr>
                <w:b/>
                <w:i/>
                <w:color w:val="auto"/>
                <w:sz w:val="20"/>
                <w:szCs w:val="20"/>
                <w:lang w:val="en-US"/>
              </w:rPr>
              <w:t>Bibliografia complementar:</w:t>
            </w:r>
          </w:p>
          <w:p w14:paraId="674ED763"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GROOVER, M</w:t>
            </w:r>
            <w:r>
              <w:rPr>
                <w:color w:val="auto"/>
                <w:sz w:val="20"/>
                <w:szCs w:val="20"/>
                <w:lang w:val="en-US"/>
              </w:rPr>
              <w:t>.</w:t>
            </w:r>
            <w:r w:rsidRPr="00E12D28">
              <w:rPr>
                <w:color w:val="auto"/>
                <w:sz w:val="20"/>
                <w:szCs w:val="20"/>
                <w:lang w:val="en-US"/>
              </w:rPr>
              <w:t xml:space="preserve"> P. </w:t>
            </w:r>
            <w:r w:rsidRPr="005A1A67">
              <w:rPr>
                <w:b/>
                <w:color w:val="auto"/>
                <w:sz w:val="20"/>
                <w:szCs w:val="20"/>
                <w:lang w:val="en-US"/>
              </w:rPr>
              <w:t>Fundamentals of modern manufacturing materials, processes, and systems</w:t>
            </w:r>
            <w:r w:rsidRPr="00E12D28">
              <w:rPr>
                <w:color w:val="auto"/>
                <w:sz w:val="20"/>
                <w:szCs w:val="20"/>
                <w:lang w:val="en-US"/>
              </w:rPr>
              <w:t xml:space="preserve">. </w:t>
            </w:r>
            <w:r w:rsidRPr="00AE3D7C">
              <w:rPr>
                <w:color w:val="auto"/>
                <w:sz w:val="20"/>
                <w:szCs w:val="20"/>
              </w:rPr>
              <w:t xml:space="preserve">Hoboken: editora E-WILEY, 2010. </w:t>
            </w:r>
          </w:p>
          <w:p w14:paraId="56A9EA7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CETLIN, P. R., H</w:t>
            </w:r>
            <w:r>
              <w:rPr>
                <w:color w:val="auto"/>
                <w:sz w:val="20"/>
                <w:szCs w:val="20"/>
              </w:rPr>
              <w:t>.</w:t>
            </w:r>
            <w:r w:rsidRPr="00AE3D7C">
              <w:rPr>
                <w:color w:val="auto"/>
                <w:sz w:val="20"/>
                <w:szCs w:val="20"/>
              </w:rPr>
              <w:t xml:space="preserve"> </w:t>
            </w:r>
            <w:r w:rsidRPr="005A1A67">
              <w:rPr>
                <w:b/>
                <w:color w:val="auto"/>
                <w:sz w:val="20"/>
                <w:szCs w:val="20"/>
              </w:rPr>
              <w:t>Fundamentos da Conformação Mecânica dos Metais</w:t>
            </w:r>
            <w:r w:rsidRPr="00AE3D7C">
              <w:rPr>
                <w:color w:val="auto"/>
                <w:sz w:val="20"/>
                <w:szCs w:val="20"/>
              </w:rPr>
              <w:t xml:space="preserve">. São Paulo: ARTLIBER, 2012. </w:t>
            </w:r>
          </w:p>
          <w:p w14:paraId="4F95FBC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HELMAN, H.; CETLIN, P. R. </w:t>
            </w:r>
            <w:r w:rsidRPr="005A1A67">
              <w:rPr>
                <w:b/>
                <w:color w:val="auto"/>
                <w:sz w:val="20"/>
                <w:szCs w:val="20"/>
              </w:rPr>
              <w:t>Fundamentos da Conformação Mecânica dos Metais</w:t>
            </w:r>
            <w:r w:rsidRPr="00AE3D7C">
              <w:rPr>
                <w:color w:val="auto"/>
                <w:sz w:val="20"/>
                <w:szCs w:val="20"/>
              </w:rPr>
              <w:t xml:space="preserve">. São Paulo: ARTLIBER, 2005. </w:t>
            </w:r>
          </w:p>
          <w:p w14:paraId="47E9D65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MANO, E. B.</w:t>
            </w:r>
            <w:r w:rsidRPr="00AE3D7C">
              <w:rPr>
                <w:color w:val="auto"/>
                <w:sz w:val="20"/>
                <w:szCs w:val="20"/>
              </w:rPr>
              <w:t xml:space="preserve"> </w:t>
            </w:r>
            <w:r w:rsidRPr="005A1A67">
              <w:rPr>
                <w:b/>
                <w:color w:val="auto"/>
                <w:sz w:val="20"/>
                <w:szCs w:val="20"/>
              </w:rPr>
              <w:t>Introdução a polímeros</w:t>
            </w:r>
            <w:r w:rsidRPr="00AE3D7C">
              <w:rPr>
                <w:color w:val="auto"/>
                <w:sz w:val="20"/>
                <w:szCs w:val="20"/>
              </w:rPr>
              <w:t xml:space="preserve">. São Paulo: Edgard Blücher, 1985. 111p. </w:t>
            </w:r>
          </w:p>
          <w:p w14:paraId="70D1A764" w14:textId="77777777" w:rsidR="00995199" w:rsidRPr="00BE38E8" w:rsidRDefault="00995199" w:rsidP="00DA7543">
            <w:pPr>
              <w:spacing w:after="0"/>
              <w:rPr>
                <w:color w:val="auto"/>
                <w:sz w:val="20"/>
                <w:szCs w:val="20"/>
              </w:rPr>
            </w:pPr>
            <w:r w:rsidRPr="00AE3D7C">
              <w:rPr>
                <w:color w:val="auto"/>
                <w:sz w:val="20"/>
                <w:szCs w:val="20"/>
              </w:rPr>
              <w:t xml:space="preserve">TORRE, J. </w:t>
            </w:r>
            <w:r w:rsidRPr="005A1A67">
              <w:rPr>
                <w:b/>
                <w:color w:val="auto"/>
                <w:sz w:val="20"/>
                <w:szCs w:val="20"/>
              </w:rPr>
              <w:t>Manual Prático de Fundição e Elementos de Prevenção Da Corrosão</w:t>
            </w:r>
            <w:r w:rsidRPr="00AE3D7C">
              <w:rPr>
                <w:color w:val="auto"/>
                <w:sz w:val="20"/>
                <w:szCs w:val="20"/>
              </w:rPr>
              <w:t>. São Paulo: HEMUS, 2004.</w:t>
            </w:r>
          </w:p>
        </w:tc>
      </w:tr>
    </w:tbl>
    <w:p w14:paraId="10788B4B"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7B847770"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6DA774F0" w14:textId="77777777" w:rsidTr="00DA7543">
        <w:trPr>
          <w:trHeight w:val="340"/>
        </w:trPr>
        <w:tc>
          <w:tcPr>
            <w:tcW w:w="9570" w:type="dxa"/>
            <w:gridSpan w:val="4"/>
            <w:vAlign w:val="center"/>
          </w:tcPr>
          <w:p w14:paraId="23E6F08F" w14:textId="77777777" w:rsidR="00995199" w:rsidRPr="00BE38E8" w:rsidRDefault="00995199" w:rsidP="00DA7543">
            <w:pPr>
              <w:spacing w:after="0"/>
              <w:jc w:val="center"/>
              <w:rPr>
                <w:b/>
                <w:color w:val="auto"/>
                <w:sz w:val="20"/>
                <w:szCs w:val="20"/>
              </w:rPr>
            </w:pPr>
            <w:r>
              <w:rPr>
                <w:b/>
                <w:color w:val="auto"/>
                <w:sz w:val="20"/>
                <w:szCs w:val="20"/>
              </w:rPr>
              <w:t>6</w:t>
            </w:r>
            <w:r w:rsidRPr="00BE38E8">
              <w:rPr>
                <w:b/>
                <w:color w:val="auto"/>
                <w:sz w:val="20"/>
                <w:szCs w:val="20"/>
              </w:rPr>
              <w:t>º período</w:t>
            </w:r>
          </w:p>
        </w:tc>
      </w:tr>
      <w:tr w:rsidR="00995199" w:rsidRPr="00037AC0" w14:paraId="599F6897" w14:textId="77777777" w:rsidTr="00DA7543">
        <w:tc>
          <w:tcPr>
            <w:tcW w:w="3633" w:type="dxa"/>
            <w:gridSpan w:val="2"/>
            <w:vAlign w:val="center"/>
          </w:tcPr>
          <w:p w14:paraId="4C3E16F8"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HIPNEU</w:t>
            </w:r>
          </w:p>
        </w:tc>
        <w:tc>
          <w:tcPr>
            <w:tcW w:w="5937" w:type="dxa"/>
            <w:gridSpan w:val="2"/>
            <w:vAlign w:val="center"/>
          </w:tcPr>
          <w:p w14:paraId="050404A2"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06327AD8" w14:textId="77777777" w:rsidR="00995199" w:rsidRPr="007E2E21" w:rsidRDefault="00995199" w:rsidP="00DA7543">
            <w:pPr>
              <w:spacing w:after="0"/>
              <w:jc w:val="center"/>
              <w:rPr>
                <w:i/>
                <w:color w:val="auto"/>
                <w:sz w:val="20"/>
                <w:szCs w:val="20"/>
              </w:rPr>
            </w:pPr>
            <w:r>
              <w:rPr>
                <w:i/>
                <w:color w:val="auto"/>
                <w:sz w:val="20"/>
                <w:szCs w:val="20"/>
              </w:rPr>
              <w:t>Hidráulica e Pneumática</w:t>
            </w:r>
          </w:p>
        </w:tc>
      </w:tr>
      <w:tr w:rsidR="00995199" w:rsidRPr="00037AC0" w14:paraId="40B959B0" w14:textId="77777777" w:rsidTr="00DA7543">
        <w:trPr>
          <w:trHeight w:val="440"/>
        </w:trPr>
        <w:tc>
          <w:tcPr>
            <w:tcW w:w="3633" w:type="dxa"/>
            <w:gridSpan w:val="2"/>
            <w:vAlign w:val="center"/>
          </w:tcPr>
          <w:p w14:paraId="537C4491"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615F551A"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2150ABE7"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2EDF6E26"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4C91683E"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0158F475"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4CA6EF7D" w14:textId="77777777" w:rsidR="00995199" w:rsidRPr="00BE38E8" w:rsidRDefault="00995199" w:rsidP="00DA7543">
            <w:pPr>
              <w:widowControl w:val="0"/>
              <w:spacing w:after="0"/>
              <w:jc w:val="center"/>
              <w:rPr>
                <w:b/>
                <w:i/>
                <w:color w:val="auto"/>
                <w:sz w:val="20"/>
                <w:szCs w:val="20"/>
              </w:rPr>
            </w:pPr>
          </w:p>
          <w:p w14:paraId="3B3E7716" w14:textId="77777777" w:rsidR="00995199" w:rsidRPr="00BE38E8" w:rsidRDefault="00995199" w:rsidP="00DA7543">
            <w:pPr>
              <w:spacing w:after="0"/>
              <w:jc w:val="center"/>
              <w:rPr>
                <w:b/>
                <w:i/>
                <w:color w:val="auto"/>
                <w:sz w:val="20"/>
                <w:szCs w:val="20"/>
              </w:rPr>
            </w:pPr>
          </w:p>
          <w:p w14:paraId="666B62C7" w14:textId="77777777" w:rsidR="00995199" w:rsidRPr="00BE38E8" w:rsidRDefault="00995199" w:rsidP="00DA7543">
            <w:pPr>
              <w:spacing w:after="0"/>
              <w:jc w:val="center"/>
              <w:rPr>
                <w:color w:val="auto"/>
                <w:sz w:val="20"/>
                <w:szCs w:val="20"/>
              </w:rPr>
            </w:pPr>
          </w:p>
        </w:tc>
      </w:tr>
      <w:tr w:rsidR="00995199" w:rsidRPr="00037AC0" w14:paraId="75C1110F" w14:textId="77777777" w:rsidTr="00DA7543">
        <w:trPr>
          <w:trHeight w:val="440"/>
        </w:trPr>
        <w:tc>
          <w:tcPr>
            <w:tcW w:w="1526" w:type="dxa"/>
            <w:vAlign w:val="center"/>
          </w:tcPr>
          <w:p w14:paraId="21B29646"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5B3BAD08"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15</w:t>
            </w:r>
          </w:p>
        </w:tc>
        <w:tc>
          <w:tcPr>
            <w:tcW w:w="3881" w:type="dxa"/>
            <w:vMerge/>
            <w:vAlign w:val="center"/>
          </w:tcPr>
          <w:p w14:paraId="1B69EF30"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4A09D1C3" w14:textId="77777777" w:rsidR="00995199" w:rsidRPr="00BE38E8" w:rsidRDefault="00995199" w:rsidP="00DA7543">
            <w:pPr>
              <w:spacing w:after="0"/>
              <w:jc w:val="center"/>
              <w:rPr>
                <w:b/>
                <w:i/>
                <w:color w:val="auto"/>
                <w:sz w:val="20"/>
                <w:szCs w:val="20"/>
              </w:rPr>
            </w:pPr>
          </w:p>
        </w:tc>
      </w:tr>
      <w:tr w:rsidR="00995199" w:rsidRPr="00037AC0" w14:paraId="4C4A98C8" w14:textId="77777777" w:rsidTr="00DA7543">
        <w:tc>
          <w:tcPr>
            <w:tcW w:w="9570" w:type="dxa"/>
            <w:gridSpan w:val="4"/>
            <w:vAlign w:val="center"/>
          </w:tcPr>
          <w:p w14:paraId="0AB869E2"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5FC2B946" w14:textId="77777777" w:rsidR="00995199" w:rsidRPr="00BE38E8" w:rsidRDefault="00995199" w:rsidP="00DA7543">
            <w:pPr>
              <w:spacing w:after="0"/>
              <w:rPr>
                <w:color w:val="auto"/>
                <w:sz w:val="20"/>
                <w:szCs w:val="20"/>
              </w:rPr>
            </w:pPr>
            <w:r w:rsidRPr="00AE3D7C">
              <w:rPr>
                <w:color w:val="auto"/>
                <w:sz w:val="20"/>
                <w:szCs w:val="20"/>
              </w:rPr>
              <w:t>Principais componentes para acionamento pneumático e hidráulico. Aspectos de manutenção e segurança. Aplicações de circuitos diversos. Cálculo de força e de velocidade. Lógica de funcionamento e projeto de circuitos hidráulicos/ eletro hidráulicos e pneumáticos/ eletropneumáticos.</w:t>
            </w:r>
          </w:p>
        </w:tc>
      </w:tr>
      <w:tr w:rsidR="00995199" w:rsidRPr="00037AC0" w14:paraId="10DF32D0" w14:textId="77777777" w:rsidTr="00DA7543">
        <w:tc>
          <w:tcPr>
            <w:tcW w:w="9570" w:type="dxa"/>
            <w:gridSpan w:val="4"/>
            <w:vAlign w:val="center"/>
          </w:tcPr>
          <w:p w14:paraId="64D40F24"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3655B3CB" w14:textId="77777777" w:rsidR="00995199" w:rsidRPr="00BE38E8" w:rsidRDefault="00995199" w:rsidP="00DA7543">
            <w:pPr>
              <w:spacing w:after="0"/>
              <w:rPr>
                <w:color w:val="auto"/>
                <w:sz w:val="20"/>
                <w:szCs w:val="20"/>
              </w:rPr>
            </w:pPr>
            <w:r w:rsidRPr="00AE3D7C">
              <w:rPr>
                <w:color w:val="auto"/>
                <w:sz w:val="20"/>
                <w:szCs w:val="20"/>
              </w:rPr>
              <w:t>Fornecer os conceitos fundamentais de hidráulica e pneumática aplicados à engenharia mecânica</w:t>
            </w:r>
          </w:p>
        </w:tc>
      </w:tr>
      <w:tr w:rsidR="00995199" w:rsidRPr="00037AC0" w14:paraId="52DE1C0E" w14:textId="77777777" w:rsidTr="00DA7543">
        <w:tc>
          <w:tcPr>
            <w:tcW w:w="9570" w:type="dxa"/>
            <w:gridSpan w:val="4"/>
            <w:vAlign w:val="center"/>
          </w:tcPr>
          <w:p w14:paraId="5DAD14A7"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53FE224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FIALHO, A. B. </w:t>
            </w:r>
            <w:r w:rsidRPr="005A1A67">
              <w:rPr>
                <w:b/>
                <w:color w:val="auto"/>
                <w:sz w:val="20"/>
                <w:szCs w:val="20"/>
              </w:rPr>
              <w:t>Automação Pneumática: Projetos, Dimensionamento e Análises de Circuitos</w:t>
            </w:r>
            <w:r w:rsidRPr="00AE3D7C">
              <w:rPr>
                <w:color w:val="auto"/>
                <w:sz w:val="20"/>
                <w:szCs w:val="20"/>
              </w:rPr>
              <w:t>, 6 ed. São Paulo: Editora Érica, 2003.</w:t>
            </w:r>
          </w:p>
          <w:p w14:paraId="577524C7"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FIALHO, A. B. </w:t>
            </w:r>
            <w:r w:rsidRPr="005A1A67">
              <w:rPr>
                <w:b/>
                <w:color w:val="auto"/>
                <w:sz w:val="20"/>
                <w:szCs w:val="20"/>
              </w:rPr>
              <w:t>Automação Hidráulica: Projetos, Dimensionamento e Análises de Circuitos</w:t>
            </w:r>
            <w:r w:rsidRPr="00AE3D7C">
              <w:rPr>
                <w:color w:val="auto"/>
                <w:sz w:val="20"/>
                <w:szCs w:val="20"/>
              </w:rPr>
              <w:t>, 6 ed. São Paulo: Editora Érica, 2004.</w:t>
            </w:r>
          </w:p>
          <w:p w14:paraId="4410C839" w14:textId="77777777" w:rsidR="00995199" w:rsidRPr="00BE38E8" w:rsidRDefault="00995199" w:rsidP="00DA7543">
            <w:pPr>
              <w:spacing w:after="0"/>
              <w:rPr>
                <w:color w:val="auto"/>
                <w:sz w:val="20"/>
                <w:szCs w:val="20"/>
              </w:rPr>
            </w:pPr>
            <w:r w:rsidRPr="00AE3D7C">
              <w:rPr>
                <w:color w:val="auto"/>
                <w:sz w:val="20"/>
                <w:szCs w:val="20"/>
              </w:rPr>
              <w:t xml:space="preserve">STEWART, H. L. </w:t>
            </w:r>
            <w:r w:rsidRPr="005A1A67">
              <w:rPr>
                <w:b/>
                <w:color w:val="auto"/>
                <w:sz w:val="20"/>
                <w:szCs w:val="20"/>
              </w:rPr>
              <w:t>Pneumática e Hidráulica</w:t>
            </w:r>
            <w:r w:rsidRPr="00AE3D7C">
              <w:rPr>
                <w:color w:val="auto"/>
                <w:sz w:val="20"/>
                <w:szCs w:val="20"/>
              </w:rPr>
              <w:t>. 3 ed. São Paulo: Editora Hemus, 2002</w:t>
            </w:r>
          </w:p>
        </w:tc>
      </w:tr>
      <w:tr w:rsidR="00995199" w:rsidRPr="00037AC0" w14:paraId="11DE0304" w14:textId="77777777" w:rsidTr="00DA7543">
        <w:tc>
          <w:tcPr>
            <w:tcW w:w="9570" w:type="dxa"/>
            <w:gridSpan w:val="4"/>
            <w:vAlign w:val="center"/>
          </w:tcPr>
          <w:p w14:paraId="2DE72DC3"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18D3622A"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PARKER. </w:t>
            </w:r>
            <w:r w:rsidRPr="005A1A67">
              <w:rPr>
                <w:b/>
                <w:color w:val="auto"/>
                <w:sz w:val="20"/>
                <w:szCs w:val="20"/>
              </w:rPr>
              <w:t>Apostila M1001-1BR: Tecnologia Pneumática Industrial</w:t>
            </w:r>
            <w:r w:rsidRPr="00AE3D7C">
              <w:rPr>
                <w:color w:val="auto"/>
                <w:sz w:val="20"/>
                <w:szCs w:val="20"/>
              </w:rPr>
              <w:t>. Jacareí: Parker Training, 2007.</w:t>
            </w:r>
          </w:p>
          <w:p w14:paraId="0069B45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PARKER. </w:t>
            </w:r>
            <w:r w:rsidRPr="005A1A67">
              <w:rPr>
                <w:b/>
                <w:color w:val="auto"/>
                <w:sz w:val="20"/>
                <w:szCs w:val="20"/>
              </w:rPr>
              <w:t>Apostila M1003-1BR: Tecnologia Eletropneumática Industrial</w:t>
            </w:r>
            <w:r w:rsidRPr="00AE3D7C">
              <w:rPr>
                <w:color w:val="auto"/>
                <w:sz w:val="20"/>
                <w:szCs w:val="20"/>
              </w:rPr>
              <w:t>. Jacareí: Parker Training, 2006.</w:t>
            </w:r>
          </w:p>
          <w:p w14:paraId="7237066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PARKER. </w:t>
            </w:r>
            <w:r w:rsidRPr="005A1A67">
              <w:rPr>
                <w:b/>
                <w:color w:val="auto"/>
                <w:sz w:val="20"/>
                <w:szCs w:val="20"/>
              </w:rPr>
              <w:t>Apostila M1004BR: Dimensionamento de Rede de Ar Comprimido</w:t>
            </w:r>
            <w:r w:rsidRPr="00AE3D7C">
              <w:rPr>
                <w:color w:val="auto"/>
                <w:sz w:val="20"/>
                <w:szCs w:val="20"/>
              </w:rPr>
              <w:t>. Jacareí: Parker Training, 2006.</w:t>
            </w:r>
          </w:p>
          <w:p w14:paraId="43FC7C4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PARKER. </w:t>
            </w:r>
            <w:r w:rsidRPr="005A1A67">
              <w:rPr>
                <w:b/>
                <w:color w:val="auto"/>
                <w:sz w:val="20"/>
                <w:szCs w:val="20"/>
              </w:rPr>
              <w:t>Apostila M2001-2BR: Tecnologia hidráulica Industrial</w:t>
            </w:r>
            <w:r w:rsidRPr="00AE3D7C">
              <w:rPr>
                <w:color w:val="auto"/>
                <w:sz w:val="20"/>
                <w:szCs w:val="20"/>
              </w:rPr>
              <w:t>. Jacareí: Parker Training, 2008.</w:t>
            </w:r>
          </w:p>
          <w:p w14:paraId="4837705A" w14:textId="77777777" w:rsidR="00995199" w:rsidRPr="00BE38E8" w:rsidRDefault="00995199" w:rsidP="00DA7543">
            <w:pPr>
              <w:spacing w:after="0"/>
              <w:rPr>
                <w:color w:val="auto"/>
                <w:sz w:val="20"/>
                <w:szCs w:val="20"/>
              </w:rPr>
            </w:pPr>
            <w:r w:rsidRPr="00AE3D7C">
              <w:rPr>
                <w:color w:val="auto"/>
                <w:sz w:val="20"/>
                <w:szCs w:val="20"/>
              </w:rPr>
              <w:t>CROSER, P.; EBEL, F</w:t>
            </w:r>
            <w:r w:rsidRPr="005A1A67">
              <w:rPr>
                <w:b/>
                <w:color w:val="auto"/>
                <w:sz w:val="20"/>
                <w:szCs w:val="20"/>
              </w:rPr>
              <w:t>. Pneumática básica</w:t>
            </w:r>
            <w:r w:rsidRPr="00AE3D7C">
              <w:rPr>
                <w:color w:val="auto"/>
                <w:sz w:val="20"/>
                <w:szCs w:val="20"/>
              </w:rPr>
              <w:t>. 10 ed. São Paulo: Festo-Didatic, 2002.</w:t>
            </w:r>
          </w:p>
        </w:tc>
      </w:tr>
    </w:tbl>
    <w:p w14:paraId="0D266D86"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6446295"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41513934" w14:textId="77777777" w:rsidTr="00DA7543">
        <w:trPr>
          <w:trHeight w:val="340"/>
        </w:trPr>
        <w:tc>
          <w:tcPr>
            <w:tcW w:w="9570" w:type="dxa"/>
            <w:gridSpan w:val="4"/>
            <w:vAlign w:val="center"/>
          </w:tcPr>
          <w:p w14:paraId="5886AABF" w14:textId="77777777" w:rsidR="00995199" w:rsidRPr="00BE38E8" w:rsidRDefault="00995199" w:rsidP="00DA7543">
            <w:pPr>
              <w:spacing w:after="0"/>
              <w:jc w:val="center"/>
              <w:rPr>
                <w:b/>
                <w:color w:val="auto"/>
                <w:sz w:val="20"/>
                <w:szCs w:val="20"/>
              </w:rPr>
            </w:pPr>
            <w:r>
              <w:rPr>
                <w:b/>
                <w:color w:val="auto"/>
                <w:sz w:val="20"/>
                <w:szCs w:val="20"/>
              </w:rPr>
              <w:t>6</w:t>
            </w:r>
            <w:r w:rsidRPr="00BE38E8">
              <w:rPr>
                <w:b/>
                <w:color w:val="auto"/>
                <w:sz w:val="20"/>
                <w:szCs w:val="20"/>
              </w:rPr>
              <w:t>º período</w:t>
            </w:r>
          </w:p>
        </w:tc>
      </w:tr>
      <w:tr w:rsidR="00995199" w:rsidRPr="00037AC0" w14:paraId="63C34816" w14:textId="77777777" w:rsidTr="00DA7543">
        <w:tc>
          <w:tcPr>
            <w:tcW w:w="3633" w:type="dxa"/>
            <w:gridSpan w:val="2"/>
            <w:vAlign w:val="center"/>
          </w:tcPr>
          <w:p w14:paraId="640C553B"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TRANSCAL1</w:t>
            </w:r>
          </w:p>
        </w:tc>
        <w:tc>
          <w:tcPr>
            <w:tcW w:w="5937" w:type="dxa"/>
            <w:gridSpan w:val="2"/>
            <w:vAlign w:val="center"/>
          </w:tcPr>
          <w:p w14:paraId="482EB45D"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42CA3E42" w14:textId="77777777" w:rsidR="00995199" w:rsidRPr="007E2E21" w:rsidRDefault="00995199" w:rsidP="00DA7543">
            <w:pPr>
              <w:spacing w:after="0"/>
              <w:jc w:val="center"/>
              <w:rPr>
                <w:i/>
                <w:color w:val="auto"/>
                <w:sz w:val="20"/>
                <w:szCs w:val="20"/>
              </w:rPr>
            </w:pPr>
            <w:r>
              <w:rPr>
                <w:i/>
                <w:color w:val="auto"/>
                <w:sz w:val="20"/>
                <w:szCs w:val="20"/>
              </w:rPr>
              <w:t>Transferência de Calor I</w:t>
            </w:r>
          </w:p>
        </w:tc>
      </w:tr>
      <w:tr w:rsidR="00995199" w:rsidRPr="00037AC0" w14:paraId="06A04FEA" w14:textId="77777777" w:rsidTr="00DA7543">
        <w:trPr>
          <w:trHeight w:val="440"/>
        </w:trPr>
        <w:tc>
          <w:tcPr>
            <w:tcW w:w="3633" w:type="dxa"/>
            <w:gridSpan w:val="2"/>
            <w:vAlign w:val="center"/>
          </w:tcPr>
          <w:p w14:paraId="55B1533A"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0ED2ACBE"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4339B23D"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777B75D"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66C21F28"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0324076"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62DFBD2A" w14:textId="77777777" w:rsidR="00995199" w:rsidRPr="00BE38E8" w:rsidRDefault="00995199" w:rsidP="00DA7543">
            <w:pPr>
              <w:widowControl w:val="0"/>
              <w:spacing w:after="0"/>
              <w:jc w:val="center"/>
              <w:rPr>
                <w:b/>
                <w:i/>
                <w:color w:val="auto"/>
                <w:sz w:val="20"/>
                <w:szCs w:val="20"/>
              </w:rPr>
            </w:pPr>
          </w:p>
          <w:p w14:paraId="3C68ED58" w14:textId="77777777" w:rsidR="00995199" w:rsidRPr="00BE38E8" w:rsidRDefault="00995199" w:rsidP="00DA7543">
            <w:pPr>
              <w:spacing w:after="0"/>
              <w:jc w:val="center"/>
              <w:rPr>
                <w:b/>
                <w:i/>
                <w:color w:val="auto"/>
                <w:sz w:val="20"/>
                <w:szCs w:val="20"/>
              </w:rPr>
            </w:pPr>
          </w:p>
          <w:p w14:paraId="206610D4" w14:textId="77777777" w:rsidR="00995199" w:rsidRPr="00BE38E8" w:rsidRDefault="00995199" w:rsidP="00DA7543">
            <w:pPr>
              <w:spacing w:after="0"/>
              <w:jc w:val="center"/>
              <w:rPr>
                <w:color w:val="auto"/>
                <w:sz w:val="20"/>
                <w:szCs w:val="20"/>
              </w:rPr>
            </w:pPr>
          </w:p>
        </w:tc>
      </w:tr>
      <w:tr w:rsidR="00995199" w:rsidRPr="00037AC0" w14:paraId="782B7963" w14:textId="77777777" w:rsidTr="00DA7543">
        <w:trPr>
          <w:trHeight w:val="440"/>
        </w:trPr>
        <w:tc>
          <w:tcPr>
            <w:tcW w:w="1526" w:type="dxa"/>
            <w:vAlign w:val="center"/>
          </w:tcPr>
          <w:p w14:paraId="4F266EA4"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106F70FB"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1E4E1A23"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354D7919" w14:textId="77777777" w:rsidR="00995199" w:rsidRPr="00BE38E8" w:rsidRDefault="00995199" w:rsidP="00DA7543">
            <w:pPr>
              <w:spacing w:after="0"/>
              <w:jc w:val="center"/>
              <w:rPr>
                <w:b/>
                <w:i/>
                <w:color w:val="auto"/>
                <w:sz w:val="20"/>
                <w:szCs w:val="20"/>
              </w:rPr>
            </w:pPr>
          </w:p>
        </w:tc>
      </w:tr>
      <w:tr w:rsidR="00995199" w:rsidRPr="00037AC0" w14:paraId="37BD89A7" w14:textId="77777777" w:rsidTr="00DA7543">
        <w:tc>
          <w:tcPr>
            <w:tcW w:w="9570" w:type="dxa"/>
            <w:gridSpan w:val="4"/>
            <w:vAlign w:val="center"/>
          </w:tcPr>
          <w:p w14:paraId="36DCCBD8"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4F84E121" w14:textId="77777777" w:rsidR="00995199" w:rsidRPr="00BE38E8" w:rsidRDefault="00995199" w:rsidP="00DA7543">
            <w:pPr>
              <w:spacing w:after="0"/>
              <w:rPr>
                <w:color w:val="auto"/>
                <w:sz w:val="20"/>
                <w:szCs w:val="20"/>
              </w:rPr>
            </w:pPr>
            <w:r w:rsidRPr="00AE3D7C">
              <w:rPr>
                <w:color w:val="auto"/>
                <w:sz w:val="20"/>
                <w:szCs w:val="20"/>
              </w:rPr>
              <w:t>Relações de Conceitos e Mecanismos de transferência de Calor. Equação de Condução de Calor. Condução de Calor em Regime Estacionário: Com e Sem Geração de Calor. Transferência de Calor em superfícies Aletadas. Condução de Calor Transiente. Métodos Numéricos em Condução de Calor</w:t>
            </w:r>
          </w:p>
        </w:tc>
      </w:tr>
      <w:tr w:rsidR="00995199" w:rsidRPr="00037AC0" w14:paraId="5AC9F9F8" w14:textId="77777777" w:rsidTr="00DA7543">
        <w:tc>
          <w:tcPr>
            <w:tcW w:w="9570" w:type="dxa"/>
            <w:gridSpan w:val="4"/>
            <w:vAlign w:val="center"/>
          </w:tcPr>
          <w:p w14:paraId="7D569D43"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7EDC0C1F" w14:textId="77777777" w:rsidR="00995199" w:rsidRPr="00BE38E8" w:rsidRDefault="00995199" w:rsidP="00DA7543">
            <w:pPr>
              <w:spacing w:after="0"/>
              <w:rPr>
                <w:color w:val="auto"/>
                <w:sz w:val="20"/>
                <w:szCs w:val="20"/>
              </w:rPr>
            </w:pPr>
            <w:r w:rsidRPr="00AE3D7C">
              <w:rPr>
                <w:color w:val="auto"/>
                <w:sz w:val="20"/>
                <w:szCs w:val="20"/>
              </w:rPr>
              <w:t>Proporcionar ao aluno uma metodologia e embasamento teórico-prático de como relacionar o estudo teórico da transferência de calor, com situações vivenciadas nos processos industriais e no cotidiano. Assim como desenvolver o raciocínio lógico-matemático para a análise e aplicação do conteúdo em projetos de engenharia com caráter multidisciplinar</w:t>
            </w:r>
          </w:p>
        </w:tc>
      </w:tr>
      <w:tr w:rsidR="00995199" w:rsidRPr="00037AC0" w14:paraId="380368E6" w14:textId="77777777" w:rsidTr="00DA7543">
        <w:tc>
          <w:tcPr>
            <w:tcW w:w="9570" w:type="dxa"/>
            <w:gridSpan w:val="4"/>
            <w:vAlign w:val="center"/>
          </w:tcPr>
          <w:p w14:paraId="118790EA"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18CF111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CENGEL, Y. A.;</w:t>
            </w:r>
            <w:r w:rsidRPr="00AE3D7C">
              <w:rPr>
                <w:color w:val="auto"/>
                <w:sz w:val="20"/>
                <w:szCs w:val="20"/>
              </w:rPr>
              <w:t xml:space="preserve"> GHAJAR, A. J. </w:t>
            </w:r>
            <w:r w:rsidRPr="005A1A67">
              <w:rPr>
                <w:b/>
                <w:color w:val="auto"/>
                <w:sz w:val="20"/>
                <w:szCs w:val="20"/>
              </w:rPr>
              <w:t>Transferência de Calor e Massa</w:t>
            </w:r>
            <w:r w:rsidRPr="00AE3D7C">
              <w:rPr>
                <w:color w:val="auto"/>
                <w:sz w:val="20"/>
                <w:szCs w:val="20"/>
              </w:rPr>
              <w:t xml:space="preserve">, 4ª edição, McGrawHill/Bookman, São Paulo. 2012. </w:t>
            </w:r>
          </w:p>
          <w:p w14:paraId="5AD0508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INCROPERA, F.P.; DEWITT, D.P.; BERGMAN, T. L.;</w:t>
            </w:r>
            <w:r w:rsidRPr="00AE3D7C">
              <w:rPr>
                <w:color w:val="auto"/>
                <w:sz w:val="20"/>
                <w:szCs w:val="20"/>
              </w:rPr>
              <w:t xml:space="preserve"> LAVINE, A. S. </w:t>
            </w:r>
            <w:r w:rsidRPr="005A1A67">
              <w:rPr>
                <w:b/>
                <w:color w:val="auto"/>
                <w:sz w:val="20"/>
                <w:szCs w:val="20"/>
              </w:rPr>
              <w:t>Fundamentos de Transferência de Calor e de Massa</w:t>
            </w:r>
            <w:r w:rsidRPr="00AE3D7C">
              <w:rPr>
                <w:color w:val="auto"/>
                <w:sz w:val="20"/>
                <w:szCs w:val="20"/>
              </w:rPr>
              <w:t>. 7a Edição. LTC Livros Técnicos, Rio de Janeiro. 2014.</w:t>
            </w:r>
          </w:p>
          <w:p w14:paraId="04AE9128" w14:textId="77777777" w:rsidR="00995199" w:rsidRPr="00BE38E8" w:rsidRDefault="00995199" w:rsidP="00DA7543">
            <w:pPr>
              <w:spacing w:after="0"/>
              <w:rPr>
                <w:color w:val="auto"/>
                <w:sz w:val="20"/>
                <w:szCs w:val="20"/>
              </w:rPr>
            </w:pPr>
            <w:r w:rsidRPr="00AE3D7C">
              <w:rPr>
                <w:color w:val="auto"/>
                <w:sz w:val="20"/>
                <w:szCs w:val="20"/>
              </w:rPr>
              <w:t>KREITH,F</w:t>
            </w:r>
            <w:r>
              <w:rPr>
                <w:color w:val="auto"/>
                <w:sz w:val="20"/>
                <w:szCs w:val="20"/>
              </w:rPr>
              <w:t xml:space="preserve">.; </w:t>
            </w:r>
            <w:r w:rsidRPr="00AE3D7C">
              <w:rPr>
                <w:color w:val="auto"/>
                <w:sz w:val="20"/>
                <w:szCs w:val="20"/>
              </w:rPr>
              <w:t>BOHN,M</w:t>
            </w:r>
            <w:r>
              <w:rPr>
                <w:color w:val="auto"/>
                <w:sz w:val="20"/>
                <w:szCs w:val="20"/>
              </w:rPr>
              <w:t>.</w:t>
            </w:r>
            <w:r w:rsidRPr="00AE3D7C">
              <w:rPr>
                <w:color w:val="auto"/>
                <w:sz w:val="20"/>
                <w:szCs w:val="20"/>
              </w:rPr>
              <w:t xml:space="preserve"> S., MANGLIK, R</w:t>
            </w:r>
            <w:r>
              <w:rPr>
                <w:color w:val="auto"/>
                <w:sz w:val="20"/>
                <w:szCs w:val="20"/>
              </w:rPr>
              <w:t>.</w:t>
            </w:r>
            <w:r w:rsidRPr="00AE3D7C">
              <w:rPr>
                <w:color w:val="auto"/>
                <w:sz w:val="20"/>
                <w:szCs w:val="20"/>
              </w:rPr>
              <w:t xml:space="preserve"> M. </w:t>
            </w:r>
            <w:r w:rsidRPr="005A1A67">
              <w:rPr>
                <w:b/>
                <w:color w:val="auto"/>
                <w:sz w:val="20"/>
                <w:szCs w:val="20"/>
              </w:rPr>
              <w:t>Princípios da Transferência de Calor</w:t>
            </w:r>
            <w:r w:rsidRPr="00AE3D7C">
              <w:rPr>
                <w:color w:val="auto"/>
                <w:sz w:val="20"/>
                <w:szCs w:val="20"/>
              </w:rPr>
              <w:t>. 7a Edição. Cengage Learning. 2014.</w:t>
            </w:r>
          </w:p>
        </w:tc>
      </w:tr>
      <w:tr w:rsidR="00995199" w:rsidRPr="00037AC0" w14:paraId="0A3E97CB" w14:textId="77777777" w:rsidTr="00DA7543">
        <w:tc>
          <w:tcPr>
            <w:tcW w:w="9570" w:type="dxa"/>
            <w:gridSpan w:val="4"/>
            <w:vAlign w:val="center"/>
          </w:tcPr>
          <w:p w14:paraId="75DC1053"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166B390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WELTY, J</w:t>
            </w:r>
            <w:r>
              <w:rPr>
                <w:color w:val="auto"/>
                <w:sz w:val="20"/>
                <w:szCs w:val="20"/>
              </w:rPr>
              <w:t>.,R.;</w:t>
            </w:r>
            <w:r w:rsidRPr="00AE3D7C">
              <w:rPr>
                <w:color w:val="auto"/>
                <w:sz w:val="20"/>
                <w:szCs w:val="20"/>
              </w:rPr>
              <w:t xml:space="preserve"> RORRER, G</w:t>
            </w:r>
            <w:r>
              <w:rPr>
                <w:color w:val="auto"/>
                <w:sz w:val="20"/>
                <w:szCs w:val="20"/>
              </w:rPr>
              <w:t>.</w:t>
            </w:r>
            <w:r w:rsidRPr="00AE3D7C">
              <w:rPr>
                <w:color w:val="auto"/>
                <w:sz w:val="20"/>
                <w:szCs w:val="20"/>
              </w:rPr>
              <w:t xml:space="preserve"> L., FOSTER,DAVID G., </w:t>
            </w:r>
            <w:r w:rsidRPr="005A1A67">
              <w:rPr>
                <w:b/>
                <w:color w:val="auto"/>
                <w:sz w:val="20"/>
                <w:szCs w:val="20"/>
              </w:rPr>
              <w:t>Fundamentos de Transferência de Momento, de Calor e de Massa</w:t>
            </w:r>
            <w:r w:rsidRPr="00AE3D7C">
              <w:rPr>
                <w:color w:val="auto"/>
                <w:sz w:val="20"/>
                <w:szCs w:val="20"/>
              </w:rPr>
              <w:t>. 6ª edição. LTC Livros Técnicos, Rio de Janeiro. 2017.</w:t>
            </w:r>
          </w:p>
          <w:p w14:paraId="2A77017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CENGEL Y</w:t>
            </w:r>
            <w:r>
              <w:rPr>
                <w:color w:val="auto"/>
                <w:sz w:val="20"/>
                <w:szCs w:val="20"/>
              </w:rPr>
              <w:t>. A.;</w:t>
            </w:r>
            <w:r w:rsidRPr="00AE3D7C">
              <w:rPr>
                <w:color w:val="auto"/>
                <w:sz w:val="20"/>
                <w:szCs w:val="20"/>
              </w:rPr>
              <w:t xml:space="preserve"> PALM III</w:t>
            </w:r>
            <w:r>
              <w:rPr>
                <w:color w:val="auto"/>
                <w:sz w:val="20"/>
                <w:szCs w:val="20"/>
              </w:rPr>
              <w:t>,</w:t>
            </w:r>
            <w:r w:rsidRPr="00AE3D7C">
              <w:rPr>
                <w:color w:val="auto"/>
                <w:sz w:val="20"/>
                <w:szCs w:val="20"/>
              </w:rPr>
              <w:t xml:space="preserve"> W</w:t>
            </w:r>
            <w:r>
              <w:rPr>
                <w:color w:val="auto"/>
                <w:sz w:val="20"/>
                <w:szCs w:val="20"/>
              </w:rPr>
              <w:t>.</w:t>
            </w:r>
            <w:r w:rsidRPr="00AE3D7C">
              <w:rPr>
                <w:color w:val="auto"/>
                <w:sz w:val="20"/>
                <w:szCs w:val="20"/>
              </w:rPr>
              <w:t xml:space="preserve"> J. </w:t>
            </w:r>
            <w:r w:rsidRPr="005A1A67">
              <w:rPr>
                <w:b/>
                <w:color w:val="auto"/>
                <w:sz w:val="20"/>
                <w:szCs w:val="20"/>
              </w:rPr>
              <w:t>Equações Diferenciais</w:t>
            </w:r>
            <w:r w:rsidRPr="00AE3D7C">
              <w:rPr>
                <w:color w:val="auto"/>
                <w:sz w:val="20"/>
                <w:szCs w:val="20"/>
              </w:rPr>
              <w:t xml:space="preserve">. 1a Edição. Editora McGraw Hill. 2014. 577p. </w:t>
            </w:r>
          </w:p>
          <w:p w14:paraId="328099E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CREMASCO, A</w:t>
            </w:r>
            <w:r>
              <w:rPr>
                <w:color w:val="auto"/>
                <w:sz w:val="20"/>
                <w:szCs w:val="20"/>
              </w:rPr>
              <w:t>.</w:t>
            </w:r>
            <w:r w:rsidRPr="00AE3D7C">
              <w:rPr>
                <w:color w:val="auto"/>
                <w:sz w:val="20"/>
                <w:szCs w:val="20"/>
              </w:rPr>
              <w:t xml:space="preserve"> M., </w:t>
            </w:r>
            <w:r w:rsidRPr="005A1A67">
              <w:rPr>
                <w:b/>
                <w:color w:val="auto"/>
                <w:sz w:val="20"/>
                <w:szCs w:val="20"/>
              </w:rPr>
              <w:t>Fundamentos de Transferência de Massa</w:t>
            </w:r>
            <w:r w:rsidRPr="00AE3D7C">
              <w:rPr>
                <w:color w:val="auto"/>
                <w:sz w:val="20"/>
                <w:szCs w:val="20"/>
              </w:rPr>
              <w:t xml:space="preserve">, 3ª Ed., Editora Blucher, São Paulo, 2015. </w:t>
            </w:r>
          </w:p>
          <w:p w14:paraId="0A9D4B67"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SOUZA, J</w:t>
            </w:r>
            <w:r>
              <w:rPr>
                <w:color w:val="auto"/>
                <w:sz w:val="20"/>
                <w:szCs w:val="20"/>
              </w:rPr>
              <w:t>.</w:t>
            </w:r>
            <w:r w:rsidRPr="00AE3D7C">
              <w:rPr>
                <w:color w:val="auto"/>
                <w:sz w:val="20"/>
                <w:szCs w:val="20"/>
              </w:rPr>
              <w:t xml:space="preserve"> A. L., </w:t>
            </w:r>
            <w:r w:rsidRPr="005A1A67">
              <w:rPr>
                <w:b/>
                <w:color w:val="auto"/>
                <w:sz w:val="20"/>
                <w:szCs w:val="20"/>
              </w:rPr>
              <w:t>Transferência de Calor</w:t>
            </w:r>
            <w:r w:rsidRPr="00AE3D7C">
              <w:rPr>
                <w:color w:val="auto"/>
                <w:sz w:val="20"/>
                <w:szCs w:val="20"/>
              </w:rPr>
              <w:t xml:space="preserve">, 1ª ed., Editora Pearson Education do Brasil, São Paulo, 2016. (Biblioteca Virtual) </w:t>
            </w:r>
          </w:p>
          <w:p w14:paraId="4F625408" w14:textId="77777777" w:rsidR="00995199" w:rsidRPr="00BE38E8" w:rsidRDefault="00995199" w:rsidP="00DA7543">
            <w:pPr>
              <w:spacing w:after="0"/>
              <w:rPr>
                <w:color w:val="auto"/>
                <w:sz w:val="20"/>
                <w:szCs w:val="20"/>
              </w:rPr>
            </w:pPr>
            <w:r w:rsidRPr="00AE3D7C">
              <w:rPr>
                <w:color w:val="auto"/>
                <w:sz w:val="20"/>
                <w:szCs w:val="20"/>
              </w:rPr>
              <w:t>COELHO, J</w:t>
            </w:r>
            <w:r>
              <w:rPr>
                <w:color w:val="auto"/>
                <w:sz w:val="20"/>
                <w:szCs w:val="20"/>
              </w:rPr>
              <w:t>.</w:t>
            </w:r>
            <w:r w:rsidRPr="00AE3D7C">
              <w:rPr>
                <w:color w:val="auto"/>
                <w:sz w:val="20"/>
                <w:szCs w:val="20"/>
              </w:rPr>
              <w:t xml:space="preserve"> C. M., </w:t>
            </w:r>
            <w:r w:rsidRPr="005A1A67">
              <w:rPr>
                <w:b/>
                <w:color w:val="auto"/>
                <w:sz w:val="20"/>
                <w:szCs w:val="20"/>
              </w:rPr>
              <w:t>Energia e Fluidos – Transferência de Calor</w:t>
            </w:r>
            <w:r w:rsidRPr="00AE3D7C">
              <w:rPr>
                <w:color w:val="auto"/>
                <w:sz w:val="20"/>
                <w:szCs w:val="20"/>
              </w:rPr>
              <w:t xml:space="preserve"> – Volume 3. 1ª Ed., Editora Blucher, São Paulo, 2016.</w:t>
            </w:r>
          </w:p>
        </w:tc>
      </w:tr>
    </w:tbl>
    <w:p w14:paraId="1E51F4E8"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492D1790"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78146850" w14:textId="77777777" w:rsidTr="00DA7543">
        <w:trPr>
          <w:trHeight w:val="340"/>
        </w:trPr>
        <w:tc>
          <w:tcPr>
            <w:tcW w:w="9570" w:type="dxa"/>
            <w:gridSpan w:val="4"/>
            <w:vAlign w:val="center"/>
          </w:tcPr>
          <w:p w14:paraId="61EDBA64" w14:textId="77777777" w:rsidR="00995199" w:rsidRPr="00BE38E8" w:rsidRDefault="00995199" w:rsidP="00DA7543">
            <w:pPr>
              <w:spacing w:after="0"/>
              <w:jc w:val="center"/>
              <w:rPr>
                <w:b/>
                <w:color w:val="auto"/>
                <w:sz w:val="20"/>
                <w:szCs w:val="20"/>
              </w:rPr>
            </w:pPr>
            <w:r>
              <w:rPr>
                <w:b/>
                <w:color w:val="auto"/>
                <w:sz w:val="20"/>
                <w:szCs w:val="20"/>
              </w:rPr>
              <w:t>6</w:t>
            </w:r>
            <w:r w:rsidRPr="00BE38E8">
              <w:rPr>
                <w:b/>
                <w:color w:val="auto"/>
                <w:sz w:val="20"/>
                <w:szCs w:val="20"/>
              </w:rPr>
              <w:t>º período</w:t>
            </w:r>
          </w:p>
        </w:tc>
      </w:tr>
      <w:tr w:rsidR="00995199" w:rsidRPr="00037AC0" w14:paraId="0F08558B" w14:textId="77777777" w:rsidTr="00DA7543">
        <w:tc>
          <w:tcPr>
            <w:tcW w:w="3633" w:type="dxa"/>
            <w:gridSpan w:val="2"/>
            <w:vAlign w:val="center"/>
          </w:tcPr>
          <w:p w14:paraId="41F2CB09"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ENSMEC</w:t>
            </w:r>
          </w:p>
        </w:tc>
        <w:tc>
          <w:tcPr>
            <w:tcW w:w="5937" w:type="dxa"/>
            <w:gridSpan w:val="2"/>
            <w:vAlign w:val="center"/>
          </w:tcPr>
          <w:p w14:paraId="1A63E96B"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05FE7CD9" w14:textId="77777777" w:rsidR="00995199" w:rsidRPr="007E2E21" w:rsidRDefault="00995199" w:rsidP="00DA7543">
            <w:pPr>
              <w:spacing w:after="0"/>
              <w:jc w:val="center"/>
              <w:rPr>
                <w:i/>
                <w:color w:val="auto"/>
                <w:sz w:val="20"/>
                <w:szCs w:val="20"/>
              </w:rPr>
            </w:pPr>
            <w:r>
              <w:rPr>
                <w:i/>
                <w:color w:val="auto"/>
                <w:sz w:val="20"/>
                <w:szCs w:val="20"/>
              </w:rPr>
              <w:t>Ensaios Mecânicos</w:t>
            </w:r>
          </w:p>
        </w:tc>
      </w:tr>
      <w:tr w:rsidR="00995199" w:rsidRPr="00037AC0" w14:paraId="1FE843A7" w14:textId="77777777" w:rsidTr="00DA7543">
        <w:trPr>
          <w:trHeight w:val="440"/>
        </w:trPr>
        <w:tc>
          <w:tcPr>
            <w:tcW w:w="3633" w:type="dxa"/>
            <w:gridSpan w:val="2"/>
            <w:vAlign w:val="center"/>
          </w:tcPr>
          <w:p w14:paraId="4DC67EA0"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2F4A4C1"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0E6157C8"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47715B10"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62BF529F"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60D1877C"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61478533" w14:textId="77777777" w:rsidR="00995199" w:rsidRPr="00BE38E8" w:rsidRDefault="00995199" w:rsidP="00DA7543">
            <w:pPr>
              <w:widowControl w:val="0"/>
              <w:spacing w:after="0"/>
              <w:jc w:val="center"/>
              <w:rPr>
                <w:b/>
                <w:i/>
                <w:color w:val="auto"/>
                <w:sz w:val="20"/>
                <w:szCs w:val="20"/>
              </w:rPr>
            </w:pPr>
          </w:p>
          <w:p w14:paraId="0FCDD79D" w14:textId="77777777" w:rsidR="00995199" w:rsidRPr="00BE38E8" w:rsidRDefault="00995199" w:rsidP="00DA7543">
            <w:pPr>
              <w:spacing w:after="0"/>
              <w:jc w:val="center"/>
              <w:rPr>
                <w:b/>
                <w:i/>
                <w:color w:val="auto"/>
                <w:sz w:val="20"/>
                <w:szCs w:val="20"/>
              </w:rPr>
            </w:pPr>
          </w:p>
          <w:p w14:paraId="66D54C98" w14:textId="77777777" w:rsidR="00995199" w:rsidRPr="00BE38E8" w:rsidRDefault="00995199" w:rsidP="00DA7543">
            <w:pPr>
              <w:spacing w:after="0"/>
              <w:jc w:val="center"/>
              <w:rPr>
                <w:color w:val="auto"/>
                <w:sz w:val="20"/>
                <w:szCs w:val="20"/>
              </w:rPr>
            </w:pPr>
          </w:p>
        </w:tc>
      </w:tr>
      <w:tr w:rsidR="00995199" w:rsidRPr="00037AC0" w14:paraId="268C7FA9" w14:textId="77777777" w:rsidTr="00DA7543">
        <w:trPr>
          <w:trHeight w:val="440"/>
        </w:trPr>
        <w:tc>
          <w:tcPr>
            <w:tcW w:w="1526" w:type="dxa"/>
            <w:vAlign w:val="center"/>
          </w:tcPr>
          <w:p w14:paraId="2C782EBE"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19A5F708"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30</w:t>
            </w:r>
          </w:p>
        </w:tc>
        <w:tc>
          <w:tcPr>
            <w:tcW w:w="3881" w:type="dxa"/>
            <w:vMerge/>
            <w:vAlign w:val="center"/>
          </w:tcPr>
          <w:p w14:paraId="0F02B6BD"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7629396A" w14:textId="77777777" w:rsidR="00995199" w:rsidRPr="00BE38E8" w:rsidRDefault="00995199" w:rsidP="00DA7543">
            <w:pPr>
              <w:spacing w:after="0"/>
              <w:jc w:val="center"/>
              <w:rPr>
                <w:b/>
                <w:i/>
                <w:color w:val="auto"/>
                <w:sz w:val="20"/>
                <w:szCs w:val="20"/>
              </w:rPr>
            </w:pPr>
          </w:p>
        </w:tc>
      </w:tr>
      <w:tr w:rsidR="00995199" w:rsidRPr="00037AC0" w14:paraId="3A50A500" w14:textId="77777777" w:rsidTr="00DA7543">
        <w:tc>
          <w:tcPr>
            <w:tcW w:w="9570" w:type="dxa"/>
            <w:gridSpan w:val="4"/>
            <w:vAlign w:val="center"/>
          </w:tcPr>
          <w:p w14:paraId="770A3C73"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5EBE019C" w14:textId="77777777" w:rsidR="00995199" w:rsidRPr="00BE38E8" w:rsidRDefault="00995199" w:rsidP="00DA7543">
            <w:pPr>
              <w:spacing w:after="0"/>
              <w:rPr>
                <w:color w:val="auto"/>
                <w:sz w:val="20"/>
                <w:szCs w:val="20"/>
              </w:rPr>
            </w:pPr>
            <w:r w:rsidRPr="00AE3D7C">
              <w:rPr>
                <w:color w:val="auto"/>
                <w:sz w:val="20"/>
                <w:szCs w:val="20"/>
              </w:rPr>
              <w:t>Propriedades Mecânicas. Introdução aos Ensaios Mecânicos. Ensaio de Tração. Ensaios Relacionados à Fratura Frágil. Dureza. Ensaios de Dobramento e Flexão. Ensaio de Compressão. Ensaio de Fluência. Ensaio de Fadiga. Ensaio de estampagem.</w:t>
            </w:r>
          </w:p>
        </w:tc>
      </w:tr>
      <w:tr w:rsidR="00995199" w:rsidRPr="00037AC0" w14:paraId="46BFEDA8" w14:textId="77777777" w:rsidTr="00DA7543">
        <w:tc>
          <w:tcPr>
            <w:tcW w:w="9570" w:type="dxa"/>
            <w:gridSpan w:val="4"/>
            <w:vAlign w:val="center"/>
          </w:tcPr>
          <w:p w14:paraId="42D6B6FC"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4236AE0D" w14:textId="77777777" w:rsidR="00995199" w:rsidRPr="00BE38E8" w:rsidRDefault="00995199" w:rsidP="00DA7543">
            <w:pPr>
              <w:spacing w:after="0"/>
              <w:rPr>
                <w:color w:val="auto"/>
                <w:sz w:val="20"/>
                <w:szCs w:val="20"/>
              </w:rPr>
            </w:pPr>
            <w:r w:rsidRPr="00AE3D7C">
              <w:rPr>
                <w:color w:val="auto"/>
                <w:sz w:val="20"/>
                <w:szCs w:val="20"/>
              </w:rPr>
              <w:t>Fornecer os conceitos dos principais ensaios mecânicos e suas finalidades.</w:t>
            </w:r>
          </w:p>
        </w:tc>
      </w:tr>
      <w:tr w:rsidR="00995199" w:rsidRPr="00037AC0" w14:paraId="456D296C" w14:textId="77777777" w:rsidTr="00DA7543">
        <w:tc>
          <w:tcPr>
            <w:tcW w:w="9570" w:type="dxa"/>
            <w:gridSpan w:val="4"/>
            <w:vAlign w:val="center"/>
          </w:tcPr>
          <w:p w14:paraId="4C0D2411"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2F2D787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DE SOUZA, S. A. </w:t>
            </w:r>
            <w:r w:rsidRPr="008068F1">
              <w:rPr>
                <w:b/>
                <w:color w:val="auto"/>
                <w:sz w:val="20"/>
                <w:szCs w:val="20"/>
              </w:rPr>
              <w:t>Ensaios Mecânicos de Materiais Metálicos: Fundamentos Teóricos e Práticos</w:t>
            </w:r>
            <w:r w:rsidRPr="00AE3D7C">
              <w:rPr>
                <w:color w:val="auto"/>
                <w:sz w:val="20"/>
                <w:szCs w:val="20"/>
              </w:rPr>
              <w:t>. 5° ed. São Paulo: Edgard Blucher, 1982.</w:t>
            </w:r>
          </w:p>
          <w:p w14:paraId="7E725FD6"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GARCIA, A. </w:t>
            </w:r>
            <w:r w:rsidRPr="008068F1">
              <w:rPr>
                <w:b/>
                <w:color w:val="auto"/>
                <w:sz w:val="20"/>
                <w:szCs w:val="20"/>
              </w:rPr>
              <w:t>Ensaios dos Materiais</w:t>
            </w:r>
            <w:r w:rsidRPr="00AE3D7C">
              <w:rPr>
                <w:color w:val="auto"/>
                <w:sz w:val="20"/>
                <w:szCs w:val="20"/>
              </w:rPr>
              <w:t>. 2° ed. São Paulo: LTC, 2012.</w:t>
            </w:r>
          </w:p>
          <w:p w14:paraId="04D39E51" w14:textId="77777777" w:rsidR="00995199" w:rsidRPr="00BE38E8" w:rsidRDefault="00995199" w:rsidP="00DA7543">
            <w:pPr>
              <w:spacing w:after="0"/>
              <w:rPr>
                <w:color w:val="auto"/>
                <w:sz w:val="20"/>
                <w:szCs w:val="20"/>
              </w:rPr>
            </w:pPr>
            <w:r w:rsidRPr="00AE3D7C">
              <w:rPr>
                <w:color w:val="auto"/>
                <w:sz w:val="20"/>
                <w:szCs w:val="20"/>
              </w:rPr>
              <w:t xml:space="preserve">MAGALHÃES, A. G.; DAVIM, J. P. </w:t>
            </w:r>
            <w:r w:rsidRPr="008068F1">
              <w:rPr>
                <w:b/>
                <w:color w:val="auto"/>
                <w:sz w:val="20"/>
                <w:szCs w:val="20"/>
              </w:rPr>
              <w:t>Ensaios Mecânicos e Tecnológicos</w:t>
            </w:r>
            <w:r w:rsidRPr="00AE3D7C">
              <w:rPr>
                <w:color w:val="auto"/>
                <w:sz w:val="20"/>
                <w:szCs w:val="20"/>
              </w:rPr>
              <w:t>. 3ª. Ed. Publindústria, 2010.</w:t>
            </w:r>
          </w:p>
        </w:tc>
      </w:tr>
      <w:tr w:rsidR="00995199" w:rsidRPr="00037AC0" w14:paraId="7845D558" w14:textId="77777777" w:rsidTr="00DA7543">
        <w:tc>
          <w:tcPr>
            <w:tcW w:w="9570" w:type="dxa"/>
            <w:gridSpan w:val="4"/>
            <w:vAlign w:val="center"/>
          </w:tcPr>
          <w:p w14:paraId="07DADD38"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2655DA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CINTRA</w:t>
            </w:r>
            <w:r w:rsidRPr="00AE3D7C">
              <w:rPr>
                <w:color w:val="auto"/>
                <w:sz w:val="20"/>
                <w:szCs w:val="20"/>
              </w:rPr>
              <w:t>, N. A. T</w:t>
            </w:r>
            <w:r>
              <w:rPr>
                <w:color w:val="auto"/>
                <w:sz w:val="20"/>
                <w:szCs w:val="20"/>
              </w:rPr>
              <w:t>SUHA</w:t>
            </w:r>
            <w:r w:rsidRPr="00AE3D7C">
              <w:rPr>
                <w:color w:val="auto"/>
                <w:sz w:val="20"/>
                <w:szCs w:val="20"/>
              </w:rPr>
              <w:t>, C. G</w:t>
            </w:r>
            <w:r>
              <w:rPr>
                <w:color w:val="auto"/>
                <w:sz w:val="20"/>
                <w:szCs w:val="20"/>
              </w:rPr>
              <w:t>IACHETI</w:t>
            </w:r>
            <w:r w:rsidRPr="00AE3D7C">
              <w:rPr>
                <w:color w:val="auto"/>
                <w:sz w:val="20"/>
                <w:szCs w:val="20"/>
              </w:rPr>
              <w:t xml:space="preserve">, H. </w:t>
            </w:r>
            <w:r w:rsidRPr="008068F1">
              <w:rPr>
                <w:b/>
                <w:color w:val="auto"/>
                <w:sz w:val="20"/>
                <w:szCs w:val="20"/>
              </w:rPr>
              <w:t>Fundações: ensaios estáticos e dinâmicos</w:t>
            </w:r>
            <w:r w:rsidRPr="00AE3D7C">
              <w:rPr>
                <w:color w:val="auto"/>
                <w:sz w:val="20"/>
                <w:szCs w:val="20"/>
              </w:rPr>
              <w:t xml:space="preserve">, 1°ed. Oficina de Textos </w:t>
            </w:r>
          </w:p>
          <w:p w14:paraId="35C76F6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NUNES, P. L. </w:t>
            </w:r>
            <w:r w:rsidRPr="008068F1">
              <w:rPr>
                <w:b/>
                <w:color w:val="auto"/>
                <w:sz w:val="20"/>
                <w:szCs w:val="20"/>
              </w:rPr>
              <w:t>Materiais, Aplicações de Engenharia, Seleção e Integridade</w:t>
            </w:r>
            <w:r w:rsidRPr="00AE3D7C">
              <w:rPr>
                <w:color w:val="auto"/>
                <w:sz w:val="20"/>
                <w:szCs w:val="20"/>
              </w:rPr>
              <w:t xml:space="preserve">. 1° ed. Interciência, 2012. </w:t>
            </w:r>
          </w:p>
          <w:p w14:paraId="3F093C5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SHAKELFORD, J. F. </w:t>
            </w:r>
            <w:r w:rsidRPr="008068F1">
              <w:rPr>
                <w:b/>
                <w:color w:val="auto"/>
                <w:sz w:val="20"/>
                <w:szCs w:val="20"/>
              </w:rPr>
              <w:t>Ciência dos materiais</w:t>
            </w:r>
            <w:r w:rsidRPr="00AE3D7C">
              <w:rPr>
                <w:color w:val="auto"/>
                <w:sz w:val="20"/>
                <w:szCs w:val="20"/>
              </w:rPr>
              <w:t xml:space="preserve">, 6a. ed. São Paulo: Pearson </w:t>
            </w:r>
          </w:p>
          <w:p w14:paraId="605D072F" w14:textId="77777777" w:rsidR="00995199" w:rsidRDefault="00995199" w:rsidP="00DA7543">
            <w:pPr>
              <w:spacing w:after="0"/>
              <w:rPr>
                <w:color w:val="auto"/>
                <w:sz w:val="20"/>
                <w:szCs w:val="20"/>
              </w:rPr>
            </w:pPr>
            <w:r w:rsidRPr="00AE3D7C">
              <w:rPr>
                <w:color w:val="auto"/>
                <w:sz w:val="20"/>
                <w:szCs w:val="20"/>
              </w:rPr>
              <w:t xml:space="preserve">PEREIRA, C. P. M. </w:t>
            </w:r>
            <w:r w:rsidRPr="008068F1">
              <w:rPr>
                <w:b/>
                <w:color w:val="auto"/>
                <w:sz w:val="20"/>
                <w:szCs w:val="20"/>
              </w:rPr>
              <w:t>Mecânica dos materiais avançada</w:t>
            </w:r>
            <w:r w:rsidRPr="00AE3D7C">
              <w:rPr>
                <w:color w:val="auto"/>
                <w:sz w:val="20"/>
                <w:szCs w:val="20"/>
              </w:rPr>
              <w:t xml:space="preserve">. Rio de Janeiro: Interciência </w:t>
            </w:r>
          </w:p>
          <w:p w14:paraId="6BE982A5" w14:textId="77777777" w:rsidR="00995199" w:rsidRPr="00BE38E8" w:rsidRDefault="00995199" w:rsidP="00DA7543">
            <w:pPr>
              <w:spacing w:after="0"/>
              <w:rPr>
                <w:color w:val="auto"/>
                <w:sz w:val="20"/>
                <w:szCs w:val="20"/>
              </w:rPr>
            </w:pPr>
            <w:r w:rsidRPr="00AE3D7C">
              <w:rPr>
                <w:color w:val="auto"/>
                <w:sz w:val="20"/>
                <w:szCs w:val="20"/>
              </w:rPr>
              <w:t xml:space="preserve">PAVANATI, H. C. </w:t>
            </w:r>
            <w:r w:rsidRPr="008068F1">
              <w:rPr>
                <w:b/>
                <w:color w:val="auto"/>
                <w:sz w:val="20"/>
                <w:szCs w:val="20"/>
              </w:rPr>
              <w:t>Ciência e tecnologia dos materiais</w:t>
            </w:r>
            <w:r w:rsidRPr="00AE3D7C">
              <w:rPr>
                <w:color w:val="auto"/>
                <w:sz w:val="20"/>
                <w:szCs w:val="20"/>
              </w:rPr>
              <w:t>, São Paulo: Pearson</w:t>
            </w:r>
          </w:p>
        </w:tc>
      </w:tr>
    </w:tbl>
    <w:p w14:paraId="2A169645"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3F8F8DF0"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4FD82923" w14:textId="77777777" w:rsidTr="00DA7543">
        <w:trPr>
          <w:trHeight w:val="340"/>
        </w:trPr>
        <w:tc>
          <w:tcPr>
            <w:tcW w:w="9570" w:type="dxa"/>
            <w:gridSpan w:val="4"/>
            <w:vAlign w:val="center"/>
          </w:tcPr>
          <w:p w14:paraId="014504DC" w14:textId="77777777" w:rsidR="00995199" w:rsidRPr="00BE38E8" w:rsidRDefault="00995199" w:rsidP="00DA7543">
            <w:pPr>
              <w:spacing w:after="0"/>
              <w:jc w:val="center"/>
              <w:rPr>
                <w:b/>
                <w:color w:val="auto"/>
                <w:sz w:val="20"/>
                <w:szCs w:val="20"/>
              </w:rPr>
            </w:pPr>
            <w:r>
              <w:rPr>
                <w:b/>
                <w:color w:val="auto"/>
                <w:sz w:val="20"/>
                <w:szCs w:val="20"/>
              </w:rPr>
              <w:t>6</w:t>
            </w:r>
            <w:r w:rsidRPr="00BE38E8">
              <w:rPr>
                <w:b/>
                <w:color w:val="auto"/>
                <w:sz w:val="20"/>
                <w:szCs w:val="20"/>
              </w:rPr>
              <w:t>º período</w:t>
            </w:r>
          </w:p>
        </w:tc>
      </w:tr>
      <w:tr w:rsidR="00995199" w:rsidRPr="00037AC0" w14:paraId="39EAA237" w14:textId="77777777" w:rsidTr="00DA7543">
        <w:tc>
          <w:tcPr>
            <w:tcW w:w="3633" w:type="dxa"/>
            <w:gridSpan w:val="2"/>
            <w:vAlign w:val="center"/>
          </w:tcPr>
          <w:p w14:paraId="32AF0CEB"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TAI6</w:t>
            </w:r>
          </w:p>
        </w:tc>
        <w:tc>
          <w:tcPr>
            <w:tcW w:w="5937" w:type="dxa"/>
            <w:gridSpan w:val="2"/>
            <w:vAlign w:val="center"/>
          </w:tcPr>
          <w:p w14:paraId="008F5337"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15780F2B" w14:textId="77777777" w:rsidR="00995199" w:rsidRPr="007E2E21" w:rsidRDefault="00995199" w:rsidP="00DA7543">
            <w:pPr>
              <w:spacing w:after="0"/>
              <w:jc w:val="center"/>
              <w:rPr>
                <w:i/>
                <w:color w:val="auto"/>
                <w:sz w:val="20"/>
                <w:szCs w:val="20"/>
              </w:rPr>
            </w:pPr>
            <w:r>
              <w:rPr>
                <w:i/>
                <w:color w:val="auto"/>
                <w:sz w:val="20"/>
                <w:szCs w:val="20"/>
              </w:rPr>
              <w:t>Trabalho Acadêmico Integrador VI</w:t>
            </w:r>
          </w:p>
        </w:tc>
      </w:tr>
      <w:tr w:rsidR="00995199" w:rsidRPr="00037AC0" w14:paraId="72A0E5CB" w14:textId="77777777" w:rsidTr="00DA7543">
        <w:trPr>
          <w:trHeight w:val="440"/>
        </w:trPr>
        <w:tc>
          <w:tcPr>
            <w:tcW w:w="3633" w:type="dxa"/>
            <w:gridSpan w:val="2"/>
            <w:vAlign w:val="center"/>
          </w:tcPr>
          <w:p w14:paraId="795DE2CB"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21D280EE"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23A8F59E"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23E368FF"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663FB3C2"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34E0115D"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1306E83E" w14:textId="77777777" w:rsidR="00995199" w:rsidRPr="00BE38E8" w:rsidRDefault="00995199" w:rsidP="00DA7543">
            <w:pPr>
              <w:widowControl w:val="0"/>
              <w:spacing w:after="0"/>
              <w:jc w:val="center"/>
              <w:rPr>
                <w:b/>
                <w:i/>
                <w:color w:val="auto"/>
                <w:sz w:val="20"/>
                <w:szCs w:val="20"/>
              </w:rPr>
            </w:pPr>
          </w:p>
          <w:p w14:paraId="0B0842A2" w14:textId="77777777" w:rsidR="00995199" w:rsidRPr="00BE38E8" w:rsidRDefault="00995199" w:rsidP="00DA7543">
            <w:pPr>
              <w:spacing w:after="0"/>
              <w:jc w:val="center"/>
              <w:rPr>
                <w:b/>
                <w:i/>
                <w:color w:val="auto"/>
                <w:sz w:val="20"/>
                <w:szCs w:val="20"/>
              </w:rPr>
            </w:pPr>
          </w:p>
          <w:p w14:paraId="56F0E57E" w14:textId="77777777" w:rsidR="00995199" w:rsidRPr="00BE38E8" w:rsidRDefault="00995199" w:rsidP="00DA7543">
            <w:pPr>
              <w:spacing w:after="0"/>
              <w:jc w:val="center"/>
              <w:rPr>
                <w:color w:val="auto"/>
                <w:sz w:val="20"/>
                <w:szCs w:val="20"/>
              </w:rPr>
            </w:pPr>
          </w:p>
        </w:tc>
      </w:tr>
      <w:tr w:rsidR="00995199" w:rsidRPr="00037AC0" w14:paraId="20C2D613" w14:textId="77777777" w:rsidTr="00DA7543">
        <w:trPr>
          <w:trHeight w:val="440"/>
        </w:trPr>
        <w:tc>
          <w:tcPr>
            <w:tcW w:w="1526" w:type="dxa"/>
            <w:vAlign w:val="center"/>
          </w:tcPr>
          <w:p w14:paraId="219C807A"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0BF9992C"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22,5</w:t>
            </w:r>
          </w:p>
        </w:tc>
        <w:tc>
          <w:tcPr>
            <w:tcW w:w="3881" w:type="dxa"/>
            <w:vMerge/>
            <w:vAlign w:val="center"/>
          </w:tcPr>
          <w:p w14:paraId="0175E017"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2228130" w14:textId="77777777" w:rsidR="00995199" w:rsidRPr="00BE38E8" w:rsidRDefault="00995199" w:rsidP="00DA7543">
            <w:pPr>
              <w:spacing w:after="0"/>
              <w:jc w:val="center"/>
              <w:rPr>
                <w:b/>
                <w:i/>
                <w:color w:val="auto"/>
                <w:sz w:val="20"/>
                <w:szCs w:val="20"/>
              </w:rPr>
            </w:pPr>
          </w:p>
        </w:tc>
      </w:tr>
      <w:tr w:rsidR="00995199" w:rsidRPr="00037AC0" w14:paraId="03C099F9" w14:textId="77777777" w:rsidTr="00DA7543">
        <w:tc>
          <w:tcPr>
            <w:tcW w:w="9570" w:type="dxa"/>
            <w:gridSpan w:val="4"/>
            <w:vAlign w:val="center"/>
          </w:tcPr>
          <w:p w14:paraId="6D9B4864"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79351056" w14:textId="77777777" w:rsidR="00995199" w:rsidRPr="00BE38E8" w:rsidRDefault="00995199" w:rsidP="00DA7543">
            <w:pPr>
              <w:spacing w:after="0"/>
              <w:rPr>
                <w:color w:val="auto"/>
                <w:sz w:val="20"/>
                <w:szCs w:val="20"/>
              </w:rPr>
            </w:pPr>
            <w:r w:rsidRPr="00AE3D7C">
              <w:rPr>
                <w:color w:val="auto"/>
                <w:sz w:val="20"/>
                <w:szCs w:val="20"/>
              </w:rPr>
              <w:t>Desenvolvimento de habilidades específicas que auxiliem o desenvolvimento de projetos: elaborar especificação técnica de equipamentos, conhecer fabricantes comerciais para materiais e projetos de engenharia mecânica, elaboração de memorial descritivo, elaboração de manuais de utilização. Desenvolvimento de um projeto multidisciplinar em grupo envolvendo todas as disciplinas do período.</w:t>
            </w:r>
          </w:p>
        </w:tc>
      </w:tr>
      <w:tr w:rsidR="00995199" w:rsidRPr="00037AC0" w14:paraId="4103B1C7" w14:textId="77777777" w:rsidTr="00DA7543">
        <w:tc>
          <w:tcPr>
            <w:tcW w:w="9570" w:type="dxa"/>
            <w:gridSpan w:val="4"/>
            <w:vAlign w:val="center"/>
          </w:tcPr>
          <w:p w14:paraId="0EDF9A23"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3328D86E" w14:textId="77777777" w:rsidR="00995199" w:rsidRPr="00BE38E8" w:rsidRDefault="00995199" w:rsidP="00DA7543">
            <w:pPr>
              <w:spacing w:after="0"/>
              <w:rPr>
                <w:color w:val="auto"/>
                <w:sz w:val="20"/>
                <w:szCs w:val="20"/>
              </w:rPr>
            </w:pPr>
            <w:r w:rsidRPr="00AE3D7C">
              <w:rPr>
                <w:color w:val="auto"/>
                <w:sz w:val="20"/>
                <w:szCs w:val="20"/>
              </w:rPr>
              <w:t>Consolidar os saberes específicos de engenharia e amadurecer a criatividade, senso crítico e autonomia.</w:t>
            </w:r>
          </w:p>
        </w:tc>
      </w:tr>
      <w:tr w:rsidR="00995199" w:rsidRPr="00037AC0" w14:paraId="01F448DC" w14:textId="77777777" w:rsidTr="00DA7543">
        <w:tc>
          <w:tcPr>
            <w:tcW w:w="9570" w:type="dxa"/>
            <w:gridSpan w:val="4"/>
            <w:vAlign w:val="center"/>
          </w:tcPr>
          <w:p w14:paraId="45C7F383"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22D5C8BA"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ASSOCIAÇÃO BRASILEIRA DE NORMAS TÉCNICAS – </w:t>
            </w:r>
            <w:r w:rsidRPr="00EF73C7">
              <w:rPr>
                <w:b/>
                <w:color w:val="auto"/>
                <w:sz w:val="20"/>
                <w:szCs w:val="20"/>
              </w:rPr>
              <w:t>ABNT. NBR 14037: Diretrizes para elaboração de manuais de uso, operação e manutenção das edificações – Requisitos para elaboração e apresentação dos conteúdos</w:t>
            </w:r>
            <w:r w:rsidRPr="00AE3D7C">
              <w:rPr>
                <w:color w:val="auto"/>
                <w:sz w:val="20"/>
                <w:szCs w:val="20"/>
              </w:rPr>
              <w:t xml:space="preserve"> – versão corrigida. Rio de Janeiro, 2014.</w:t>
            </w:r>
          </w:p>
          <w:p w14:paraId="7E823CC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TAYLOR, D. A. </w:t>
            </w:r>
            <w:r w:rsidRPr="00EF73C7">
              <w:rPr>
                <w:b/>
                <w:color w:val="auto"/>
                <w:sz w:val="20"/>
                <w:szCs w:val="20"/>
              </w:rPr>
              <w:t>Logística na cadeia de suprimentos: uma perspectiva gerencial</w:t>
            </w:r>
            <w:r w:rsidRPr="00AE3D7C">
              <w:rPr>
                <w:color w:val="auto"/>
                <w:sz w:val="20"/>
                <w:szCs w:val="20"/>
              </w:rPr>
              <w:t>. São Paulo: Pearson, 2005 (Biblioteca virtual).</w:t>
            </w:r>
          </w:p>
          <w:p w14:paraId="65622A0E" w14:textId="77777777" w:rsidR="00995199" w:rsidRPr="00BE38E8" w:rsidRDefault="00995199" w:rsidP="00DA7543">
            <w:pPr>
              <w:spacing w:after="0"/>
              <w:rPr>
                <w:color w:val="auto"/>
                <w:sz w:val="20"/>
                <w:szCs w:val="20"/>
              </w:rPr>
            </w:pPr>
            <w:r w:rsidRPr="00AE3D7C">
              <w:rPr>
                <w:color w:val="auto"/>
                <w:sz w:val="20"/>
                <w:szCs w:val="20"/>
              </w:rPr>
              <w:t xml:space="preserve">CHOPRA, S.; MEINDL, P. </w:t>
            </w:r>
            <w:r w:rsidRPr="00EF73C7">
              <w:rPr>
                <w:b/>
                <w:color w:val="auto"/>
                <w:sz w:val="20"/>
                <w:szCs w:val="20"/>
              </w:rPr>
              <w:t>Gerenciamento de cadeia de suprimentos: estratégia, planejamento e operação</w:t>
            </w:r>
            <w:r w:rsidRPr="00AE3D7C">
              <w:rPr>
                <w:color w:val="auto"/>
                <w:sz w:val="20"/>
                <w:szCs w:val="20"/>
              </w:rPr>
              <w:t>. São Paulo: Pearson, 2004.</w:t>
            </w:r>
          </w:p>
        </w:tc>
      </w:tr>
      <w:tr w:rsidR="00995199" w:rsidRPr="00037AC0" w14:paraId="0A7CB662" w14:textId="77777777" w:rsidTr="00DA7543">
        <w:tc>
          <w:tcPr>
            <w:tcW w:w="9570" w:type="dxa"/>
            <w:gridSpan w:val="4"/>
            <w:vAlign w:val="center"/>
          </w:tcPr>
          <w:p w14:paraId="139BD75F"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5CA21AE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CONFAB. </w:t>
            </w:r>
            <w:r w:rsidRPr="00EF73C7">
              <w:rPr>
                <w:b/>
                <w:color w:val="auto"/>
                <w:sz w:val="20"/>
                <w:szCs w:val="20"/>
              </w:rPr>
              <w:t>Equipamentos industriais – catálogo geral</w:t>
            </w:r>
            <w:r w:rsidRPr="00AE3D7C">
              <w:rPr>
                <w:color w:val="auto"/>
                <w:sz w:val="20"/>
                <w:szCs w:val="20"/>
              </w:rPr>
              <w:t>. 2016. Disponível em:</w:t>
            </w:r>
          </w:p>
          <w:p w14:paraId="51EDD92B"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&lt;http://www.tenaris.com/shared/documents/files/CB296.pdf&gt;. Acesso em: 10 ago. 2016. </w:t>
            </w:r>
          </w:p>
          <w:p w14:paraId="2CB11FA3"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WEG. </w:t>
            </w:r>
            <w:r w:rsidRPr="00EF73C7">
              <w:rPr>
                <w:b/>
                <w:color w:val="auto"/>
                <w:sz w:val="20"/>
                <w:szCs w:val="20"/>
              </w:rPr>
              <w:t>Acoplamentos – catálogo técnico</w:t>
            </w:r>
            <w:r w:rsidRPr="00AE3D7C">
              <w:rPr>
                <w:color w:val="auto"/>
                <w:sz w:val="20"/>
                <w:szCs w:val="20"/>
              </w:rPr>
              <w:t>. 2014. Disponível em:</w:t>
            </w:r>
          </w:p>
          <w:p w14:paraId="221781F7"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&lt;http://www.wegcestari.com.br/index.php/pt/downloads/catalogos- tecnicos?download=35:catalogo-tecnico-acoplamentos-2014&gt;. Acesso em: 10 ago. 2016. </w:t>
            </w:r>
          </w:p>
          <w:p w14:paraId="7AE19AB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WEG. </w:t>
            </w:r>
            <w:r w:rsidRPr="00EF73C7">
              <w:rPr>
                <w:b/>
                <w:color w:val="auto"/>
                <w:sz w:val="20"/>
                <w:szCs w:val="20"/>
              </w:rPr>
              <w:t>Redutores de coroa e rosca sem fim – catálogo técnico</w:t>
            </w:r>
            <w:r w:rsidRPr="00AE3D7C">
              <w:rPr>
                <w:color w:val="auto"/>
                <w:sz w:val="20"/>
                <w:szCs w:val="20"/>
              </w:rPr>
              <w:t>. 2013. Disponível em: &lt; http://www.wegcestari.com.br/index.php/pt/downloads/catálogos- tecnicos?download=32:catalogo-tecnico-alumag-2013&gt;. Acesso em: 10 ago. 2016.</w:t>
            </w:r>
          </w:p>
          <w:p w14:paraId="3BF99BA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BENER. </w:t>
            </w:r>
            <w:r w:rsidRPr="00EF73C7">
              <w:rPr>
                <w:b/>
                <w:color w:val="auto"/>
                <w:sz w:val="20"/>
                <w:szCs w:val="20"/>
              </w:rPr>
              <w:t>Máquinas CNC – catálogo geral</w:t>
            </w:r>
            <w:r w:rsidRPr="00AE3D7C">
              <w:rPr>
                <w:color w:val="auto"/>
                <w:sz w:val="20"/>
                <w:szCs w:val="20"/>
              </w:rPr>
              <w:t>. 2016. Disponível em:</w:t>
            </w:r>
          </w:p>
          <w:p w14:paraId="71D6080C"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&lt;http://www.bener.com.br/img/produtos/cat-geral-veker.pdf&gt;. Acesso em: 10 ago. 2016. </w:t>
            </w:r>
          </w:p>
          <w:p w14:paraId="3AFFAA26"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ROMI. </w:t>
            </w:r>
            <w:r w:rsidRPr="00EF73C7">
              <w:rPr>
                <w:b/>
                <w:color w:val="auto"/>
                <w:sz w:val="20"/>
                <w:szCs w:val="20"/>
              </w:rPr>
              <w:t>Tornos CNC – catalogo técnico</w:t>
            </w:r>
            <w:r w:rsidRPr="00AE3D7C">
              <w:rPr>
                <w:color w:val="auto"/>
                <w:sz w:val="20"/>
                <w:szCs w:val="20"/>
              </w:rPr>
              <w:t>. 2016. Disponível em:</w:t>
            </w:r>
          </w:p>
          <w:p w14:paraId="7D2F3BF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&lt;http://www.operatrix.com.br/arquivos/anuncio/catalogo/catalogo 201310110015.pdf&gt;. </w:t>
            </w:r>
            <w:r w:rsidRPr="00AE3D7C">
              <w:rPr>
                <w:color w:val="auto"/>
                <w:sz w:val="20"/>
                <w:szCs w:val="20"/>
              </w:rPr>
              <w:t>Acesso em: 10 ago. 2016.</w:t>
            </w:r>
          </w:p>
          <w:p w14:paraId="181C2323" w14:textId="77777777" w:rsidR="00995199" w:rsidRPr="00BE38E8" w:rsidRDefault="00995199" w:rsidP="00DA7543">
            <w:pPr>
              <w:spacing w:after="0"/>
              <w:rPr>
                <w:color w:val="auto"/>
                <w:sz w:val="20"/>
                <w:szCs w:val="20"/>
              </w:rPr>
            </w:pPr>
            <w:r w:rsidRPr="00AE3D7C">
              <w:rPr>
                <w:color w:val="auto"/>
                <w:sz w:val="20"/>
                <w:szCs w:val="20"/>
              </w:rPr>
              <w:t xml:space="preserve">PAVANATI, H. C. </w:t>
            </w:r>
            <w:r w:rsidRPr="00EF73C7">
              <w:rPr>
                <w:b/>
                <w:color w:val="auto"/>
                <w:sz w:val="20"/>
                <w:szCs w:val="20"/>
              </w:rPr>
              <w:t>Ciência e tecnologia dos materiais</w:t>
            </w:r>
            <w:r w:rsidRPr="00AE3D7C">
              <w:rPr>
                <w:color w:val="auto"/>
                <w:sz w:val="20"/>
                <w:szCs w:val="20"/>
              </w:rPr>
              <w:t>, São Paulo: Pearson</w:t>
            </w:r>
          </w:p>
        </w:tc>
      </w:tr>
    </w:tbl>
    <w:p w14:paraId="6D6D77B5"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B965E1B"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3D641784" w14:textId="77777777" w:rsidTr="00DA7543">
        <w:trPr>
          <w:trHeight w:val="340"/>
        </w:trPr>
        <w:tc>
          <w:tcPr>
            <w:tcW w:w="9570" w:type="dxa"/>
            <w:gridSpan w:val="4"/>
            <w:vAlign w:val="center"/>
          </w:tcPr>
          <w:p w14:paraId="72A4F551" w14:textId="77777777" w:rsidR="00995199" w:rsidRPr="00BE38E8" w:rsidRDefault="00995199" w:rsidP="00DA7543">
            <w:pPr>
              <w:spacing w:after="0"/>
              <w:jc w:val="center"/>
              <w:rPr>
                <w:b/>
                <w:color w:val="auto"/>
                <w:sz w:val="20"/>
                <w:szCs w:val="20"/>
              </w:rPr>
            </w:pPr>
            <w:r>
              <w:rPr>
                <w:b/>
                <w:color w:val="auto"/>
                <w:sz w:val="20"/>
                <w:szCs w:val="20"/>
              </w:rPr>
              <w:t>7</w:t>
            </w:r>
            <w:r w:rsidRPr="00BE38E8">
              <w:rPr>
                <w:b/>
                <w:color w:val="auto"/>
                <w:sz w:val="20"/>
                <w:szCs w:val="20"/>
              </w:rPr>
              <w:t>º período</w:t>
            </w:r>
          </w:p>
        </w:tc>
      </w:tr>
      <w:tr w:rsidR="00995199" w:rsidRPr="00037AC0" w14:paraId="7E7FC390" w14:textId="77777777" w:rsidTr="00DA7543">
        <w:tc>
          <w:tcPr>
            <w:tcW w:w="3633" w:type="dxa"/>
            <w:gridSpan w:val="2"/>
            <w:vAlign w:val="center"/>
          </w:tcPr>
          <w:p w14:paraId="43E6FCCB"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PROFAB3</w:t>
            </w:r>
          </w:p>
        </w:tc>
        <w:tc>
          <w:tcPr>
            <w:tcW w:w="5937" w:type="dxa"/>
            <w:gridSpan w:val="2"/>
            <w:vAlign w:val="center"/>
          </w:tcPr>
          <w:p w14:paraId="0F7CC96C"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4147E743" w14:textId="77777777" w:rsidR="00995199" w:rsidRPr="007E2E21" w:rsidRDefault="00995199" w:rsidP="00DA7543">
            <w:pPr>
              <w:spacing w:after="0"/>
              <w:jc w:val="center"/>
              <w:rPr>
                <w:i/>
                <w:color w:val="auto"/>
                <w:sz w:val="20"/>
                <w:szCs w:val="20"/>
              </w:rPr>
            </w:pPr>
            <w:r>
              <w:rPr>
                <w:i/>
                <w:color w:val="auto"/>
                <w:sz w:val="20"/>
                <w:szCs w:val="20"/>
              </w:rPr>
              <w:t>Processos de Fabricação III</w:t>
            </w:r>
          </w:p>
        </w:tc>
      </w:tr>
      <w:tr w:rsidR="00995199" w:rsidRPr="00037AC0" w14:paraId="10BEECFD" w14:textId="77777777" w:rsidTr="00DA7543">
        <w:trPr>
          <w:trHeight w:val="440"/>
        </w:trPr>
        <w:tc>
          <w:tcPr>
            <w:tcW w:w="3633" w:type="dxa"/>
            <w:gridSpan w:val="2"/>
            <w:vAlign w:val="center"/>
          </w:tcPr>
          <w:p w14:paraId="067E5D6F"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38D31104"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144087F2"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0AABF8F4"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027A584D"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A9A232B"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7643EE01" w14:textId="77777777" w:rsidR="00995199" w:rsidRPr="00BE38E8" w:rsidRDefault="00995199" w:rsidP="00DA7543">
            <w:pPr>
              <w:widowControl w:val="0"/>
              <w:spacing w:after="0"/>
              <w:jc w:val="center"/>
              <w:rPr>
                <w:b/>
                <w:i/>
                <w:color w:val="auto"/>
                <w:sz w:val="20"/>
                <w:szCs w:val="20"/>
              </w:rPr>
            </w:pPr>
          </w:p>
          <w:p w14:paraId="270E94DA" w14:textId="77777777" w:rsidR="00995199" w:rsidRPr="00BE38E8" w:rsidRDefault="00995199" w:rsidP="00DA7543">
            <w:pPr>
              <w:spacing w:after="0"/>
              <w:jc w:val="center"/>
              <w:rPr>
                <w:b/>
                <w:i/>
                <w:color w:val="auto"/>
                <w:sz w:val="20"/>
                <w:szCs w:val="20"/>
              </w:rPr>
            </w:pPr>
          </w:p>
          <w:p w14:paraId="757125AA" w14:textId="77777777" w:rsidR="00995199" w:rsidRPr="00BE38E8" w:rsidRDefault="00995199" w:rsidP="00DA7543">
            <w:pPr>
              <w:spacing w:after="0"/>
              <w:jc w:val="center"/>
              <w:rPr>
                <w:color w:val="auto"/>
                <w:sz w:val="20"/>
                <w:szCs w:val="20"/>
              </w:rPr>
            </w:pPr>
          </w:p>
        </w:tc>
      </w:tr>
      <w:tr w:rsidR="00995199" w:rsidRPr="00037AC0" w14:paraId="6BE6DFF5" w14:textId="77777777" w:rsidTr="00DA7543">
        <w:trPr>
          <w:trHeight w:val="440"/>
        </w:trPr>
        <w:tc>
          <w:tcPr>
            <w:tcW w:w="1526" w:type="dxa"/>
            <w:vAlign w:val="center"/>
          </w:tcPr>
          <w:p w14:paraId="07964DB3"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2C2F90D0"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30</w:t>
            </w:r>
          </w:p>
        </w:tc>
        <w:tc>
          <w:tcPr>
            <w:tcW w:w="3881" w:type="dxa"/>
            <w:vMerge/>
            <w:vAlign w:val="center"/>
          </w:tcPr>
          <w:p w14:paraId="37D34BA9"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400A72E7" w14:textId="77777777" w:rsidR="00995199" w:rsidRPr="00BE38E8" w:rsidRDefault="00995199" w:rsidP="00DA7543">
            <w:pPr>
              <w:spacing w:after="0"/>
              <w:jc w:val="center"/>
              <w:rPr>
                <w:b/>
                <w:i/>
                <w:color w:val="auto"/>
                <w:sz w:val="20"/>
                <w:szCs w:val="20"/>
              </w:rPr>
            </w:pPr>
          </w:p>
        </w:tc>
      </w:tr>
      <w:tr w:rsidR="00995199" w:rsidRPr="00037AC0" w14:paraId="2DD36F44" w14:textId="77777777" w:rsidTr="00DA7543">
        <w:tc>
          <w:tcPr>
            <w:tcW w:w="9570" w:type="dxa"/>
            <w:gridSpan w:val="4"/>
            <w:vAlign w:val="center"/>
          </w:tcPr>
          <w:p w14:paraId="132AA441"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65EC1AF7" w14:textId="77777777" w:rsidR="00995199" w:rsidRPr="00BE38E8" w:rsidRDefault="00995199" w:rsidP="00DA7543">
            <w:pPr>
              <w:spacing w:after="0"/>
              <w:rPr>
                <w:color w:val="auto"/>
                <w:sz w:val="20"/>
                <w:szCs w:val="20"/>
              </w:rPr>
            </w:pPr>
            <w:r w:rsidRPr="00CA66F4">
              <w:rPr>
                <w:color w:val="auto"/>
                <w:sz w:val="20"/>
                <w:szCs w:val="20"/>
              </w:rPr>
              <w:t>Introdução à Soldagem. Terminologia e Simbologia de Soldagem. Segurança em Operações de Soldagem e Corte. Metalurgia da Soldagem. O arco Elétrico. Fontes de energia para Soldagem. Processos SMAW, GTAW, GMAW e FCAW, OFW e OFC, PAW e PAC, SAW, RW. Outros Processos de Soldagem e Corte. Brasagem. Introdução à teoria da usinagem. Rugosidade. Parâmetros de Usinagem. Ferramentas de corte. Força e potência de usinagem. Materiais para ferramentas. Avarias, desgastes e vida de ferramentas. Fluidos de corte. Condições econômicas de usinagem. Tornos, Fresadoras, Furação, Retíficas, Eletroerosão. Operações com linguagem CNC.</w:t>
            </w:r>
          </w:p>
        </w:tc>
      </w:tr>
      <w:tr w:rsidR="00995199" w:rsidRPr="00037AC0" w14:paraId="31E65F39" w14:textId="77777777" w:rsidTr="00DA7543">
        <w:tc>
          <w:tcPr>
            <w:tcW w:w="9570" w:type="dxa"/>
            <w:gridSpan w:val="4"/>
            <w:vAlign w:val="center"/>
          </w:tcPr>
          <w:p w14:paraId="23604F02"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40C3C842" w14:textId="77777777" w:rsidR="00995199" w:rsidRPr="00BE38E8" w:rsidRDefault="00995199" w:rsidP="00DA7543">
            <w:pPr>
              <w:spacing w:after="0"/>
              <w:rPr>
                <w:color w:val="auto"/>
                <w:sz w:val="20"/>
                <w:szCs w:val="20"/>
              </w:rPr>
            </w:pPr>
            <w:r w:rsidRPr="00CA66F4">
              <w:rPr>
                <w:color w:val="auto"/>
                <w:sz w:val="20"/>
                <w:szCs w:val="20"/>
              </w:rPr>
              <w:t>Compreender os variados processos de fabricação relacionados à soldagem e à usinagem.</w:t>
            </w:r>
          </w:p>
        </w:tc>
      </w:tr>
      <w:tr w:rsidR="00995199" w:rsidRPr="00037AC0" w14:paraId="03BD5CBB" w14:textId="77777777" w:rsidTr="00DA7543">
        <w:tc>
          <w:tcPr>
            <w:tcW w:w="9570" w:type="dxa"/>
            <w:gridSpan w:val="4"/>
            <w:vAlign w:val="center"/>
          </w:tcPr>
          <w:p w14:paraId="6DDFDFFA"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40A06498" w14:textId="77777777" w:rsidR="00995199" w:rsidRDefault="00995199" w:rsidP="00DA7543">
            <w:pPr>
              <w:spacing w:after="0"/>
              <w:rPr>
                <w:color w:val="auto"/>
                <w:sz w:val="20"/>
                <w:szCs w:val="20"/>
              </w:rPr>
            </w:pPr>
            <w:r w:rsidRPr="00CA66F4">
              <w:rPr>
                <w:color w:val="auto"/>
                <w:sz w:val="20"/>
                <w:szCs w:val="20"/>
              </w:rPr>
              <w:t xml:space="preserve">MODENESI, P. J.; MARQUES, P. V.; BRACARENSE, A. Q. </w:t>
            </w:r>
            <w:r w:rsidRPr="00945EA3">
              <w:rPr>
                <w:b/>
                <w:color w:val="auto"/>
                <w:sz w:val="20"/>
                <w:szCs w:val="20"/>
              </w:rPr>
              <w:t>Soldagem: Fundamentos e Tecnologia</w:t>
            </w:r>
            <w:r w:rsidRPr="00CA66F4">
              <w:rPr>
                <w:color w:val="auto"/>
                <w:sz w:val="20"/>
                <w:szCs w:val="20"/>
              </w:rPr>
              <w:t xml:space="preserve">. 3ª ed. Belo Horizonte: Editora UFMG, 2009. </w:t>
            </w:r>
          </w:p>
          <w:p w14:paraId="643FEEE9" w14:textId="77777777" w:rsidR="00995199" w:rsidRPr="00BE38E8" w:rsidRDefault="00995199" w:rsidP="00DA7543">
            <w:pPr>
              <w:spacing w:after="0"/>
              <w:rPr>
                <w:color w:val="auto"/>
                <w:sz w:val="20"/>
                <w:szCs w:val="20"/>
              </w:rPr>
            </w:pPr>
            <w:r w:rsidRPr="00CA66F4">
              <w:rPr>
                <w:color w:val="auto"/>
                <w:sz w:val="20"/>
                <w:szCs w:val="20"/>
              </w:rPr>
              <w:t xml:space="preserve">DINIZ, A.E.; MARCONDES, F.C.; COPPINI, N.L. </w:t>
            </w:r>
            <w:r w:rsidRPr="00945EA3">
              <w:rPr>
                <w:b/>
                <w:color w:val="auto"/>
                <w:sz w:val="20"/>
                <w:szCs w:val="20"/>
              </w:rPr>
              <w:t>Tecnologia da usinagem dos materiais</w:t>
            </w:r>
            <w:r w:rsidRPr="00CA66F4">
              <w:rPr>
                <w:color w:val="auto"/>
                <w:sz w:val="20"/>
                <w:szCs w:val="20"/>
              </w:rPr>
              <w:t xml:space="preserve">. ARTLIBER, 2013. MACHADO, A.R.; COELHO, R.T.; ABRÃO, A.M.; SILVA, M.B. </w:t>
            </w:r>
            <w:r w:rsidRPr="00945EA3">
              <w:rPr>
                <w:b/>
                <w:color w:val="auto"/>
                <w:sz w:val="20"/>
                <w:szCs w:val="20"/>
              </w:rPr>
              <w:t>Teoria da Usinagem dos Materiais</w:t>
            </w:r>
            <w:r w:rsidRPr="00CA66F4">
              <w:rPr>
                <w:color w:val="auto"/>
                <w:sz w:val="20"/>
                <w:szCs w:val="20"/>
              </w:rPr>
              <w:t>. São Paulo: Edgard Blucher, 2009</w:t>
            </w:r>
          </w:p>
        </w:tc>
      </w:tr>
      <w:tr w:rsidR="00995199" w:rsidRPr="00037AC0" w14:paraId="5BF1887C" w14:textId="77777777" w:rsidTr="00DA7543">
        <w:tc>
          <w:tcPr>
            <w:tcW w:w="9570" w:type="dxa"/>
            <w:gridSpan w:val="4"/>
            <w:vAlign w:val="center"/>
          </w:tcPr>
          <w:p w14:paraId="129B1D9F"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63CC0C44" w14:textId="77777777" w:rsidR="00995199" w:rsidRPr="00CA66F4" w:rsidRDefault="00995199" w:rsidP="00DA7543">
            <w:pPr>
              <w:spacing w:after="0"/>
              <w:rPr>
                <w:color w:val="auto"/>
                <w:sz w:val="20"/>
                <w:szCs w:val="20"/>
              </w:rPr>
            </w:pPr>
            <w:r w:rsidRPr="00CA66F4">
              <w:rPr>
                <w:color w:val="auto"/>
                <w:sz w:val="20"/>
                <w:szCs w:val="20"/>
              </w:rPr>
              <w:t>MARQUES, P</w:t>
            </w:r>
            <w:r>
              <w:rPr>
                <w:color w:val="auto"/>
                <w:sz w:val="20"/>
                <w:szCs w:val="20"/>
              </w:rPr>
              <w:t>.</w:t>
            </w:r>
            <w:r w:rsidRPr="00CA66F4">
              <w:rPr>
                <w:color w:val="auto"/>
                <w:sz w:val="20"/>
                <w:szCs w:val="20"/>
              </w:rPr>
              <w:t xml:space="preserve"> V</w:t>
            </w:r>
            <w:r>
              <w:rPr>
                <w:color w:val="auto"/>
                <w:sz w:val="20"/>
                <w:szCs w:val="20"/>
              </w:rPr>
              <w:t>.</w:t>
            </w:r>
            <w:r w:rsidRPr="00CA66F4">
              <w:rPr>
                <w:color w:val="auto"/>
                <w:sz w:val="20"/>
                <w:szCs w:val="20"/>
              </w:rPr>
              <w:t xml:space="preserve"> </w:t>
            </w:r>
            <w:r w:rsidRPr="00945EA3">
              <w:rPr>
                <w:b/>
                <w:color w:val="auto"/>
                <w:sz w:val="20"/>
                <w:szCs w:val="20"/>
              </w:rPr>
              <w:t>Tecnologia da Soldagem</w:t>
            </w:r>
            <w:r w:rsidRPr="00CA66F4">
              <w:rPr>
                <w:color w:val="auto"/>
                <w:sz w:val="20"/>
                <w:szCs w:val="20"/>
              </w:rPr>
              <w:t>. Belo Horizonte: Fundação Christiano Ottoni, 1991.</w:t>
            </w:r>
          </w:p>
          <w:p w14:paraId="25FF6CB0" w14:textId="77777777" w:rsidR="00C11EB5" w:rsidRDefault="00995199" w:rsidP="00DA7543">
            <w:pPr>
              <w:spacing w:after="0"/>
              <w:rPr>
                <w:color w:val="auto"/>
                <w:sz w:val="20"/>
                <w:szCs w:val="20"/>
              </w:rPr>
            </w:pPr>
            <w:r w:rsidRPr="00CA66F4">
              <w:rPr>
                <w:color w:val="auto"/>
                <w:sz w:val="20"/>
                <w:szCs w:val="20"/>
              </w:rPr>
              <w:t xml:space="preserve">WAINER, E. BRANDI, S. D. MELO, W. O. </w:t>
            </w:r>
            <w:r w:rsidRPr="00945EA3">
              <w:rPr>
                <w:b/>
                <w:color w:val="auto"/>
                <w:sz w:val="20"/>
                <w:szCs w:val="20"/>
              </w:rPr>
              <w:t>Soldagem – Processos e Metalurgia</w:t>
            </w:r>
            <w:r w:rsidRPr="00CA66F4">
              <w:rPr>
                <w:color w:val="auto"/>
                <w:sz w:val="20"/>
                <w:szCs w:val="20"/>
              </w:rPr>
              <w:t xml:space="preserve">. São Paulo: Edgard Blucher, 1992. </w:t>
            </w:r>
          </w:p>
          <w:p w14:paraId="52F96990" w14:textId="77777777" w:rsidR="00995199" w:rsidRDefault="00995199" w:rsidP="00DA7543">
            <w:pPr>
              <w:spacing w:after="0"/>
              <w:rPr>
                <w:color w:val="auto"/>
                <w:sz w:val="20"/>
                <w:szCs w:val="20"/>
              </w:rPr>
            </w:pPr>
            <w:r w:rsidRPr="00CA66F4">
              <w:rPr>
                <w:color w:val="auto"/>
                <w:sz w:val="20"/>
                <w:szCs w:val="20"/>
              </w:rPr>
              <w:t xml:space="preserve">AMERICAN WELDING SOCIETY. </w:t>
            </w:r>
            <w:r w:rsidRPr="00945EA3">
              <w:rPr>
                <w:b/>
                <w:color w:val="auto"/>
                <w:sz w:val="20"/>
                <w:szCs w:val="20"/>
              </w:rPr>
              <w:t>Welding Handbook: Welding Science and Technology</w:t>
            </w:r>
            <w:r w:rsidRPr="00CA66F4">
              <w:rPr>
                <w:color w:val="auto"/>
                <w:sz w:val="20"/>
                <w:szCs w:val="20"/>
              </w:rPr>
              <w:t xml:space="preserve">. Vol. 1. 9ª ed. Kinsman Road: AWS, 2001. </w:t>
            </w:r>
          </w:p>
          <w:p w14:paraId="45539A0C" w14:textId="77777777" w:rsidR="00995199" w:rsidRDefault="00995199" w:rsidP="00DA7543">
            <w:pPr>
              <w:spacing w:after="0"/>
              <w:rPr>
                <w:color w:val="auto"/>
                <w:sz w:val="20"/>
                <w:szCs w:val="20"/>
              </w:rPr>
            </w:pPr>
            <w:r w:rsidRPr="00CA66F4">
              <w:rPr>
                <w:color w:val="auto"/>
                <w:sz w:val="20"/>
                <w:szCs w:val="20"/>
              </w:rPr>
              <w:t xml:space="preserve">AMERICAN WELDING SOCIETY. </w:t>
            </w:r>
            <w:r w:rsidRPr="00945EA3">
              <w:rPr>
                <w:b/>
                <w:color w:val="auto"/>
                <w:sz w:val="20"/>
                <w:szCs w:val="20"/>
              </w:rPr>
              <w:t>Welding Handbook: Welding Processes</w:t>
            </w:r>
            <w:r w:rsidRPr="00CA66F4">
              <w:rPr>
                <w:color w:val="auto"/>
                <w:sz w:val="20"/>
                <w:szCs w:val="20"/>
              </w:rPr>
              <w:t xml:space="preserve">. Part 1. Vol. 2. 9ª ed. Kinsman Road: AWS, 2001. </w:t>
            </w:r>
          </w:p>
          <w:p w14:paraId="334984F1" w14:textId="77777777" w:rsidR="00C11EB5" w:rsidRDefault="00995199" w:rsidP="00DA7543">
            <w:pPr>
              <w:spacing w:after="0"/>
              <w:rPr>
                <w:color w:val="auto"/>
                <w:sz w:val="20"/>
                <w:szCs w:val="20"/>
              </w:rPr>
            </w:pPr>
            <w:r w:rsidRPr="00CA66F4">
              <w:rPr>
                <w:color w:val="auto"/>
                <w:sz w:val="20"/>
                <w:szCs w:val="20"/>
              </w:rPr>
              <w:t xml:space="preserve">AMERICAN WELDING SOCIETY. </w:t>
            </w:r>
            <w:r w:rsidRPr="00945EA3">
              <w:rPr>
                <w:b/>
                <w:color w:val="auto"/>
                <w:sz w:val="20"/>
                <w:szCs w:val="20"/>
              </w:rPr>
              <w:t>Welding Handbook: Welding Processes</w:t>
            </w:r>
            <w:r w:rsidRPr="00CA66F4">
              <w:rPr>
                <w:color w:val="auto"/>
                <w:sz w:val="20"/>
                <w:szCs w:val="20"/>
              </w:rPr>
              <w:t xml:space="preserve">. Part 2. Vol 3. 9ª ed. Kinsman Road: AWS, 2001. </w:t>
            </w:r>
          </w:p>
          <w:p w14:paraId="267DEF70" w14:textId="77777777" w:rsidR="00995199" w:rsidRDefault="00995199" w:rsidP="00DA7543">
            <w:pPr>
              <w:spacing w:after="0"/>
              <w:rPr>
                <w:color w:val="auto"/>
                <w:sz w:val="20"/>
                <w:szCs w:val="20"/>
              </w:rPr>
            </w:pPr>
            <w:r w:rsidRPr="00CA66F4">
              <w:rPr>
                <w:color w:val="auto"/>
                <w:sz w:val="20"/>
                <w:szCs w:val="20"/>
              </w:rPr>
              <w:t xml:space="preserve">KOU, S. </w:t>
            </w:r>
            <w:r w:rsidRPr="00945EA3">
              <w:rPr>
                <w:b/>
                <w:color w:val="auto"/>
                <w:sz w:val="20"/>
                <w:szCs w:val="20"/>
              </w:rPr>
              <w:t>Welding Mettallurgy</w:t>
            </w:r>
            <w:r w:rsidRPr="00CA66F4">
              <w:rPr>
                <w:color w:val="auto"/>
                <w:sz w:val="20"/>
                <w:szCs w:val="20"/>
              </w:rPr>
              <w:t xml:space="preserve">. 2ª ed. New Jersey: Wiley-Interscience. 2003. </w:t>
            </w:r>
          </w:p>
          <w:p w14:paraId="48576604" w14:textId="77777777" w:rsidR="00995199" w:rsidRPr="00BE38E8" w:rsidRDefault="00995199" w:rsidP="00DA7543">
            <w:pPr>
              <w:spacing w:after="0"/>
              <w:rPr>
                <w:color w:val="auto"/>
                <w:sz w:val="20"/>
                <w:szCs w:val="20"/>
              </w:rPr>
            </w:pPr>
            <w:r w:rsidRPr="00CA66F4">
              <w:rPr>
                <w:color w:val="auto"/>
                <w:sz w:val="20"/>
                <w:szCs w:val="20"/>
              </w:rPr>
              <w:t xml:space="preserve">FERRARESI, D. </w:t>
            </w:r>
            <w:r w:rsidRPr="00945EA3">
              <w:rPr>
                <w:b/>
                <w:color w:val="auto"/>
                <w:sz w:val="20"/>
                <w:szCs w:val="20"/>
              </w:rPr>
              <w:t>Fundamentos da usinagem dos metais</w:t>
            </w:r>
            <w:r w:rsidRPr="00CA66F4">
              <w:rPr>
                <w:color w:val="auto"/>
                <w:sz w:val="20"/>
                <w:szCs w:val="20"/>
              </w:rPr>
              <w:t>. São Paulo: Edgard Blücher, 1977.</w:t>
            </w:r>
          </w:p>
        </w:tc>
      </w:tr>
    </w:tbl>
    <w:p w14:paraId="5C0DDF80"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B442544"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EB4CD5A" w14:textId="77777777" w:rsidTr="00DA7543">
        <w:trPr>
          <w:trHeight w:val="340"/>
        </w:trPr>
        <w:tc>
          <w:tcPr>
            <w:tcW w:w="9570" w:type="dxa"/>
            <w:gridSpan w:val="4"/>
            <w:vAlign w:val="center"/>
          </w:tcPr>
          <w:p w14:paraId="20566D88" w14:textId="77777777" w:rsidR="00995199" w:rsidRPr="00BE38E8" w:rsidRDefault="00995199" w:rsidP="00DA7543">
            <w:pPr>
              <w:spacing w:after="0"/>
              <w:jc w:val="center"/>
              <w:rPr>
                <w:b/>
                <w:color w:val="auto"/>
                <w:sz w:val="20"/>
                <w:szCs w:val="20"/>
              </w:rPr>
            </w:pPr>
            <w:r>
              <w:rPr>
                <w:b/>
                <w:color w:val="auto"/>
                <w:sz w:val="20"/>
                <w:szCs w:val="20"/>
              </w:rPr>
              <w:t>7</w:t>
            </w:r>
            <w:r w:rsidRPr="00BE38E8">
              <w:rPr>
                <w:b/>
                <w:color w:val="auto"/>
                <w:sz w:val="20"/>
                <w:szCs w:val="20"/>
              </w:rPr>
              <w:t>º período</w:t>
            </w:r>
          </w:p>
        </w:tc>
      </w:tr>
      <w:tr w:rsidR="00995199" w:rsidRPr="00037AC0" w14:paraId="30ED892F" w14:textId="77777777" w:rsidTr="00DA7543">
        <w:tc>
          <w:tcPr>
            <w:tcW w:w="3633" w:type="dxa"/>
            <w:gridSpan w:val="2"/>
            <w:vAlign w:val="center"/>
          </w:tcPr>
          <w:p w14:paraId="6936D274"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ELEMAQ1</w:t>
            </w:r>
          </w:p>
        </w:tc>
        <w:tc>
          <w:tcPr>
            <w:tcW w:w="5937" w:type="dxa"/>
            <w:gridSpan w:val="2"/>
            <w:vAlign w:val="center"/>
          </w:tcPr>
          <w:p w14:paraId="7734A765"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3A06C62D" w14:textId="77777777" w:rsidR="00995199" w:rsidRPr="007E2E21" w:rsidRDefault="00995199" w:rsidP="00DA7543">
            <w:pPr>
              <w:spacing w:after="0"/>
              <w:jc w:val="center"/>
              <w:rPr>
                <w:i/>
                <w:color w:val="auto"/>
                <w:sz w:val="20"/>
                <w:szCs w:val="20"/>
              </w:rPr>
            </w:pPr>
            <w:r>
              <w:rPr>
                <w:i/>
                <w:color w:val="auto"/>
                <w:sz w:val="20"/>
                <w:szCs w:val="20"/>
              </w:rPr>
              <w:t>Elementos de Máquinas I</w:t>
            </w:r>
          </w:p>
        </w:tc>
      </w:tr>
      <w:tr w:rsidR="00995199" w:rsidRPr="00037AC0" w14:paraId="00F4CCC6" w14:textId="77777777" w:rsidTr="00DA7543">
        <w:trPr>
          <w:trHeight w:val="440"/>
        </w:trPr>
        <w:tc>
          <w:tcPr>
            <w:tcW w:w="3633" w:type="dxa"/>
            <w:gridSpan w:val="2"/>
            <w:vAlign w:val="center"/>
          </w:tcPr>
          <w:p w14:paraId="23B4ABF0"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6534E430"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3922E2A6"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0A5DD2A6"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4C66E3B3"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23A291D"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2C480445" w14:textId="77777777" w:rsidR="00995199" w:rsidRPr="00BE38E8" w:rsidRDefault="00995199" w:rsidP="00DA7543">
            <w:pPr>
              <w:widowControl w:val="0"/>
              <w:spacing w:after="0"/>
              <w:jc w:val="center"/>
              <w:rPr>
                <w:b/>
                <w:i/>
                <w:color w:val="auto"/>
                <w:sz w:val="20"/>
                <w:szCs w:val="20"/>
              </w:rPr>
            </w:pPr>
          </w:p>
          <w:p w14:paraId="61D89086" w14:textId="77777777" w:rsidR="00995199" w:rsidRPr="00BE38E8" w:rsidRDefault="00995199" w:rsidP="00DA7543">
            <w:pPr>
              <w:spacing w:after="0"/>
              <w:jc w:val="center"/>
              <w:rPr>
                <w:b/>
                <w:i/>
                <w:color w:val="auto"/>
                <w:sz w:val="20"/>
                <w:szCs w:val="20"/>
              </w:rPr>
            </w:pPr>
          </w:p>
          <w:p w14:paraId="4C2D4D21" w14:textId="77777777" w:rsidR="00995199" w:rsidRPr="00BE38E8" w:rsidRDefault="00995199" w:rsidP="00DA7543">
            <w:pPr>
              <w:spacing w:after="0"/>
              <w:jc w:val="center"/>
              <w:rPr>
                <w:color w:val="auto"/>
                <w:sz w:val="20"/>
                <w:szCs w:val="20"/>
              </w:rPr>
            </w:pPr>
          </w:p>
        </w:tc>
      </w:tr>
      <w:tr w:rsidR="00995199" w:rsidRPr="00037AC0" w14:paraId="7F09BA7E" w14:textId="77777777" w:rsidTr="00DA7543">
        <w:trPr>
          <w:trHeight w:val="440"/>
        </w:trPr>
        <w:tc>
          <w:tcPr>
            <w:tcW w:w="1526" w:type="dxa"/>
            <w:vAlign w:val="center"/>
          </w:tcPr>
          <w:p w14:paraId="4A607CFB"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72A773BC"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1D0FF4B3"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082B452E" w14:textId="77777777" w:rsidR="00995199" w:rsidRPr="00BE38E8" w:rsidRDefault="00995199" w:rsidP="00DA7543">
            <w:pPr>
              <w:spacing w:after="0"/>
              <w:jc w:val="center"/>
              <w:rPr>
                <w:b/>
                <w:i/>
                <w:color w:val="auto"/>
                <w:sz w:val="20"/>
                <w:szCs w:val="20"/>
              </w:rPr>
            </w:pPr>
          </w:p>
        </w:tc>
      </w:tr>
      <w:tr w:rsidR="00995199" w:rsidRPr="00037AC0" w14:paraId="09FA4840" w14:textId="77777777" w:rsidTr="00DA7543">
        <w:tc>
          <w:tcPr>
            <w:tcW w:w="9570" w:type="dxa"/>
            <w:gridSpan w:val="4"/>
            <w:vAlign w:val="center"/>
          </w:tcPr>
          <w:p w14:paraId="33446A3C"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62AC6061" w14:textId="77777777" w:rsidR="00995199" w:rsidRPr="00BE38E8" w:rsidRDefault="00995199" w:rsidP="00DA7543">
            <w:pPr>
              <w:spacing w:after="0"/>
              <w:rPr>
                <w:color w:val="auto"/>
                <w:sz w:val="20"/>
                <w:szCs w:val="20"/>
              </w:rPr>
            </w:pPr>
            <w:r w:rsidRPr="00AE3D7C">
              <w:rPr>
                <w:color w:val="auto"/>
                <w:sz w:val="20"/>
                <w:szCs w:val="20"/>
              </w:rPr>
              <w:t>Projetos de eixos considerando fadiga; Projetos de mancais; Projeto de Transmissões por Engrenagens</w:t>
            </w:r>
          </w:p>
        </w:tc>
      </w:tr>
      <w:tr w:rsidR="00995199" w:rsidRPr="00037AC0" w14:paraId="2985C8FC" w14:textId="77777777" w:rsidTr="00DA7543">
        <w:tc>
          <w:tcPr>
            <w:tcW w:w="9570" w:type="dxa"/>
            <w:gridSpan w:val="4"/>
            <w:vAlign w:val="center"/>
          </w:tcPr>
          <w:p w14:paraId="61B27F03"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17BF8609" w14:textId="77777777" w:rsidR="00995199" w:rsidRPr="00BE38E8" w:rsidRDefault="00995199" w:rsidP="00DA7543">
            <w:pPr>
              <w:spacing w:after="0"/>
              <w:rPr>
                <w:color w:val="auto"/>
                <w:sz w:val="20"/>
                <w:szCs w:val="20"/>
              </w:rPr>
            </w:pPr>
            <w:r w:rsidRPr="00AE3D7C">
              <w:rPr>
                <w:color w:val="auto"/>
                <w:sz w:val="20"/>
                <w:szCs w:val="20"/>
              </w:rPr>
              <w:t>Empregar corretamente os fundamentos teóricos para o projeto de elementos de máquinas diversos.</w:t>
            </w:r>
          </w:p>
        </w:tc>
      </w:tr>
      <w:tr w:rsidR="00995199" w:rsidRPr="00037AC0" w14:paraId="2C05C421" w14:textId="77777777" w:rsidTr="00DA7543">
        <w:tc>
          <w:tcPr>
            <w:tcW w:w="9570" w:type="dxa"/>
            <w:gridSpan w:val="4"/>
            <w:vAlign w:val="center"/>
          </w:tcPr>
          <w:p w14:paraId="0C7C2A7D"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1276C71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BUDYNAS, R. G., NISBETT, J. E. </w:t>
            </w:r>
            <w:r w:rsidRPr="00945EA3">
              <w:rPr>
                <w:b/>
                <w:color w:val="auto"/>
                <w:sz w:val="20"/>
                <w:szCs w:val="20"/>
              </w:rPr>
              <w:t>Elementos de Máquinas de Shigley</w:t>
            </w:r>
            <w:r w:rsidRPr="00AE3D7C">
              <w:rPr>
                <w:color w:val="auto"/>
                <w:sz w:val="20"/>
                <w:szCs w:val="20"/>
              </w:rPr>
              <w:t xml:space="preserve">. 10ª Ed. Porto Alegre. AMGH, 2016. </w:t>
            </w:r>
          </w:p>
          <w:p w14:paraId="71BF9FD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NORTON, R. L,. </w:t>
            </w:r>
            <w:r w:rsidRPr="00945EA3">
              <w:rPr>
                <w:b/>
                <w:color w:val="auto"/>
                <w:sz w:val="20"/>
                <w:szCs w:val="20"/>
              </w:rPr>
              <w:t>Projeto de Máquinas: Uma abordagem integrada</w:t>
            </w:r>
            <w:r w:rsidRPr="00AE3D7C">
              <w:rPr>
                <w:color w:val="auto"/>
                <w:sz w:val="20"/>
                <w:szCs w:val="20"/>
              </w:rPr>
              <w:t xml:space="preserve">. 4ª Ed.. Porto Alegre: Bookman, 2013. </w:t>
            </w:r>
          </w:p>
          <w:p w14:paraId="5F6475BD" w14:textId="77777777" w:rsidR="00995199" w:rsidRPr="00BE38E8" w:rsidRDefault="00995199" w:rsidP="00DA7543">
            <w:pPr>
              <w:spacing w:after="0"/>
              <w:rPr>
                <w:color w:val="auto"/>
                <w:sz w:val="20"/>
                <w:szCs w:val="20"/>
              </w:rPr>
            </w:pPr>
            <w:r w:rsidRPr="00AE3D7C">
              <w:rPr>
                <w:color w:val="auto"/>
                <w:sz w:val="20"/>
                <w:szCs w:val="20"/>
              </w:rPr>
              <w:t xml:space="preserve">MOTT, R. L. </w:t>
            </w:r>
            <w:r w:rsidRPr="00945EA3">
              <w:rPr>
                <w:b/>
                <w:color w:val="auto"/>
                <w:sz w:val="20"/>
                <w:szCs w:val="20"/>
              </w:rPr>
              <w:t>Elementos de Máquinas em Projetos Mecânicos</w:t>
            </w:r>
            <w:r w:rsidRPr="00AE3D7C">
              <w:rPr>
                <w:color w:val="auto"/>
                <w:sz w:val="20"/>
                <w:szCs w:val="20"/>
              </w:rPr>
              <w:t>. 5ª Ed. São Paulo. Pearson. 2014.</w:t>
            </w:r>
          </w:p>
        </w:tc>
      </w:tr>
      <w:tr w:rsidR="00995199" w:rsidRPr="00037AC0" w14:paraId="0A10BF0E" w14:textId="77777777" w:rsidTr="00DA7543">
        <w:tc>
          <w:tcPr>
            <w:tcW w:w="9570" w:type="dxa"/>
            <w:gridSpan w:val="4"/>
            <w:vAlign w:val="center"/>
          </w:tcPr>
          <w:p w14:paraId="7441F21D"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20F2315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COLLINS, J. </w:t>
            </w:r>
            <w:r w:rsidRPr="00945EA3">
              <w:rPr>
                <w:b/>
                <w:color w:val="auto"/>
                <w:sz w:val="20"/>
                <w:szCs w:val="20"/>
              </w:rPr>
              <w:t>Projeto Mecânico de Elementos de Máquinas: Uma perspectiva de prevenção de falha</w:t>
            </w:r>
            <w:r w:rsidRPr="00AE3D7C">
              <w:rPr>
                <w:color w:val="auto"/>
                <w:sz w:val="20"/>
                <w:szCs w:val="20"/>
              </w:rPr>
              <w:t xml:space="preserve">. 1ª Ed. São Paulo. LTC, 2006. </w:t>
            </w:r>
          </w:p>
          <w:p w14:paraId="065C3C6A"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JUVINALL, R. C., MARSHEK, K. M. </w:t>
            </w:r>
            <w:r w:rsidRPr="00945EA3">
              <w:rPr>
                <w:b/>
                <w:color w:val="auto"/>
                <w:sz w:val="20"/>
                <w:szCs w:val="20"/>
              </w:rPr>
              <w:t>Fundamentos do Projeto de Componentes de Máquinas</w:t>
            </w:r>
            <w:r w:rsidRPr="00AE3D7C">
              <w:rPr>
                <w:color w:val="auto"/>
                <w:sz w:val="20"/>
                <w:szCs w:val="20"/>
              </w:rPr>
              <w:t xml:space="preserve">, 5ª Ed. São Paulo. LTC, 2016. </w:t>
            </w:r>
          </w:p>
          <w:p w14:paraId="1B86658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MELCONIAN, S. </w:t>
            </w:r>
            <w:r w:rsidRPr="00945EA3">
              <w:rPr>
                <w:b/>
                <w:color w:val="auto"/>
                <w:sz w:val="20"/>
                <w:szCs w:val="20"/>
              </w:rPr>
              <w:t>Fundamentos de Elementos de Máquinas: Transmissões, Fixações e Amortecimento</w:t>
            </w:r>
            <w:r w:rsidRPr="00AE3D7C">
              <w:rPr>
                <w:color w:val="auto"/>
                <w:sz w:val="20"/>
                <w:szCs w:val="20"/>
              </w:rPr>
              <w:t xml:space="preserve"> - Série Eixos. 1ª Ed. São Paulo. Érica, 2014.</w:t>
            </w:r>
          </w:p>
          <w:p w14:paraId="0DF0EC2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NORTON, R</w:t>
            </w:r>
            <w:r>
              <w:rPr>
                <w:color w:val="auto"/>
                <w:sz w:val="20"/>
                <w:szCs w:val="20"/>
              </w:rPr>
              <w:t>.</w:t>
            </w:r>
            <w:r w:rsidRPr="00AE3D7C">
              <w:rPr>
                <w:color w:val="auto"/>
                <w:sz w:val="20"/>
                <w:szCs w:val="20"/>
              </w:rPr>
              <w:t xml:space="preserve"> L. </w:t>
            </w:r>
            <w:r w:rsidRPr="00945EA3">
              <w:rPr>
                <w:b/>
                <w:color w:val="auto"/>
                <w:sz w:val="20"/>
                <w:szCs w:val="20"/>
              </w:rPr>
              <w:t>Cinemática e Dinâmica dos Mecanismos</w:t>
            </w:r>
            <w:r w:rsidRPr="00AE3D7C">
              <w:rPr>
                <w:color w:val="auto"/>
                <w:sz w:val="20"/>
                <w:szCs w:val="20"/>
              </w:rPr>
              <w:t xml:space="preserve">. Vol. 1. São Paulo: Mc Graw Hill, 2010. </w:t>
            </w:r>
          </w:p>
          <w:p w14:paraId="6E9FF898" w14:textId="77777777" w:rsidR="00995199" w:rsidRPr="00BE38E8" w:rsidRDefault="00995199" w:rsidP="00DA7543">
            <w:pPr>
              <w:spacing w:after="0"/>
              <w:rPr>
                <w:color w:val="auto"/>
                <w:sz w:val="20"/>
                <w:szCs w:val="20"/>
              </w:rPr>
            </w:pPr>
            <w:r>
              <w:rPr>
                <w:color w:val="auto"/>
                <w:sz w:val="20"/>
                <w:szCs w:val="20"/>
              </w:rPr>
              <w:t>ALVES FILHO, A</w:t>
            </w:r>
            <w:r w:rsidRPr="00AE3D7C">
              <w:rPr>
                <w:color w:val="auto"/>
                <w:sz w:val="20"/>
                <w:szCs w:val="20"/>
              </w:rPr>
              <w:t xml:space="preserve">. </w:t>
            </w:r>
            <w:r w:rsidRPr="00945EA3">
              <w:rPr>
                <w:b/>
                <w:color w:val="auto"/>
                <w:sz w:val="20"/>
                <w:szCs w:val="20"/>
              </w:rPr>
              <w:t>Elementos Finitos - A base da tecnologia CAE</w:t>
            </w:r>
            <w:r w:rsidRPr="00AE3D7C">
              <w:rPr>
                <w:color w:val="auto"/>
                <w:sz w:val="20"/>
                <w:szCs w:val="20"/>
              </w:rPr>
              <w:t>. 6ª Ed. São Paulo. Érica, 2013.</w:t>
            </w:r>
          </w:p>
        </w:tc>
      </w:tr>
    </w:tbl>
    <w:p w14:paraId="3F7E3BDA"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8CAE3C6"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39600AAB" w14:textId="77777777" w:rsidTr="00DA7543">
        <w:trPr>
          <w:trHeight w:val="340"/>
        </w:trPr>
        <w:tc>
          <w:tcPr>
            <w:tcW w:w="9570" w:type="dxa"/>
            <w:gridSpan w:val="4"/>
            <w:vAlign w:val="center"/>
          </w:tcPr>
          <w:p w14:paraId="4A910B01" w14:textId="77777777" w:rsidR="00995199" w:rsidRPr="00BE38E8" w:rsidRDefault="00995199" w:rsidP="00DA7543">
            <w:pPr>
              <w:spacing w:after="0"/>
              <w:jc w:val="center"/>
              <w:rPr>
                <w:b/>
                <w:color w:val="auto"/>
                <w:sz w:val="20"/>
                <w:szCs w:val="20"/>
              </w:rPr>
            </w:pPr>
            <w:r>
              <w:rPr>
                <w:b/>
                <w:color w:val="auto"/>
                <w:sz w:val="20"/>
                <w:szCs w:val="20"/>
              </w:rPr>
              <w:t>7</w:t>
            </w:r>
            <w:r w:rsidRPr="00BE38E8">
              <w:rPr>
                <w:b/>
                <w:color w:val="auto"/>
                <w:sz w:val="20"/>
                <w:szCs w:val="20"/>
              </w:rPr>
              <w:t>º período</w:t>
            </w:r>
          </w:p>
        </w:tc>
      </w:tr>
      <w:tr w:rsidR="00995199" w:rsidRPr="00037AC0" w14:paraId="6E024B9B" w14:textId="77777777" w:rsidTr="00DA7543">
        <w:tc>
          <w:tcPr>
            <w:tcW w:w="3633" w:type="dxa"/>
            <w:gridSpan w:val="2"/>
            <w:vAlign w:val="center"/>
          </w:tcPr>
          <w:p w14:paraId="34860BC7"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MAFLU</w:t>
            </w:r>
          </w:p>
        </w:tc>
        <w:tc>
          <w:tcPr>
            <w:tcW w:w="5937" w:type="dxa"/>
            <w:gridSpan w:val="2"/>
            <w:vAlign w:val="center"/>
          </w:tcPr>
          <w:p w14:paraId="157E99FA"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34E5C6A4" w14:textId="77777777" w:rsidR="00995199" w:rsidRPr="007E2E21" w:rsidRDefault="00995199" w:rsidP="00DA7543">
            <w:pPr>
              <w:spacing w:after="0"/>
              <w:jc w:val="center"/>
              <w:rPr>
                <w:i/>
                <w:color w:val="auto"/>
                <w:sz w:val="20"/>
                <w:szCs w:val="20"/>
              </w:rPr>
            </w:pPr>
            <w:r>
              <w:rPr>
                <w:i/>
                <w:color w:val="auto"/>
                <w:sz w:val="20"/>
                <w:szCs w:val="20"/>
              </w:rPr>
              <w:t>Máquinas de Fluxo</w:t>
            </w:r>
          </w:p>
        </w:tc>
      </w:tr>
      <w:tr w:rsidR="00995199" w:rsidRPr="00037AC0" w14:paraId="0E5A2723" w14:textId="77777777" w:rsidTr="00DA7543">
        <w:trPr>
          <w:trHeight w:val="440"/>
        </w:trPr>
        <w:tc>
          <w:tcPr>
            <w:tcW w:w="3633" w:type="dxa"/>
            <w:gridSpan w:val="2"/>
            <w:vAlign w:val="center"/>
          </w:tcPr>
          <w:p w14:paraId="691B64D4"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AF80C07"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78F261C6"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059DE517"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156A5616"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B753C58"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4B98D835" w14:textId="77777777" w:rsidR="00995199" w:rsidRPr="00BE38E8" w:rsidRDefault="00995199" w:rsidP="00DA7543">
            <w:pPr>
              <w:widowControl w:val="0"/>
              <w:spacing w:after="0"/>
              <w:jc w:val="center"/>
              <w:rPr>
                <w:b/>
                <w:i/>
                <w:color w:val="auto"/>
                <w:sz w:val="20"/>
                <w:szCs w:val="20"/>
              </w:rPr>
            </w:pPr>
          </w:p>
          <w:p w14:paraId="41AB33BC" w14:textId="77777777" w:rsidR="00995199" w:rsidRPr="00BE38E8" w:rsidRDefault="00995199" w:rsidP="00DA7543">
            <w:pPr>
              <w:spacing w:after="0"/>
              <w:jc w:val="center"/>
              <w:rPr>
                <w:b/>
                <w:i/>
                <w:color w:val="auto"/>
                <w:sz w:val="20"/>
                <w:szCs w:val="20"/>
              </w:rPr>
            </w:pPr>
          </w:p>
          <w:p w14:paraId="5FEC7BE7" w14:textId="77777777" w:rsidR="00995199" w:rsidRPr="00BE38E8" w:rsidRDefault="00995199" w:rsidP="00DA7543">
            <w:pPr>
              <w:spacing w:after="0"/>
              <w:jc w:val="center"/>
              <w:rPr>
                <w:color w:val="auto"/>
                <w:sz w:val="20"/>
                <w:szCs w:val="20"/>
              </w:rPr>
            </w:pPr>
          </w:p>
        </w:tc>
      </w:tr>
      <w:tr w:rsidR="00995199" w:rsidRPr="00037AC0" w14:paraId="5F239D23" w14:textId="77777777" w:rsidTr="00DA7543">
        <w:trPr>
          <w:trHeight w:val="440"/>
        </w:trPr>
        <w:tc>
          <w:tcPr>
            <w:tcW w:w="1526" w:type="dxa"/>
            <w:vAlign w:val="center"/>
          </w:tcPr>
          <w:p w14:paraId="339C1181"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055846A7"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269B1E68"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7EA35ED" w14:textId="77777777" w:rsidR="00995199" w:rsidRPr="00BE38E8" w:rsidRDefault="00995199" w:rsidP="00DA7543">
            <w:pPr>
              <w:spacing w:after="0"/>
              <w:jc w:val="center"/>
              <w:rPr>
                <w:b/>
                <w:i/>
                <w:color w:val="auto"/>
                <w:sz w:val="20"/>
                <w:szCs w:val="20"/>
              </w:rPr>
            </w:pPr>
          </w:p>
        </w:tc>
      </w:tr>
      <w:tr w:rsidR="00995199" w:rsidRPr="00037AC0" w14:paraId="76B3517E" w14:textId="77777777" w:rsidTr="00DA7543">
        <w:tc>
          <w:tcPr>
            <w:tcW w:w="9570" w:type="dxa"/>
            <w:gridSpan w:val="4"/>
            <w:vAlign w:val="center"/>
          </w:tcPr>
          <w:p w14:paraId="745031F6"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439999EF" w14:textId="77777777" w:rsidR="00995199" w:rsidRPr="00BE38E8" w:rsidRDefault="00995199" w:rsidP="00DA7543">
            <w:pPr>
              <w:spacing w:after="0"/>
              <w:rPr>
                <w:color w:val="auto"/>
                <w:sz w:val="20"/>
                <w:szCs w:val="20"/>
              </w:rPr>
            </w:pPr>
            <w:r w:rsidRPr="00AE3D7C">
              <w:rPr>
                <w:color w:val="auto"/>
                <w:sz w:val="20"/>
                <w:szCs w:val="20"/>
              </w:rPr>
              <w:t>Introdução. Princípios de máquinas de fluxo. Diagramas de velocidades. Equações fundamentais. Perdas de energia em máquinas de fluxo. Semelhança e grandezas adimensionais. Cavitação e choque sônico. Curvas características de máquinas de fluxo. Introdução as máquinas de deslocamento positivo. Atividades práticas em laboratório.</w:t>
            </w:r>
          </w:p>
        </w:tc>
      </w:tr>
      <w:tr w:rsidR="00995199" w:rsidRPr="00037AC0" w14:paraId="337ADA2E" w14:textId="77777777" w:rsidTr="00DA7543">
        <w:tc>
          <w:tcPr>
            <w:tcW w:w="9570" w:type="dxa"/>
            <w:gridSpan w:val="4"/>
            <w:vAlign w:val="center"/>
          </w:tcPr>
          <w:p w14:paraId="584A4FA6"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35DE7D54" w14:textId="77777777" w:rsidR="00995199" w:rsidRPr="00BE38E8" w:rsidRDefault="00995199" w:rsidP="00DA7543">
            <w:pPr>
              <w:spacing w:after="0"/>
              <w:rPr>
                <w:color w:val="auto"/>
                <w:sz w:val="20"/>
                <w:szCs w:val="20"/>
              </w:rPr>
            </w:pPr>
            <w:r w:rsidRPr="00AE3D7C">
              <w:rPr>
                <w:color w:val="auto"/>
                <w:sz w:val="20"/>
                <w:szCs w:val="20"/>
              </w:rPr>
              <w:t>Conhecer os principais elementos de fluxo, bombeamento, centrifugação e ventilação</w:t>
            </w:r>
          </w:p>
        </w:tc>
      </w:tr>
      <w:tr w:rsidR="00995199" w:rsidRPr="00037AC0" w14:paraId="30F4E239" w14:textId="77777777" w:rsidTr="00DA7543">
        <w:tc>
          <w:tcPr>
            <w:tcW w:w="9570" w:type="dxa"/>
            <w:gridSpan w:val="4"/>
            <w:vAlign w:val="center"/>
          </w:tcPr>
          <w:p w14:paraId="0B10E850"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22ACF11F"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HENN, A. L. E.</w:t>
            </w:r>
            <w:r w:rsidRPr="00AE3D7C">
              <w:rPr>
                <w:color w:val="auto"/>
                <w:sz w:val="20"/>
                <w:szCs w:val="20"/>
              </w:rPr>
              <w:t xml:space="preserve">, </w:t>
            </w:r>
            <w:r w:rsidRPr="0010375B">
              <w:rPr>
                <w:b/>
                <w:color w:val="auto"/>
                <w:sz w:val="20"/>
                <w:szCs w:val="20"/>
              </w:rPr>
              <w:t>Máquinas de Fluido</w:t>
            </w:r>
            <w:r w:rsidRPr="00AE3D7C">
              <w:rPr>
                <w:color w:val="auto"/>
                <w:sz w:val="20"/>
                <w:szCs w:val="20"/>
              </w:rPr>
              <w:t xml:space="preserve">, 4ª Ed., Editora UFSM, Santa Maria, 2019. </w:t>
            </w:r>
          </w:p>
          <w:p w14:paraId="5FAB049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FILHO, G</w:t>
            </w:r>
            <w:r>
              <w:rPr>
                <w:color w:val="auto"/>
                <w:sz w:val="20"/>
                <w:szCs w:val="20"/>
              </w:rPr>
              <w:t>.</w:t>
            </w:r>
            <w:r w:rsidRPr="00AE3D7C">
              <w:rPr>
                <w:color w:val="auto"/>
                <w:sz w:val="20"/>
                <w:szCs w:val="20"/>
              </w:rPr>
              <w:t xml:space="preserve"> F</w:t>
            </w:r>
            <w:r>
              <w:rPr>
                <w:color w:val="auto"/>
                <w:sz w:val="20"/>
                <w:szCs w:val="20"/>
              </w:rPr>
              <w:t>.</w:t>
            </w:r>
            <w:r w:rsidRPr="00AE3D7C">
              <w:rPr>
                <w:color w:val="auto"/>
                <w:sz w:val="20"/>
                <w:szCs w:val="20"/>
              </w:rPr>
              <w:t xml:space="preserve">, </w:t>
            </w:r>
            <w:r w:rsidRPr="0010375B">
              <w:rPr>
                <w:b/>
                <w:color w:val="auto"/>
                <w:sz w:val="20"/>
                <w:szCs w:val="20"/>
              </w:rPr>
              <w:t>Bombas, Ventiladores e Compressores – Fundamentos</w:t>
            </w:r>
            <w:r w:rsidRPr="00AE3D7C">
              <w:rPr>
                <w:color w:val="auto"/>
                <w:sz w:val="20"/>
                <w:szCs w:val="20"/>
              </w:rPr>
              <w:t>, Editora Érica, São Paulo, 2015.</w:t>
            </w:r>
          </w:p>
          <w:p w14:paraId="3EDCA00D" w14:textId="77777777" w:rsidR="00995199" w:rsidRPr="00BE38E8" w:rsidRDefault="00995199" w:rsidP="00DA7543">
            <w:pPr>
              <w:spacing w:after="0"/>
              <w:rPr>
                <w:color w:val="auto"/>
                <w:sz w:val="20"/>
                <w:szCs w:val="20"/>
              </w:rPr>
            </w:pPr>
            <w:r w:rsidRPr="00AE3D7C">
              <w:rPr>
                <w:color w:val="auto"/>
                <w:sz w:val="20"/>
                <w:szCs w:val="20"/>
              </w:rPr>
              <w:t>MACINTYRE, A. J</w:t>
            </w:r>
            <w:r>
              <w:rPr>
                <w:color w:val="auto"/>
                <w:sz w:val="20"/>
                <w:szCs w:val="20"/>
              </w:rPr>
              <w:t>.</w:t>
            </w:r>
            <w:r w:rsidRPr="00AE3D7C">
              <w:rPr>
                <w:color w:val="auto"/>
                <w:sz w:val="20"/>
                <w:szCs w:val="20"/>
              </w:rPr>
              <w:t xml:space="preserve">, </w:t>
            </w:r>
            <w:r w:rsidRPr="0010375B">
              <w:rPr>
                <w:b/>
                <w:color w:val="auto"/>
                <w:sz w:val="20"/>
                <w:szCs w:val="20"/>
              </w:rPr>
              <w:t>Bombas e Instalações de Bombeamento</w:t>
            </w:r>
            <w:r w:rsidRPr="00AE3D7C">
              <w:rPr>
                <w:color w:val="auto"/>
                <w:sz w:val="20"/>
                <w:szCs w:val="20"/>
              </w:rPr>
              <w:t>, 2ª Ed., Editora LTC, São Paulo, 1997..</w:t>
            </w:r>
          </w:p>
        </w:tc>
      </w:tr>
      <w:tr w:rsidR="00995199" w:rsidRPr="00037AC0" w14:paraId="5B2D6E3C" w14:textId="77777777" w:rsidTr="00DA7543">
        <w:tc>
          <w:tcPr>
            <w:tcW w:w="9570" w:type="dxa"/>
            <w:gridSpan w:val="4"/>
            <w:vAlign w:val="center"/>
          </w:tcPr>
          <w:p w14:paraId="3D9773D5"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6438506"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SOUZA, Z</w:t>
            </w:r>
            <w:r>
              <w:rPr>
                <w:color w:val="auto"/>
                <w:sz w:val="20"/>
                <w:szCs w:val="20"/>
              </w:rPr>
              <w:t>.</w:t>
            </w:r>
            <w:r w:rsidRPr="00AE3D7C">
              <w:rPr>
                <w:color w:val="auto"/>
                <w:sz w:val="20"/>
                <w:szCs w:val="20"/>
              </w:rPr>
              <w:t xml:space="preserve">, Coleção – </w:t>
            </w:r>
            <w:r w:rsidRPr="0010375B">
              <w:rPr>
                <w:b/>
                <w:color w:val="auto"/>
                <w:sz w:val="20"/>
                <w:szCs w:val="20"/>
              </w:rPr>
              <w:t>Projetos de Máquinas de Fluxo – TOMO I, II, III, IV, V</w:t>
            </w:r>
            <w:r w:rsidRPr="00AE3D7C">
              <w:rPr>
                <w:color w:val="auto"/>
                <w:sz w:val="20"/>
                <w:szCs w:val="20"/>
              </w:rPr>
              <w:t xml:space="preserve">., Editora Interciência, Itajubá  </w:t>
            </w:r>
          </w:p>
          <w:p w14:paraId="17531E6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MACINTYRE, A. J</w:t>
            </w:r>
            <w:r>
              <w:rPr>
                <w:color w:val="auto"/>
                <w:sz w:val="20"/>
                <w:szCs w:val="20"/>
              </w:rPr>
              <w:t>.</w:t>
            </w:r>
            <w:r w:rsidRPr="00AE3D7C">
              <w:rPr>
                <w:color w:val="auto"/>
                <w:sz w:val="20"/>
                <w:szCs w:val="20"/>
              </w:rPr>
              <w:t xml:space="preserve">, </w:t>
            </w:r>
            <w:r w:rsidRPr="0010375B">
              <w:rPr>
                <w:b/>
                <w:color w:val="auto"/>
                <w:sz w:val="20"/>
                <w:szCs w:val="20"/>
              </w:rPr>
              <w:t>Bombas e Instalações de Bombeamento</w:t>
            </w:r>
            <w:r w:rsidRPr="00AE3D7C">
              <w:rPr>
                <w:color w:val="auto"/>
                <w:sz w:val="20"/>
                <w:szCs w:val="20"/>
              </w:rPr>
              <w:t xml:space="preserve">, 2ª Ed., Editora LTC, São Paulo, 1997. </w:t>
            </w:r>
          </w:p>
          <w:p w14:paraId="6AC3477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PFLEIDERER,  C. e PETERMANN, H., </w:t>
            </w:r>
            <w:r w:rsidRPr="0010375B">
              <w:rPr>
                <w:b/>
                <w:color w:val="auto"/>
                <w:sz w:val="20"/>
                <w:szCs w:val="20"/>
              </w:rPr>
              <w:t>Máquinas de Fluxo</w:t>
            </w:r>
            <w:r w:rsidRPr="00AE3D7C">
              <w:rPr>
                <w:color w:val="auto"/>
                <w:sz w:val="20"/>
                <w:szCs w:val="20"/>
              </w:rPr>
              <w:t xml:space="preserve">, - Livros Técnicos e Científicos Editora S.A., 1979; </w:t>
            </w:r>
          </w:p>
          <w:p w14:paraId="609A64F8" w14:textId="77777777" w:rsidR="00995199" w:rsidRDefault="00995199" w:rsidP="00DA7543">
            <w:pPr>
              <w:spacing w:after="0"/>
              <w:rPr>
                <w:color w:val="auto"/>
                <w:sz w:val="20"/>
                <w:szCs w:val="20"/>
              </w:rPr>
            </w:pPr>
            <w:r w:rsidRPr="00AE3D7C">
              <w:rPr>
                <w:color w:val="auto"/>
                <w:sz w:val="20"/>
                <w:szCs w:val="20"/>
              </w:rPr>
              <w:t xml:space="preserve">PFLEIDERER, C., </w:t>
            </w:r>
            <w:r w:rsidRPr="0010375B">
              <w:rPr>
                <w:b/>
                <w:color w:val="auto"/>
                <w:sz w:val="20"/>
                <w:szCs w:val="20"/>
              </w:rPr>
              <w:t>Bombas Centrífugas e Turbocompressores</w:t>
            </w:r>
            <w:r w:rsidRPr="00AE3D7C">
              <w:rPr>
                <w:color w:val="auto"/>
                <w:sz w:val="20"/>
                <w:szCs w:val="20"/>
              </w:rPr>
              <w:t xml:space="preserve">, Editorial Labor </w:t>
            </w:r>
          </w:p>
          <w:p w14:paraId="1E2060C7" w14:textId="77777777" w:rsidR="00995199" w:rsidRPr="00BE38E8" w:rsidRDefault="00995199" w:rsidP="00DA7543">
            <w:pPr>
              <w:spacing w:after="0"/>
              <w:rPr>
                <w:color w:val="auto"/>
                <w:sz w:val="20"/>
                <w:szCs w:val="20"/>
              </w:rPr>
            </w:pPr>
            <w:r w:rsidRPr="00AE3D7C">
              <w:rPr>
                <w:color w:val="auto"/>
                <w:sz w:val="20"/>
                <w:szCs w:val="20"/>
              </w:rPr>
              <w:t xml:space="preserve">S.A.; MACINTYRE, A. J., </w:t>
            </w:r>
            <w:r w:rsidRPr="0010375B">
              <w:rPr>
                <w:b/>
                <w:color w:val="auto"/>
                <w:sz w:val="20"/>
                <w:szCs w:val="20"/>
              </w:rPr>
              <w:t>Máquinas Motrizes Hidráulicas</w:t>
            </w:r>
            <w:r w:rsidRPr="00AE3D7C">
              <w:rPr>
                <w:color w:val="auto"/>
                <w:sz w:val="20"/>
                <w:szCs w:val="20"/>
              </w:rPr>
              <w:t>, - Editora Guanabara Dois S.A., 1983, R.J.</w:t>
            </w:r>
          </w:p>
        </w:tc>
      </w:tr>
    </w:tbl>
    <w:p w14:paraId="78EAD99F"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4ABA331"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47B77F7" w14:textId="77777777" w:rsidTr="00DA7543">
        <w:trPr>
          <w:trHeight w:val="340"/>
        </w:trPr>
        <w:tc>
          <w:tcPr>
            <w:tcW w:w="9570" w:type="dxa"/>
            <w:gridSpan w:val="4"/>
            <w:vAlign w:val="center"/>
          </w:tcPr>
          <w:p w14:paraId="27A08783" w14:textId="77777777" w:rsidR="00995199" w:rsidRPr="00BE38E8" w:rsidRDefault="00995199" w:rsidP="00DA7543">
            <w:pPr>
              <w:spacing w:after="0"/>
              <w:jc w:val="center"/>
              <w:rPr>
                <w:b/>
                <w:color w:val="auto"/>
                <w:sz w:val="20"/>
                <w:szCs w:val="20"/>
              </w:rPr>
            </w:pPr>
            <w:r>
              <w:rPr>
                <w:b/>
                <w:color w:val="auto"/>
                <w:sz w:val="20"/>
                <w:szCs w:val="20"/>
              </w:rPr>
              <w:t>7</w:t>
            </w:r>
            <w:r w:rsidRPr="00BE38E8">
              <w:rPr>
                <w:b/>
                <w:color w:val="auto"/>
                <w:sz w:val="20"/>
                <w:szCs w:val="20"/>
              </w:rPr>
              <w:t>º período</w:t>
            </w:r>
          </w:p>
        </w:tc>
      </w:tr>
      <w:tr w:rsidR="00995199" w:rsidRPr="00037AC0" w14:paraId="21C0F24A" w14:textId="77777777" w:rsidTr="00DA7543">
        <w:tc>
          <w:tcPr>
            <w:tcW w:w="3633" w:type="dxa"/>
            <w:gridSpan w:val="2"/>
            <w:vAlign w:val="center"/>
          </w:tcPr>
          <w:p w14:paraId="1FB63498"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VIBRAMEC</w:t>
            </w:r>
          </w:p>
        </w:tc>
        <w:tc>
          <w:tcPr>
            <w:tcW w:w="5937" w:type="dxa"/>
            <w:gridSpan w:val="2"/>
            <w:vAlign w:val="center"/>
          </w:tcPr>
          <w:p w14:paraId="2C0C7A58"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75BE549D" w14:textId="77777777" w:rsidR="00995199" w:rsidRPr="007E2E21" w:rsidRDefault="00995199" w:rsidP="00DA7543">
            <w:pPr>
              <w:spacing w:after="0"/>
              <w:jc w:val="center"/>
              <w:rPr>
                <w:i/>
                <w:color w:val="auto"/>
                <w:sz w:val="20"/>
                <w:szCs w:val="20"/>
              </w:rPr>
            </w:pPr>
            <w:r>
              <w:rPr>
                <w:i/>
                <w:color w:val="auto"/>
                <w:sz w:val="20"/>
                <w:szCs w:val="20"/>
              </w:rPr>
              <w:t>Vibrações Mecânicas</w:t>
            </w:r>
          </w:p>
        </w:tc>
      </w:tr>
      <w:tr w:rsidR="00995199" w:rsidRPr="00037AC0" w14:paraId="76D171C9" w14:textId="77777777" w:rsidTr="00DA7543">
        <w:trPr>
          <w:trHeight w:val="440"/>
        </w:trPr>
        <w:tc>
          <w:tcPr>
            <w:tcW w:w="3633" w:type="dxa"/>
            <w:gridSpan w:val="2"/>
            <w:vAlign w:val="center"/>
          </w:tcPr>
          <w:p w14:paraId="021BC00D"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7DA36AEA"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01499C0F"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7FF49807"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657947AB"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78BF4B8D"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5DC257A8" w14:textId="77777777" w:rsidR="00995199" w:rsidRPr="00BE38E8" w:rsidRDefault="00995199" w:rsidP="00DA7543">
            <w:pPr>
              <w:widowControl w:val="0"/>
              <w:spacing w:after="0"/>
              <w:jc w:val="center"/>
              <w:rPr>
                <w:b/>
                <w:i/>
                <w:color w:val="auto"/>
                <w:sz w:val="20"/>
                <w:szCs w:val="20"/>
              </w:rPr>
            </w:pPr>
          </w:p>
          <w:p w14:paraId="03A9B68E" w14:textId="77777777" w:rsidR="00995199" w:rsidRPr="00BE38E8" w:rsidRDefault="00995199" w:rsidP="00DA7543">
            <w:pPr>
              <w:spacing w:after="0"/>
              <w:jc w:val="center"/>
              <w:rPr>
                <w:b/>
                <w:i/>
                <w:color w:val="auto"/>
                <w:sz w:val="20"/>
                <w:szCs w:val="20"/>
              </w:rPr>
            </w:pPr>
          </w:p>
          <w:p w14:paraId="20CD15FE" w14:textId="77777777" w:rsidR="00995199" w:rsidRPr="00BE38E8" w:rsidRDefault="00995199" w:rsidP="00DA7543">
            <w:pPr>
              <w:spacing w:after="0"/>
              <w:jc w:val="center"/>
              <w:rPr>
                <w:color w:val="auto"/>
                <w:sz w:val="20"/>
                <w:szCs w:val="20"/>
              </w:rPr>
            </w:pPr>
          </w:p>
        </w:tc>
      </w:tr>
      <w:tr w:rsidR="00995199" w:rsidRPr="00037AC0" w14:paraId="1334B47A" w14:textId="77777777" w:rsidTr="00DA7543">
        <w:trPr>
          <w:trHeight w:val="440"/>
        </w:trPr>
        <w:tc>
          <w:tcPr>
            <w:tcW w:w="1526" w:type="dxa"/>
            <w:vAlign w:val="center"/>
          </w:tcPr>
          <w:p w14:paraId="5C0714EB"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30</w:t>
            </w:r>
          </w:p>
        </w:tc>
        <w:tc>
          <w:tcPr>
            <w:tcW w:w="2107" w:type="dxa"/>
            <w:vAlign w:val="center"/>
          </w:tcPr>
          <w:p w14:paraId="16BA609A"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30</w:t>
            </w:r>
          </w:p>
        </w:tc>
        <w:tc>
          <w:tcPr>
            <w:tcW w:w="3881" w:type="dxa"/>
            <w:vMerge/>
            <w:vAlign w:val="center"/>
          </w:tcPr>
          <w:p w14:paraId="0718B6A3"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5A2331A7" w14:textId="77777777" w:rsidR="00995199" w:rsidRPr="00BE38E8" w:rsidRDefault="00995199" w:rsidP="00DA7543">
            <w:pPr>
              <w:spacing w:after="0"/>
              <w:jc w:val="center"/>
              <w:rPr>
                <w:b/>
                <w:i/>
                <w:color w:val="auto"/>
                <w:sz w:val="20"/>
                <w:szCs w:val="20"/>
              </w:rPr>
            </w:pPr>
          </w:p>
        </w:tc>
      </w:tr>
      <w:tr w:rsidR="00995199" w:rsidRPr="00037AC0" w14:paraId="2AA15200" w14:textId="77777777" w:rsidTr="00DA7543">
        <w:tc>
          <w:tcPr>
            <w:tcW w:w="9570" w:type="dxa"/>
            <w:gridSpan w:val="4"/>
            <w:vAlign w:val="center"/>
          </w:tcPr>
          <w:p w14:paraId="67FC79DE"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5BDC39C6" w14:textId="77777777" w:rsidR="00995199" w:rsidRPr="00BE38E8" w:rsidRDefault="00995199" w:rsidP="00DA7543">
            <w:pPr>
              <w:spacing w:after="0"/>
              <w:rPr>
                <w:color w:val="auto"/>
                <w:sz w:val="20"/>
                <w:szCs w:val="20"/>
              </w:rPr>
            </w:pPr>
            <w:r w:rsidRPr="00AE3D7C">
              <w:rPr>
                <w:color w:val="auto"/>
                <w:sz w:val="20"/>
                <w:szCs w:val="20"/>
              </w:rPr>
              <w:t>Equações básicas de movimento. Modelagem de sistemas equivalente de um grau de liberdade. Vibrações forçadas, isolamento, ressonância. Amortecimento. Instrumentos medidores de vibrações. Introdução à análise modal. Formulação das equações de movimento para sistemas com vários graus de liberdade. Análise dinâmica de estruturas com utilização de métodos matriciais. Análise de vibrações forçadas. Manutenção preditiva. Sistemas contínuos.</w:t>
            </w:r>
          </w:p>
        </w:tc>
      </w:tr>
      <w:tr w:rsidR="00995199" w:rsidRPr="00037AC0" w14:paraId="4C05684E" w14:textId="77777777" w:rsidTr="00DA7543">
        <w:tc>
          <w:tcPr>
            <w:tcW w:w="9570" w:type="dxa"/>
            <w:gridSpan w:val="4"/>
            <w:vAlign w:val="center"/>
          </w:tcPr>
          <w:p w14:paraId="09D38127"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120E5CA9" w14:textId="77777777" w:rsidR="00995199" w:rsidRPr="00BE38E8" w:rsidRDefault="00995199" w:rsidP="00DA7543">
            <w:pPr>
              <w:spacing w:after="0"/>
              <w:rPr>
                <w:color w:val="auto"/>
                <w:sz w:val="20"/>
                <w:szCs w:val="20"/>
              </w:rPr>
            </w:pPr>
            <w:r w:rsidRPr="00AE3D7C">
              <w:rPr>
                <w:color w:val="auto"/>
                <w:sz w:val="20"/>
                <w:szCs w:val="20"/>
              </w:rPr>
              <w:t>Fornecer os conceitos de vibrações mecânicas aos alunos da engenharia.</w:t>
            </w:r>
          </w:p>
        </w:tc>
      </w:tr>
      <w:tr w:rsidR="00995199" w:rsidRPr="00037AC0" w14:paraId="110237A6" w14:textId="77777777" w:rsidTr="00DA7543">
        <w:tc>
          <w:tcPr>
            <w:tcW w:w="9570" w:type="dxa"/>
            <w:gridSpan w:val="4"/>
            <w:vAlign w:val="center"/>
          </w:tcPr>
          <w:p w14:paraId="067F58EC" w14:textId="77777777" w:rsidR="00995199" w:rsidRPr="00BE38E8" w:rsidRDefault="00995199" w:rsidP="00DA7543">
            <w:pPr>
              <w:spacing w:after="0"/>
              <w:rPr>
                <w:b/>
                <w:i/>
                <w:color w:val="auto"/>
                <w:sz w:val="20"/>
                <w:szCs w:val="20"/>
              </w:rPr>
            </w:pPr>
            <w:r w:rsidRPr="00BE38E8">
              <w:rPr>
                <w:b/>
                <w:i/>
                <w:color w:val="auto"/>
                <w:sz w:val="20"/>
                <w:szCs w:val="20"/>
              </w:rPr>
              <w:t>Bibliografia básica:</w:t>
            </w:r>
          </w:p>
          <w:p w14:paraId="5E830E61"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ALMEIDA, M.T. </w:t>
            </w:r>
            <w:r w:rsidRPr="0010375B">
              <w:rPr>
                <w:b/>
                <w:color w:val="auto"/>
                <w:sz w:val="20"/>
                <w:szCs w:val="20"/>
              </w:rPr>
              <w:t>Vibrações mecânicas para engenheiros</w:t>
            </w:r>
            <w:r w:rsidRPr="00AE3D7C">
              <w:rPr>
                <w:color w:val="auto"/>
                <w:sz w:val="20"/>
                <w:szCs w:val="20"/>
              </w:rPr>
              <w:t xml:space="preserve">. São Paulo: Edgard Blücher, 1990. </w:t>
            </w:r>
          </w:p>
          <w:p w14:paraId="64CB855D"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AE3D7C">
              <w:rPr>
                <w:color w:val="auto"/>
                <w:sz w:val="20"/>
                <w:szCs w:val="20"/>
              </w:rPr>
              <w:t xml:space="preserve">RAO, S. S. </w:t>
            </w:r>
            <w:r w:rsidRPr="0010375B">
              <w:rPr>
                <w:b/>
                <w:color w:val="auto"/>
                <w:sz w:val="20"/>
                <w:szCs w:val="20"/>
              </w:rPr>
              <w:t>Vibrações Mecânicas</w:t>
            </w:r>
            <w:r w:rsidRPr="00AE3D7C">
              <w:rPr>
                <w:color w:val="auto"/>
                <w:sz w:val="20"/>
                <w:szCs w:val="20"/>
              </w:rPr>
              <w:t xml:space="preserve">. </w:t>
            </w:r>
            <w:r w:rsidRPr="00E12D28">
              <w:rPr>
                <w:color w:val="auto"/>
                <w:sz w:val="20"/>
                <w:szCs w:val="20"/>
                <w:lang w:val="en-US"/>
              </w:rPr>
              <w:t xml:space="preserve">4ª ed. São Paulo: Pearson, 2008. </w:t>
            </w:r>
          </w:p>
          <w:p w14:paraId="6EC830BA" w14:textId="77777777" w:rsidR="00995199" w:rsidRPr="00BE38E8" w:rsidRDefault="00995199" w:rsidP="00DA7543">
            <w:pPr>
              <w:spacing w:after="0"/>
              <w:rPr>
                <w:color w:val="auto"/>
                <w:sz w:val="20"/>
                <w:szCs w:val="20"/>
              </w:rPr>
            </w:pPr>
            <w:r w:rsidRPr="00E12D28">
              <w:rPr>
                <w:color w:val="auto"/>
                <w:sz w:val="20"/>
                <w:szCs w:val="20"/>
                <w:lang w:val="en-US"/>
              </w:rPr>
              <w:t xml:space="preserve">THOMSON, W.T.; DAHLEH, M.D. </w:t>
            </w:r>
            <w:r w:rsidRPr="0010375B">
              <w:rPr>
                <w:b/>
                <w:color w:val="auto"/>
                <w:sz w:val="20"/>
                <w:szCs w:val="20"/>
                <w:lang w:val="en-US"/>
              </w:rPr>
              <w:t>Theory of Vibrations with Applications</w:t>
            </w:r>
            <w:r w:rsidRPr="00E12D28">
              <w:rPr>
                <w:color w:val="auto"/>
                <w:sz w:val="20"/>
                <w:szCs w:val="20"/>
                <w:lang w:val="en-US"/>
              </w:rPr>
              <w:t xml:space="preserve">. </w:t>
            </w:r>
            <w:r w:rsidRPr="00AE3D7C">
              <w:rPr>
                <w:color w:val="auto"/>
                <w:sz w:val="20"/>
                <w:szCs w:val="20"/>
              </w:rPr>
              <w:t>5ª ed. São Paulo: Prentice-Hall, 1998.</w:t>
            </w:r>
          </w:p>
        </w:tc>
      </w:tr>
      <w:tr w:rsidR="00995199" w:rsidRPr="00037AC0" w14:paraId="201C1191" w14:textId="77777777" w:rsidTr="00DA7543">
        <w:tc>
          <w:tcPr>
            <w:tcW w:w="9570" w:type="dxa"/>
            <w:gridSpan w:val="4"/>
            <w:vAlign w:val="center"/>
          </w:tcPr>
          <w:p w14:paraId="1D1D9A52" w14:textId="77777777" w:rsidR="00995199" w:rsidRPr="003874DB" w:rsidRDefault="00995199" w:rsidP="00DA7543">
            <w:pPr>
              <w:spacing w:after="0"/>
              <w:rPr>
                <w:color w:val="auto"/>
                <w:sz w:val="20"/>
                <w:szCs w:val="20"/>
              </w:rPr>
            </w:pPr>
            <w:r w:rsidRPr="00BE38E8">
              <w:rPr>
                <w:b/>
                <w:i/>
                <w:color w:val="auto"/>
                <w:sz w:val="20"/>
                <w:szCs w:val="20"/>
              </w:rPr>
              <w:t>Bibliografia complementar:</w:t>
            </w:r>
          </w:p>
          <w:p w14:paraId="13B60C6A"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AE3D7C">
              <w:rPr>
                <w:color w:val="auto"/>
                <w:sz w:val="20"/>
                <w:szCs w:val="20"/>
              </w:rPr>
              <w:t xml:space="preserve">DEN HARTOG, J.P. </w:t>
            </w:r>
            <w:r w:rsidRPr="0010375B">
              <w:rPr>
                <w:b/>
                <w:color w:val="auto"/>
                <w:sz w:val="20"/>
                <w:szCs w:val="20"/>
              </w:rPr>
              <w:t>Vibrações nos sistemas mecânicos</w:t>
            </w:r>
            <w:r w:rsidRPr="00AE3D7C">
              <w:rPr>
                <w:color w:val="auto"/>
                <w:sz w:val="20"/>
                <w:szCs w:val="20"/>
              </w:rPr>
              <w:t xml:space="preserve">. </w:t>
            </w:r>
            <w:r w:rsidRPr="00E12D28">
              <w:rPr>
                <w:color w:val="auto"/>
                <w:sz w:val="20"/>
                <w:szCs w:val="20"/>
                <w:lang w:val="en-US"/>
              </w:rPr>
              <w:t xml:space="preserve">São Paulo: Edgard Blücher, 1972. </w:t>
            </w:r>
          </w:p>
          <w:p w14:paraId="4A070311"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DIMAROGONAS, A. </w:t>
            </w:r>
            <w:r w:rsidRPr="0010375B">
              <w:rPr>
                <w:b/>
                <w:color w:val="auto"/>
                <w:sz w:val="20"/>
                <w:szCs w:val="20"/>
                <w:lang w:val="en-US"/>
              </w:rPr>
              <w:t>Vibration for Engineers</w:t>
            </w:r>
            <w:r w:rsidRPr="00E12D28">
              <w:rPr>
                <w:color w:val="auto"/>
                <w:sz w:val="20"/>
                <w:szCs w:val="20"/>
                <w:lang w:val="en-US"/>
              </w:rPr>
              <w:t xml:space="preserve">. </w:t>
            </w:r>
            <w:r w:rsidRPr="00AE3D7C">
              <w:rPr>
                <w:color w:val="auto"/>
                <w:sz w:val="20"/>
                <w:szCs w:val="20"/>
              </w:rPr>
              <w:t xml:space="preserve">2ª ed. Trenton: Prentice Hall, 1996. </w:t>
            </w:r>
          </w:p>
          <w:p w14:paraId="0A0D84BC"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FRANÇA, L.N.F.; SOTELO Jr., J. </w:t>
            </w:r>
            <w:r w:rsidRPr="0010375B">
              <w:rPr>
                <w:b/>
                <w:color w:val="auto"/>
                <w:sz w:val="20"/>
                <w:szCs w:val="20"/>
              </w:rPr>
              <w:t>Introdução às Vibrações Mecânicas</w:t>
            </w:r>
            <w:r w:rsidRPr="00AE3D7C">
              <w:rPr>
                <w:color w:val="auto"/>
                <w:sz w:val="20"/>
                <w:szCs w:val="20"/>
              </w:rPr>
              <w:t xml:space="preserve">. São Paulo: Edgard Blücher, 2006. </w:t>
            </w:r>
          </w:p>
          <w:p w14:paraId="43A9E6C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GROEHS, A. G. </w:t>
            </w:r>
            <w:r w:rsidRPr="0010375B">
              <w:rPr>
                <w:b/>
                <w:color w:val="auto"/>
                <w:sz w:val="20"/>
                <w:szCs w:val="20"/>
              </w:rPr>
              <w:t>Mecânica vibratória</w:t>
            </w:r>
            <w:r w:rsidRPr="00AE3D7C">
              <w:rPr>
                <w:color w:val="auto"/>
                <w:sz w:val="20"/>
                <w:szCs w:val="20"/>
              </w:rPr>
              <w:t xml:space="preserve">. São Leopoldo: Unisinos, 1999. </w:t>
            </w:r>
          </w:p>
          <w:p w14:paraId="680843C0" w14:textId="77777777" w:rsidR="00995199" w:rsidRPr="00BE38E8" w:rsidRDefault="00995199" w:rsidP="00DA7543">
            <w:pPr>
              <w:spacing w:after="0"/>
              <w:rPr>
                <w:color w:val="auto"/>
                <w:sz w:val="20"/>
                <w:szCs w:val="20"/>
              </w:rPr>
            </w:pPr>
            <w:r w:rsidRPr="00AE3D7C">
              <w:rPr>
                <w:color w:val="auto"/>
                <w:sz w:val="20"/>
                <w:szCs w:val="20"/>
              </w:rPr>
              <w:t xml:space="preserve">PRODONOFF, V. </w:t>
            </w:r>
            <w:r w:rsidRPr="0010375B">
              <w:rPr>
                <w:b/>
                <w:color w:val="auto"/>
                <w:sz w:val="20"/>
                <w:szCs w:val="20"/>
              </w:rPr>
              <w:t>Vibrações mecânicas, simulação e análise</w:t>
            </w:r>
            <w:r w:rsidRPr="00AE3D7C">
              <w:rPr>
                <w:color w:val="auto"/>
                <w:sz w:val="20"/>
                <w:szCs w:val="20"/>
              </w:rPr>
              <w:t>. Rio de Janeiro: Maity Comunicação e Editora, 1990.</w:t>
            </w:r>
          </w:p>
        </w:tc>
      </w:tr>
    </w:tbl>
    <w:p w14:paraId="6FDAA1F8"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31848D13"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FF11DB0" w14:textId="77777777" w:rsidTr="00DA7543">
        <w:trPr>
          <w:trHeight w:val="340"/>
        </w:trPr>
        <w:tc>
          <w:tcPr>
            <w:tcW w:w="9570" w:type="dxa"/>
            <w:gridSpan w:val="4"/>
            <w:vAlign w:val="center"/>
          </w:tcPr>
          <w:p w14:paraId="4524CD9F" w14:textId="77777777" w:rsidR="00995199" w:rsidRPr="00BE38E8" w:rsidRDefault="00995199" w:rsidP="00DA7543">
            <w:pPr>
              <w:spacing w:after="0"/>
              <w:jc w:val="center"/>
              <w:rPr>
                <w:b/>
                <w:color w:val="auto"/>
                <w:sz w:val="20"/>
                <w:szCs w:val="20"/>
              </w:rPr>
            </w:pPr>
            <w:r>
              <w:rPr>
                <w:b/>
                <w:color w:val="auto"/>
                <w:sz w:val="20"/>
                <w:szCs w:val="20"/>
              </w:rPr>
              <w:t>7</w:t>
            </w:r>
            <w:r w:rsidRPr="00BE38E8">
              <w:rPr>
                <w:b/>
                <w:color w:val="auto"/>
                <w:sz w:val="20"/>
                <w:szCs w:val="20"/>
              </w:rPr>
              <w:t>º período</w:t>
            </w:r>
          </w:p>
        </w:tc>
      </w:tr>
      <w:tr w:rsidR="00995199" w:rsidRPr="00037AC0" w14:paraId="4638AB84" w14:textId="77777777" w:rsidTr="00DA7543">
        <w:tc>
          <w:tcPr>
            <w:tcW w:w="3633" w:type="dxa"/>
            <w:gridSpan w:val="2"/>
            <w:vAlign w:val="center"/>
          </w:tcPr>
          <w:p w14:paraId="500CA302"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TRANSCAL2</w:t>
            </w:r>
          </w:p>
        </w:tc>
        <w:tc>
          <w:tcPr>
            <w:tcW w:w="5937" w:type="dxa"/>
            <w:gridSpan w:val="2"/>
            <w:vAlign w:val="center"/>
          </w:tcPr>
          <w:p w14:paraId="0FD654CD"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2C80047B" w14:textId="77777777" w:rsidR="00995199" w:rsidRPr="007E2E21" w:rsidRDefault="00995199" w:rsidP="00DA7543">
            <w:pPr>
              <w:spacing w:after="0"/>
              <w:jc w:val="center"/>
              <w:rPr>
                <w:i/>
                <w:color w:val="auto"/>
                <w:sz w:val="20"/>
                <w:szCs w:val="20"/>
              </w:rPr>
            </w:pPr>
            <w:r>
              <w:rPr>
                <w:i/>
                <w:color w:val="auto"/>
                <w:sz w:val="20"/>
                <w:szCs w:val="20"/>
              </w:rPr>
              <w:t>Transferência de Calor II</w:t>
            </w:r>
          </w:p>
        </w:tc>
      </w:tr>
      <w:tr w:rsidR="00995199" w:rsidRPr="00037AC0" w14:paraId="63F92CAC" w14:textId="77777777" w:rsidTr="00DA7543">
        <w:trPr>
          <w:trHeight w:val="440"/>
        </w:trPr>
        <w:tc>
          <w:tcPr>
            <w:tcW w:w="3633" w:type="dxa"/>
            <w:gridSpan w:val="2"/>
            <w:vAlign w:val="center"/>
          </w:tcPr>
          <w:p w14:paraId="0718AFB6"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9199AE7"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46587C30"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4BA12955"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00BB914D"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36C1EE45"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48DEA8DB" w14:textId="77777777" w:rsidR="00995199" w:rsidRPr="00BE38E8" w:rsidRDefault="00995199" w:rsidP="00DA7543">
            <w:pPr>
              <w:widowControl w:val="0"/>
              <w:spacing w:after="0"/>
              <w:jc w:val="center"/>
              <w:rPr>
                <w:b/>
                <w:i/>
                <w:color w:val="auto"/>
                <w:sz w:val="20"/>
                <w:szCs w:val="20"/>
              </w:rPr>
            </w:pPr>
          </w:p>
          <w:p w14:paraId="2100AC0F" w14:textId="77777777" w:rsidR="00995199" w:rsidRPr="00BE38E8" w:rsidRDefault="00995199" w:rsidP="00DA7543">
            <w:pPr>
              <w:spacing w:after="0"/>
              <w:jc w:val="center"/>
              <w:rPr>
                <w:b/>
                <w:i/>
                <w:color w:val="auto"/>
                <w:sz w:val="20"/>
                <w:szCs w:val="20"/>
              </w:rPr>
            </w:pPr>
          </w:p>
          <w:p w14:paraId="31D56E67" w14:textId="77777777" w:rsidR="00995199" w:rsidRPr="00BE38E8" w:rsidRDefault="00995199" w:rsidP="00DA7543">
            <w:pPr>
              <w:spacing w:after="0"/>
              <w:jc w:val="center"/>
              <w:rPr>
                <w:color w:val="auto"/>
                <w:sz w:val="20"/>
                <w:szCs w:val="20"/>
              </w:rPr>
            </w:pPr>
          </w:p>
        </w:tc>
      </w:tr>
      <w:tr w:rsidR="00995199" w:rsidRPr="00037AC0" w14:paraId="135B3AB0" w14:textId="77777777" w:rsidTr="00DA7543">
        <w:trPr>
          <w:trHeight w:val="440"/>
        </w:trPr>
        <w:tc>
          <w:tcPr>
            <w:tcW w:w="1526" w:type="dxa"/>
            <w:vAlign w:val="center"/>
          </w:tcPr>
          <w:p w14:paraId="6933B8B8"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00425CD0"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0CEF559B"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54B3DE12" w14:textId="77777777" w:rsidR="00995199" w:rsidRPr="00BE38E8" w:rsidRDefault="00995199" w:rsidP="00DA7543">
            <w:pPr>
              <w:spacing w:after="0"/>
              <w:jc w:val="center"/>
              <w:rPr>
                <w:b/>
                <w:i/>
                <w:color w:val="auto"/>
                <w:sz w:val="20"/>
                <w:szCs w:val="20"/>
              </w:rPr>
            </w:pPr>
          </w:p>
        </w:tc>
      </w:tr>
      <w:tr w:rsidR="00995199" w:rsidRPr="00037AC0" w14:paraId="7C96D444" w14:textId="77777777" w:rsidTr="00DA7543">
        <w:tc>
          <w:tcPr>
            <w:tcW w:w="9570" w:type="dxa"/>
            <w:gridSpan w:val="4"/>
            <w:vAlign w:val="center"/>
          </w:tcPr>
          <w:p w14:paraId="2DE73A8B"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1ABDC0B6" w14:textId="77777777" w:rsidR="00995199" w:rsidRPr="00BE38E8" w:rsidRDefault="00995199" w:rsidP="00DA7543">
            <w:pPr>
              <w:spacing w:after="0"/>
              <w:rPr>
                <w:color w:val="auto"/>
                <w:sz w:val="20"/>
                <w:szCs w:val="20"/>
              </w:rPr>
            </w:pPr>
            <w:r w:rsidRPr="00AE3D7C">
              <w:rPr>
                <w:color w:val="auto"/>
                <w:sz w:val="20"/>
                <w:szCs w:val="20"/>
              </w:rPr>
              <w:t>Princípios de Convecção. Convecção Forçada em escoamentos externos. Convecção Forçada em escoamento interno. Convecção Natural. Ebulição e Condensação. Trocadores de calor. Fundamentos de Radiação.</w:t>
            </w:r>
          </w:p>
        </w:tc>
      </w:tr>
      <w:tr w:rsidR="00995199" w:rsidRPr="00037AC0" w14:paraId="348AE37F" w14:textId="77777777" w:rsidTr="00DA7543">
        <w:tc>
          <w:tcPr>
            <w:tcW w:w="9570" w:type="dxa"/>
            <w:gridSpan w:val="4"/>
            <w:vAlign w:val="center"/>
          </w:tcPr>
          <w:p w14:paraId="415A1FDA" w14:textId="77777777" w:rsidR="00995199" w:rsidRPr="00AE3D7C" w:rsidRDefault="00995199" w:rsidP="00DA7543">
            <w:pPr>
              <w:spacing w:after="0"/>
              <w:jc w:val="left"/>
              <w:rPr>
                <w:b/>
                <w:i/>
                <w:color w:val="auto"/>
                <w:sz w:val="20"/>
                <w:szCs w:val="20"/>
              </w:rPr>
            </w:pPr>
            <w:r w:rsidRPr="00AE3D7C">
              <w:rPr>
                <w:b/>
                <w:i/>
                <w:color w:val="auto"/>
                <w:sz w:val="20"/>
                <w:szCs w:val="20"/>
              </w:rPr>
              <w:t>Objetivo(s):</w:t>
            </w:r>
          </w:p>
          <w:p w14:paraId="3984BE72" w14:textId="77777777" w:rsidR="00995199" w:rsidRPr="00BE38E8" w:rsidRDefault="00995199" w:rsidP="00DA7543">
            <w:pPr>
              <w:spacing w:after="0"/>
              <w:rPr>
                <w:color w:val="auto"/>
                <w:sz w:val="20"/>
                <w:szCs w:val="20"/>
              </w:rPr>
            </w:pPr>
            <w:r w:rsidRPr="00AE3D7C">
              <w:rPr>
                <w:color w:val="auto"/>
                <w:sz w:val="20"/>
                <w:szCs w:val="20"/>
              </w:rPr>
              <w:t>Proporcionar ao aluno uma metodologia e embasamento teórico-prático de como relacionar o estudo teórico da transferência de calor, com situações vivenciadas nos processos industriais e no cotidiano. Assim como desenvolver o raciocínio lógico-matemático para a análise e aplicação do conteúdo em projetos de engenharia com caráter multidisciplinar..</w:t>
            </w:r>
          </w:p>
        </w:tc>
      </w:tr>
      <w:tr w:rsidR="00995199" w:rsidRPr="00037AC0" w14:paraId="3A9ECD5B" w14:textId="77777777" w:rsidTr="00DA7543">
        <w:tc>
          <w:tcPr>
            <w:tcW w:w="9570" w:type="dxa"/>
            <w:gridSpan w:val="4"/>
            <w:vAlign w:val="center"/>
          </w:tcPr>
          <w:p w14:paraId="4F464EEF"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574F11D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CENGEL, Y. A., GHAJAR, A. J. </w:t>
            </w:r>
            <w:r w:rsidRPr="000746AF">
              <w:rPr>
                <w:b/>
                <w:color w:val="auto"/>
                <w:sz w:val="20"/>
                <w:szCs w:val="20"/>
              </w:rPr>
              <w:t>Transferência de Calor e Massa</w:t>
            </w:r>
            <w:r w:rsidRPr="00AE3D7C">
              <w:rPr>
                <w:color w:val="auto"/>
                <w:sz w:val="20"/>
                <w:szCs w:val="20"/>
              </w:rPr>
              <w:t xml:space="preserve">, 4ª edição, McGrawHill/Bookman, São Paulo. 2012. </w:t>
            </w:r>
          </w:p>
          <w:p w14:paraId="0F6B8DD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INCROPERA, F.P.; DEWITT, D.P.; BERGMAN, T. L.;</w:t>
            </w:r>
            <w:r w:rsidRPr="00AE3D7C">
              <w:rPr>
                <w:color w:val="auto"/>
                <w:sz w:val="20"/>
                <w:szCs w:val="20"/>
              </w:rPr>
              <w:t xml:space="preserve"> LAVINE, A. S. </w:t>
            </w:r>
            <w:r w:rsidRPr="000746AF">
              <w:rPr>
                <w:b/>
                <w:color w:val="auto"/>
                <w:sz w:val="20"/>
                <w:szCs w:val="20"/>
              </w:rPr>
              <w:t>Fundamentos de Transferência de Calor e de Massa</w:t>
            </w:r>
            <w:r w:rsidRPr="00AE3D7C">
              <w:rPr>
                <w:color w:val="auto"/>
                <w:sz w:val="20"/>
                <w:szCs w:val="20"/>
              </w:rPr>
              <w:t xml:space="preserve">. 7a Edição. LTC Livros Técnicos, Rio de Janeiro. 2014. </w:t>
            </w:r>
          </w:p>
          <w:p w14:paraId="2C2C4D50" w14:textId="77777777" w:rsidR="00995199" w:rsidRPr="00BE38E8" w:rsidRDefault="00995199" w:rsidP="00DA7543">
            <w:pPr>
              <w:spacing w:after="0"/>
              <w:rPr>
                <w:color w:val="auto"/>
                <w:sz w:val="20"/>
                <w:szCs w:val="20"/>
              </w:rPr>
            </w:pPr>
            <w:r w:rsidRPr="00AE3D7C">
              <w:rPr>
                <w:color w:val="auto"/>
                <w:sz w:val="20"/>
                <w:szCs w:val="20"/>
              </w:rPr>
              <w:t>KREITH,F</w:t>
            </w:r>
            <w:r>
              <w:rPr>
                <w:color w:val="auto"/>
                <w:sz w:val="20"/>
                <w:szCs w:val="20"/>
              </w:rPr>
              <w:t xml:space="preserve">.; </w:t>
            </w:r>
            <w:r w:rsidRPr="00AE3D7C">
              <w:rPr>
                <w:color w:val="auto"/>
                <w:sz w:val="20"/>
                <w:szCs w:val="20"/>
              </w:rPr>
              <w:t>BOHN,M</w:t>
            </w:r>
            <w:r>
              <w:rPr>
                <w:color w:val="auto"/>
                <w:sz w:val="20"/>
                <w:szCs w:val="20"/>
              </w:rPr>
              <w:t>.</w:t>
            </w:r>
            <w:r w:rsidRPr="00AE3D7C">
              <w:rPr>
                <w:color w:val="auto"/>
                <w:sz w:val="20"/>
                <w:szCs w:val="20"/>
              </w:rPr>
              <w:t xml:space="preserve"> S., MANGLIK, RAJ M. </w:t>
            </w:r>
            <w:r w:rsidRPr="000746AF">
              <w:rPr>
                <w:b/>
                <w:color w:val="auto"/>
                <w:sz w:val="20"/>
                <w:szCs w:val="20"/>
              </w:rPr>
              <w:t>Princípios da Transferência de Calor</w:t>
            </w:r>
            <w:r w:rsidRPr="00AE3D7C">
              <w:rPr>
                <w:color w:val="auto"/>
                <w:sz w:val="20"/>
                <w:szCs w:val="20"/>
              </w:rPr>
              <w:t>. 7a Edição. Cengage Learning. 2014.</w:t>
            </w:r>
          </w:p>
        </w:tc>
      </w:tr>
      <w:tr w:rsidR="00995199" w:rsidRPr="00037AC0" w14:paraId="2C2B6457" w14:textId="77777777" w:rsidTr="00DA7543">
        <w:tc>
          <w:tcPr>
            <w:tcW w:w="9570" w:type="dxa"/>
            <w:gridSpan w:val="4"/>
            <w:vAlign w:val="center"/>
          </w:tcPr>
          <w:p w14:paraId="7938E6FC"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170243F7"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WELTY, J</w:t>
            </w:r>
            <w:r>
              <w:rPr>
                <w:color w:val="auto"/>
                <w:sz w:val="20"/>
                <w:szCs w:val="20"/>
              </w:rPr>
              <w:t>. R.;</w:t>
            </w:r>
            <w:r w:rsidRPr="00AE3D7C">
              <w:rPr>
                <w:color w:val="auto"/>
                <w:sz w:val="20"/>
                <w:szCs w:val="20"/>
              </w:rPr>
              <w:t xml:space="preserve"> RORRER, G</w:t>
            </w:r>
            <w:r>
              <w:rPr>
                <w:color w:val="auto"/>
                <w:sz w:val="20"/>
                <w:szCs w:val="20"/>
              </w:rPr>
              <w:t>.</w:t>
            </w:r>
            <w:r w:rsidRPr="00AE3D7C">
              <w:rPr>
                <w:color w:val="auto"/>
                <w:sz w:val="20"/>
                <w:szCs w:val="20"/>
              </w:rPr>
              <w:t xml:space="preserve"> L., FOSTER,</w:t>
            </w:r>
            <w:r>
              <w:rPr>
                <w:color w:val="auto"/>
                <w:sz w:val="20"/>
                <w:szCs w:val="20"/>
              </w:rPr>
              <w:t xml:space="preserve"> </w:t>
            </w:r>
            <w:r w:rsidRPr="00AE3D7C">
              <w:rPr>
                <w:color w:val="auto"/>
                <w:sz w:val="20"/>
                <w:szCs w:val="20"/>
              </w:rPr>
              <w:t>D</w:t>
            </w:r>
            <w:r>
              <w:rPr>
                <w:color w:val="auto"/>
                <w:sz w:val="20"/>
                <w:szCs w:val="20"/>
              </w:rPr>
              <w:t>.</w:t>
            </w:r>
            <w:r w:rsidRPr="00AE3D7C">
              <w:rPr>
                <w:color w:val="auto"/>
                <w:sz w:val="20"/>
                <w:szCs w:val="20"/>
              </w:rPr>
              <w:t xml:space="preserve"> G., </w:t>
            </w:r>
            <w:r w:rsidRPr="000746AF">
              <w:rPr>
                <w:b/>
                <w:color w:val="auto"/>
                <w:sz w:val="20"/>
                <w:szCs w:val="20"/>
              </w:rPr>
              <w:t>Fundamentos de Transferência de Momento</w:t>
            </w:r>
            <w:r w:rsidRPr="00AE3D7C">
              <w:rPr>
                <w:color w:val="auto"/>
                <w:sz w:val="20"/>
                <w:szCs w:val="20"/>
              </w:rPr>
              <w:t xml:space="preserve">, de Calor e de Massa. 6ª edição. LTC Livros Técnicos, Rio de Janeiro. 2017. </w:t>
            </w:r>
          </w:p>
          <w:p w14:paraId="4CF61C4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CENGEL Y</w:t>
            </w:r>
            <w:r>
              <w:rPr>
                <w:color w:val="auto"/>
                <w:sz w:val="20"/>
                <w:szCs w:val="20"/>
              </w:rPr>
              <w:t>.</w:t>
            </w:r>
            <w:r w:rsidRPr="00AE3D7C">
              <w:rPr>
                <w:color w:val="auto"/>
                <w:sz w:val="20"/>
                <w:szCs w:val="20"/>
              </w:rPr>
              <w:t xml:space="preserve"> A., PALM III</w:t>
            </w:r>
            <w:r>
              <w:rPr>
                <w:color w:val="auto"/>
                <w:sz w:val="20"/>
                <w:szCs w:val="20"/>
              </w:rPr>
              <w:t>,</w:t>
            </w:r>
            <w:r w:rsidRPr="00AE3D7C">
              <w:rPr>
                <w:color w:val="auto"/>
                <w:sz w:val="20"/>
                <w:szCs w:val="20"/>
              </w:rPr>
              <w:t xml:space="preserve"> W</w:t>
            </w:r>
            <w:r>
              <w:rPr>
                <w:color w:val="auto"/>
                <w:sz w:val="20"/>
                <w:szCs w:val="20"/>
              </w:rPr>
              <w:t>.</w:t>
            </w:r>
            <w:r w:rsidRPr="00AE3D7C">
              <w:rPr>
                <w:color w:val="auto"/>
                <w:sz w:val="20"/>
                <w:szCs w:val="20"/>
              </w:rPr>
              <w:t xml:space="preserve"> J. </w:t>
            </w:r>
            <w:r w:rsidRPr="000746AF">
              <w:rPr>
                <w:b/>
                <w:color w:val="auto"/>
                <w:sz w:val="20"/>
                <w:szCs w:val="20"/>
              </w:rPr>
              <w:t>Equações Diferenciais</w:t>
            </w:r>
            <w:r w:rsidRPr="00AE3D7C">
              <w:rPr>
                <w:color w:val="auto"/>
                <w:sz w:val="20"/>
                <w:szCs w:val="20"/>
              </w:rPr>
              <w:t xml:space="preserve">. 1a Edição. Editora McGraw Hill. 2014. 577p. </w:t>
            </w:r>
          </w:p>
          <w:p w14:paraId="18A8409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CREMASCO, A</w:t>
            </w:r>
            <w:r>
              <w:rPr>
                <w:color w:val="auto"/>
                <w:sz w:val="20"/>
                <w:szCs w:val="20"/>
              </w:rPr>
              <w:t>.</w:t>
            </w:r>
            <w:r w:rsidRPr="00AE3D7C">
              <w:rPr>
                <w:color w:val="auto"/>
                <w:sz w:val="20"/>
                <w:szCs w:val="20"/>
              </w:rPr>
              <w:t xml:space="preserve"> M., </w:t>
            </w:r>
            <w:r w:rsidRPr="000746AF">
              <w:rPr>
                <w:b/>
                <w:color w:val="auto"/>
                <w:sz w:val="20"/>
                <w:szCs w:val="20"/>
              </w:rPr>
              <w:t>Fundamentos de Transferência de Massa</w:t>
            </w:r>
            <w:r w:rsidRPr="00AE3D7C">
              <w:rPr>
                <w:color w:val="auto"/>
                <w:sz w:val="20"/>
                <w:szCs w:val="20"/>
              </w:rPr>
              <w:t xml:space="preserve">, 3ª Ed., Editora Blucher, São Paulo, 2015. </w:t>
            </w:r>
          </w:p>
          <w:p w14:paraId="09C398E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SOUZA, J</w:t>
            </w:r>
            <w:r>
              <w:rPr>
                <w:color w:val="auto"/>
                <w:sz w:val="20"/>
                <w:szCs w:val="20"/>
              </w:rPr>
              <w:t>.</w:t>
            </w:r>
            <w:r w:rsidRPr="00AE3D7C">
              <w:rPr>
                <w:color w:val="auto"/>
                <w:sz w:val="20"/>
                <w:szCs w:val="20"/>
              </w:rPr>
              <w:t xml:space="preserve"> A. L., </w:t>
            </w:r>
            <w:r w:rsidRPr="000746AF">
              <w:rPr>
                <w:b/>
                <w:color w:val="auto"/>
                <w:sz w:val="20"/>
                <w:szCs w:val="20"/>
              </w:rPr>
              <w:t>Transferência de Calor</w:t>
            </w:r>
            <w:r w:rsidRPr="00AE3D7C">
              <w:rPr>
                <w:color w:val="auto"/>
                <w:sz w:val="20"/>
                <w:szCs w:val="20"/>
              </w:rPr>
              <w:t xml:space="preserve">, 1ª ed., Editora Pearson Education do Brasil, São Paulo, 2016. (Biblioteca Virtual) </w:t>
            </w:r>
          </w:p>
          <w:p w14:paraId="2FCED0C2" w14:textId="77777777" w:rsidR="00995199" w:rsidRPr="00BE38E8" w:rsidRDefault="00995199" w:rsidP="00DA7543">
            <w:pPr>
              <w:spacing w:after="0"/>
              <w:rPr>
                <w:color w:val="auto"/>
                <w:sz w:val="20"/>
                <w:szCs w:val="20"/>
              </w:rPr>
            </w:pPr>
            <w:r w:rsidRPr="00AE3D7C">
              <w:rPr>
                <w:color w:val="auto"/>
                <w:sz w:val="20"/>
                <w:szCs w:val="20"/>
              </w:rPr>
              <w:t>COELHO, J</w:t>
            </w:r>
            <w:r>
              <w:rPr>
                <w:color w:val="auto"/>
                <w:sz w:val="20"/>
                <w:szCs w:val="20"/>
              </w:rPr>
              <w:t>.</w:t>
            </w:r>
            <w:r w:rsidRPr="00AE3D7C">
              <w:rPr>
                <w:color w:val="auto"/>
                <w:sz w:val="20"/>
                <w:szCs w:val="20"/>
              </w:rPr>
              <w:t xml:space="preserve"> C. M., </w:t>
            </w:r>
            <w:r w:rsidRPr="000746AF">
              <w:rPr>
                <w:b/>
                <w:color w:val="auto"/>
                <w:sz w:val="20"/>
                <w:szCs w:val="20"/>
              </w:rPr>
              <w:t>Energia e Fluidos – Transferência de Calor</w:t>
            </w:r>
            <w:r w:rsidRPr="00AE3D7C">
              <w:rPr>
                <w:color w:val="auto"/>
                <w:sz w:val="20"/>
                <w:szCs w:val="20"/>
              </w:rPr>
              <w:t xml:space="preserve"> – Volume 3. 1ª Ed., Editora Blucher, São Paulo, 2016.</w:t>
            </w:r>
          </w:p>
        </w:tc>
      </w:tr>
    </w:tbl>
    <w:p w14:paraId="17B52A7C"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C2B9876"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306C2DC0" w14:textId="77777777" w:rsidTr="00DA7543">
        <w:trPr>
          <w:trHeight w:val="340"/>
        </w:trPr>
        <w:tc>
          <w:tcPr>
            <w:tcW w:w="9570" w:type="dxa"/>
            <w:gridSpan w:val="4"/>
            <w:vAlign w:val="center"/>
          </w:tcPr>
          <w:p w14:paraId="4F84B04C" w14:textId="77777777" w:rsidR="00995199" w:rsidRPr="00BE38E8" w:rsidRDefault="00995199" w:rsidP="00DA7543">
            <w:pPr>
              <w:spacing w:after="0"/>
              <w:jc w:val="center"/>
              <w:rPr>
                <w:b/>
                <w:color w:val="auto"/>
                <w:sz w:val="20"/>
                <w:szCs w:val="20"/>
              </w:rPr>
            </w:pPr>
            <w:r>
              <w:rPr>
                <w:b/>
                <w:color w:val="auto"/>
                <w:sz w:val="20"/>
                <w:szCs w:val="20"/>
              </w:rPr>
              <w:t>7</w:t>
            </w:r>
            <w:r w:rsidRPr="00BE38E8">
              <w:rPr>
                <w:b/>
                <w:color w:val="auto"/>
                <w:sz w:val="20"/>
                <w:szCs w:val="20"/>
              </w:rPr>
              <w:t>º período</w:t>
            </w:r>
          </w:p>
        </w:tc>
      </w:tr>
      <w:tr w:rsidR="00995199" w:rsidRPr="00037AC0" w14:paraId="79520C0F" w14:textId="77777777" w:rsidTr="00DA7543">
        <w:tc>
          <w:tcPr>
            <w:tcW w:w="3633" w:type="dxa"/>
            <w:gridSpan w:val="2"/>
            <w:vAlign w:val="center"/>
          </w:tcPr>
          <w:p w14:paraId="4123E5EF"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TAI7</w:t>
            </w:r>
          </w:p>
        </w:tc>
        <w:tc>
          <w:tcPr>
            <w:tcW w:w="5937" w:type="dxa"/>
            <w:gridSpan w:val="2"/>
            <w:vAlign w:val="center"/>
          </w:tcPr>
          <w:p w14:paraId="1938CABB"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32C637A9" w14:textId="77777777" w:rsidR="00995199" w:rsidRPr="007E2E21" w:rsidRDefault="00995199" w:rsidP="00DA7543">
            <w:pPr>
              <w:spacing w:after="0"/>
              <w:jc w:val="center"/>
              <w:rPr>
                <w:i/>
                <w:color w:val="auto"/>
                <w:sz w:val="20"/>
                <w:szCs w:val="20"/>
              </w:rPr>
            </w:pPr>
            <w:r>
              <w:rPr>
                <w:i/>
                <w:color w:val="auto"/>
                <w:sz w:val="20"/>
                <w:szCs w:val="20"/>
              </w:rPr>
              <w:t>Trabalho Acadêmico Integrador VII</w:t>
            </w:r>
          </w:p>
        </w:tc>
      </w:tr>
      <w:tr w:rsidR="00995199" w:rsidRPr="00037AC0" w14:paraId="769F510A" w14:textId="77777777" w:rsidTr="00DA7543">
        <w:trPr>
          <w:trHeight w:val="440"/>
        </w:trPr>
        <w:tc>
          <w:tcPr>
            <w:tcW w:w="3633" w:type="dxa"/>
            <w:gridSpan w:val="2"/>
            <w:vAlign w:val="center"/>
          </w:tcPr>
          <w:p w14:paraId="5BA58818"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7862E93E"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059AD847"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2067CCE0"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492B5FE0"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009FE8D"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A772976" w14:textId="77777777" w:rsidR="00995199" w:rsidRPr="00BE38E8" w:rsidRDefault="00995199" w:rsidP="00DA7543">
            <w:pPr>
              <w:widowControl w:val="0"/>
              <w:spacing w:after="0"/>
              <w:jc w:val="center"/>
              <w:rPr>
                <w:b/>
                <w:i/>
                <w:color w:val="auto"/>
                <w:sz w:val="20"/>
                <w:szCs w:val="20"/>
              </w:rPr>
            </w:pPr>
          </w:p>
          <w:p w14:paraId="087E5D3A" w14:textId="77777777" w:rsidR="00995199" w:rsidRPr="00BE38E8" w:rsidRDefault="00995199" w:rsidP="00DA7543">
            <w:pPr>
              <w:spacing w:after="0"/>
              <w:jc w:val="center"/>
              <w:rPr>
                <w:b/>
                <w:i/>
                <w:color w:val="auto"/>
                <w:sz w:val="20"/>
                <w:szCs w:val="20"/>
              </w:rPr>
            </w:pPr>
          </w:p>
          <w:p w14:paraId="72CB26E0" w14:textId="77777777" w:rsidR="00995199" w:rsidRPr="00BE38E8" w:rsidRDefault="00995199" w:rsidP="00DA7543">
            <w:pPr>
              <w:spacing w:after="0"/>
              <w:jc w:val="center"/>
              <w:rPr>
                <w:color w:val="auto"/>
                <w:sz w:val="20"/>
                <w:szCs w:val="20"/>
              </w:rPr>
            </w:pPr>
          </w:p>
        </w:tc>
      </w:tr>
      <w:tr w:rsidR="00995199" w:rsidRPr="00037AC0" w14:paraId="701E94BD" w14:textId="77777777" w:rsidTr="00DA7543">
        <w:trPr>
          <w:trHeight w:val="440"/>
        </w:trPr>
        <w:tc>
          <w:tcPr>
            <w:tcW w:w="1526" w:type="dxa"/>
            <w:vAlign w:val="center"/>
          </w:tcPr>
          <w:p w14:paraId="58F4DB9A"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44997D3C"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22,5</w:t>
            </w:r>
          </w:p>
        </w:tc>
        <w:tc>
          <w:tcPr>
            <w:tcW w:w="3881" w:type="dxa"/>
            <w:vMerge/>
            <w:vAlign w:val="center"/>
          </w:tcPr>
          <w:p w14:paraId="4F663BEA"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0156709" w14:textId="77777777" w:rsidR="00995199" w:rsidRPr="00BE38E8" w:rsidRDefault="00995199" w:rsidP="00DA7543">
            <w:pPr>
              <w:spacing w:after="0"/>
              <w:jc w:val="center"/>
              <w:rPr>
                <w:b/>
                <w:i/>
                <w:color w:val="auto"/>
                <w:sz w:val="20"/>
                <w:szCs w:val="20"/>
              </w:rPr>
            </w:pPr>
          </w:p>
        </w:tc>
      </w:tr>
      <w:tr w:rsidR="00995199" w:rsidRPr="00037AC0" w14:paraId="771FE8AB" w14:textId="77777777" w:rsidTr="00DA7543">
        <w:tc>
          <w:tcPr>
            <w:tcW w:w="9570" w:type="dxa"/>
            <w:gridSpan w:val="4"/>
            <w:vAlign w:val="center"/>
          </w:tcPr>
          <w:p w14:paraId="603D1A02"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231BA89A" w14:textId="77777777" w:rsidR="00995199" w:rsidRPr="00BE38E8" w:rsidRDefault="00995199" w:rsidP="00DA7543">
            <w:pPr>
              <w:spacing w:after="0"/>
              <w:rPr>
                <w:color w:val="auto"/>
                <w:sz w:val="20"/>
                <w:szCs w:val="20"/>
              </w:rPr>
            </w:pPr>
            <w:r w:rsidRPr="00AE3D7C">
              <w:rPr>
                <w:color w:val="auto"/>
                <w:sz w:val="20"/>
                <w:szCs w:val="20"/>
              </w:rPr>
              <w:t>Desenvolvimento de habilidades específicas que auxiliem o desenvolvimento de projetos (estudo de viabilidade econômica e legal; economia aplicada). Desenvolvimento de um projeto multidisciplinar em grupo envolvendo todas as disciplinas do período.</w:t>
            </w:r>
          </w:p>
        </w:tc>
      </w:tr>
      <w:tr w:rsidR="00995199" w:rsidRPr="00037AC0" w14:paraId="61551CE9" w14:textId="77777777" w:rsidTr="00DA7543">
        <w:tc>
          <w:tcPr>
            <w:tcW w:w="9570" w:type="dxa"/>
            <w:gridSpan w:val="4"/>
            <w:vAlign w:val="center"/>
          </w:tcPr>
          <w:p w14:paraId="1E2DE853"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623689E6" w14:textId="77777777" w:rsidR="00995199" w:rsidRPr="00BE38E8" w:rsidRDefault="00995199" w:rsidP="00DA7543">
            <w:pPr>
              <w:spacing w:after="0"/>
              <w:rPr>
                <w:color w:val="auto"/>
                <w:sz w:val="20"/>
                <w:szCs w:val="20"/>
              </w:rPr>
            </w:pPr>
            <w:r w:rsidRPr="00AE3D7C">
              <w:rPr>
                <w:color w:val="auto"/>
                <w:sz w:val="20"/>
                <w:szCs w:val="20"/>
              </w:rPr>
              <w:t>Consolidar os saberes específicos de engenharia e amadurecer a criatividade, senso crítico e autonomia</w:t>
            </w:r>
          </w:p>
        </w:tc>
      </w:tr>
      <w:tr w:rsidR="00995199" w:rsidRPr="00037AC0" w14:paraId="6DFA995E" w14:textId="77777777" w:rsidTr="00DA7543">
        <w:tc>
          <w:tcPr>
            <w:tcW w:w="9570" w:type="dxa"/>
            <w:gridSpan w:val="4"/>
            <w:vAlign w:val="center"/>
          </w:tcPr>
          <w:p w14:paraId="1943071D"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B74AFAA"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BORDEAUX-REGO, R.; PAULO, G. P.; SPRITZER, I. M. P. A.; ZOTES, L. P. </w:t>
            </w:r>
            <w:r w:rsidRPr="000746AF">
              <w:rPr>
                <w:b/>
                <w:color w:val="auto"/>
                <w:sz w:val="20"/>
                <w:szCs w:val="20"/>
              </w:rPr>
              <w:t xml:space="preserve">Viabilidade econômica-financeira </w:t>
            </w:r>
            <w:r w:rsidRPr="00AE3D7C">
              <w:rPr>
                <w:color w:val="auto"/>
                <w:sz w:val="20"/>
                <w:szCs w:val="20"/>
              </w:rPr>
              <w:t>de projetos. 4ª</w:t>
            </w:r>
            <w:r>
              <w:rPr>
                <w:color w:val="auto"/>
                <w:sz w:val="20"/>
                <w:szCs w:val="20"/>
              </w:rPr>
              <w:t xml:space="preserve"> </w:t>
            </w:r>
            <w:r w:rsidRPr="00AE3D7C">
              <w:rPr>
                <w:color w:val="auto"/>
                <w:sz w:val="20"/>
                <w:szCs w:val="20"/>
              </w:rPr>
              <w:t xml:space="preserve">ed. Rio de Janeiro: FGV, 2013. </w:t>
            </w:r>
          </w:p>
          <w:p w14:paraId="0683D538"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FONSECA, J. W</w:t>
            </w:r>
            <w:r w:rsidRPr="000746AF">
              <w:rPr>
                <w:b/>
                <w:color w:val="auto"/>
                <w:sz w:val="20"/>
                <w:szCs w:val="20"/>
              </w:rPr>
              <w:t>. F. Elaboração e análise de projetos: a viabilidade econômica- financeira</w:t>
            </w:r>
            <w:r w:rsidRPr="00AE3D7C">
              <w:rPr>
                <w:color w:val="auto"/>
                <w:sz w:val="20"/>
                <w:szCs w:val="20"/>
              </w:rPr>
              <w:t>. São Paulo: Atlas, 2012.</w:t>
            </w:r>
          </w:p>
          <w:p w14:paraId="0A976B43" w14:textId="77777777" w:rsidR="00995199" w:rsidRPr="00BE38E8" w:rsidRDefault="00995199" w:rsidP="00DA7543">
            <w:pPr>
              <w:spacing w:after="0"/>
              <w:rPr>
                <w:color w:val="auto"/>
                <w:sz w:val="20"/>
                <w:szCs w:val="20"/>
              </w:rPr>
            </w:pPr>
            <w:r w:rsidRPr="00AE3D7C">
              <w:rPr>
                <w:color w:val="auto"/>
                <w:sz w:val="20"/>
                <w:szCs w:val="20"/>
              </w:rPr>
              <w:t xml:space="preserve">GOMES, J. M. </w:t>
            </w:r>
            <w:r w:rsidRPr="000746AF">
              <w:rPr>
                <w:b/>
                <w:color w:val="auto"/>
                <w:sz w:val="20"/>
                <w:szCs w:val="20"/>
              </w:rPr>
              <w:t>Elaboração e análise de viabilidade econômica de projetos.</w:t>
            </w:r>
            <w:r w:rsidRPr="00AE3D7C">
              <w:rPr>
                <w:color w:val="auto"/>
                <w:sz w:val="20"/>
                <w:szCs w:val="20"/>
              </w:rPr>
              <w:t xml:space="preserve"> São Paulo: Atlas, 2013.</w:t>
            </w:r>
          </w:p>
        </w:tc>
      </w:tr>
      <w:tr w:rsidR="00995199" w:rsidRPr="00037AC0" w14:paraId="4C1D7555" w14:textId="77777777" w:rsidTr="00DA7543">
        <w:tc>
          <w:tcPr>
            <w:tcW w:w="9570" w:type="dxa"/>
            <w:gridSpan w:val="4"/>
            <w:vAlign w:val="center"/>
          </w:tcPr>
          <w:p w14:paraId="41DA958C"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9A7F2F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REBELATTO, D. </w:t>
            </w:r>
            <w:r w:rsidRPr="000746AF">
              <w:rPr>
                <w:b/>
                <w:color w:val="auto"/>
                <w:sz w:val="20"/>
                <w:szCs w:val="20"/>
              </w:rPr>
              <w:t>Projeto de investimento</w:t>
            </w:r>
            <w:r w:rsidRPr="00AE3D7C">
              <w:rPr>
                <w:color w:val="auto"/>
                <w:sz w:val="20"/>
                <w:szCs w:val="20"/>
              </w:rPr>
              <w:t>. Barueri: Manole, 2004. (Biblioteca virtual).</w:t>
            </w:r>
          </w:p>
          <w:p w14:paraId="3B222A5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VALERIANO, D. </w:t>
            </w:r>
            <w:r w:rsidRPr="000746AF">
              <w:rPr>
                <w:b/>
                <w:color w:val="auto"/>
                <w:sz w:val="20"/>
                <w:szCs w:val="20"/>
              </w:rPr>
              <w:t>Moderno gerenciamento de projetos</w:t>
            </w:r>
            <w:r w:rsidRPr="00AE3D7C">
              <w:rPr>
                <w:color w:val="auto"/>
                <w:sz w:val="20"/>
                <w:szCs w:val="20"/>
              </w:rPr>
              <w:t>. São Paulo: Pearson, 2005 (Biblioteca virtual).</w:t>
            </w:r>
          </w:p>
          <w:p w14:paraId="28BFB98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VALERIANO, D. </w:t>
            </w:r>
            <w:r w:rsidRPr="000746AF">
              <w:rPr>
                <w:b/>
                <w:color w:val="auto"/>
                <w:sz w:val="20"/>
                <w:szCs w:val="20"/>
              </w:rPr>
              <w:t>Gerenciamento estratégico e administração por projetos</w:t>
            </w:r>
            <w:r w:rsidRPr="00AE3D7C">
              <w:rPr>
                <w:color w:val="auto"/>
                <w:sz w:val="20"/>
                <w:szCs w:val="20"/>
              </w:rPr>
              <w:t>. São Paulo: Pearson, 2001 (Biblioteca virtual).</w:t>
            </w:r>
          </w:p>
          <w:p w14:paraId="5E3C5889" w14:textId="77777777" w:rsidR="00995199" w:rsidRPr="00BE38E8" w:rsidRDefault="00995199" w:rsidP="00DA7543">
            <w:pPr>
              <w:spacing w:after="0"/>
              <w:rPr>
                <w:color w:val="auto"/>
                <w:sz w:val="20"/>
                <w:szCs w:val="20"/>
              </w:rPr>
            </w:pPr>
            <w:r w:rsidRPr="00AE3D7C">
              <w:rPr>
                <w:color w:val="auto"/>
                <w:sz w:val="20"/>
                <w:szCs w:val="20"/>
              </w:rPr>
              <w:t xml:space="preserve">VITORINO, C. M. </w:t>
            </w:r>
            <w:r w:rsidRPr="000746AF">
              <w:rPr>
                <w:b/>
                <w:color w:val="auto"/>
                <w:sz w:val="20"/>
                <w:szCs w:val="20"/>
              </w:rPr>
              <w:t>Logística</w:t>
            </w:r>
            <w:r w:rsidRPr="00AE3D7C">
              <w:rPr>
                <w:color w:val="auto"/>
                <w:sz w:val="20"/>
                <w:szCs w:val="20"/>
              </w:rPr>
              <w:t>. São Paulo: Pearson, 2012. (Biblioteca virtual). MOCHÓN, F. Princípios de economia. São Paulo: Pearson, 2007. (Biblioteca virtual).</w:t>
            </w:r>
          </w:p>
        </w:tc>
      </w:tr>
    </w:tbl>
    <w:p w14:paraId="212B177F"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0D311FE8"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494F8196" w14:textId="77777777" w:rsidTr="00DA7543">
        <w:trPr>
          <w:trHeight w:val="340"/>
        </w:trPr>
        <w:tc>
          <w:tcPr>
            <w:tcW w:w="9570" w:type="dxa"/>
            <w:gridSpan w:val="4"/>
            <w:vAlign w:val="center"/>
          </w:tcPr>
          <w:p w14:paraId="30A1C6AC" w14:textId="77777777" w:rsidR="00995199" w:rsidRPr="00BE38E8" w:rsidRDefault="00995199" w:rsidP="00DA7543">
            <w:pPr>
              <w:spacing w:after="0"/>
              <w:jc w:val="center"/>
              <w:rPr>
                <w:b/>
                <w:color w:val="auto"/>
                <w:sz w:val="20"/>
                <w:szCs w:val="20"/>
              </w:rPr>
            </w:pPr>
            <w:r>
              <w:rPr>
                <w:b/>
                <w:color w:val="auto"/>
                <w:sz w:val="20"/>
                <w:szCs w:val="20"/>
              </w:rPr>
              <w:t>8</w:t>
            </w:r>
            <w:r w:rsidRPr="00BE38E8">
              <w:rPr>
                <w:b/>
                <w:color w:val="auto"/>
                <w:sz w:val="20"/>
                <w:szCs w:val="20"/>
              </w:rPr>
              <w:t>º período</w:t>
            </w:r>
          </w:p>
        </w:tc>
      </w:tr>
      <w:tr w:rsidR="00995199" w:rsidRPr="00037AC0" w14:paraId="519BE0BB" w14:textId="77777777" w:rsidTr="00DA7543">
        <w:tc>
          <w:tcPr>
            <w:tcW w:w="3633" w:type="dxa"/>
            <w:gridSpan w:val="2"/>
            <w:vAlign w:val="center"/>
          </w:tcPr>
          <w:p w14:paraId="0A2B2DD0"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w:t>
            </w:r>
            <w:r w:rsidRPr="00F41E67">
              <w:rPr>
                <w:b/>
                <w:i/>
                <w:color w:val="auto"/>
                <w:sz w:val="20"/>
                <w:szCs w:val="20"/>
              </w:rPr>
              <w:t>PROFAB4</w:t>
            </w:r>
          </w:p>
        </w:tc>
        <w:tc>
          <w:tcPr>
            <w:tcW w:w="5937" w:type="dxa"/>
            <w:gridSpan w:val="2"/>
            <w:vAlign w:val="center"/>
          </w:tcPr>
          <w:p w14:paraId="358941A1"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6DA798C0" w14:textId="77777777" w:rsidR="00995199" w:rsidRPr="007E2E21" w:rsidRDefault="00995199" w:rsidP="00DA7543">
            <w:pPr>
              <w:spacing w:after="0"/>
              <w:jc w:val="center"/>
              <w:rPr>
                <w:i/>
                <w:color w:val="auto"/>
                <w:sz w:val="20"/>
                <w:szCs w:val="20"/>
              </w:rPr>
            </w:pPr>
            <w:r>
              <w:rPr>
                <w:i/>
                <w:color w:val="auto"/>
                <w:sz w:val="20"/>
                <w:szCs w:val="20"/>
              </w:rPr>
              <w:t>Processos de Fabricação IV</w:t>
            </w:r>
          </w:p>
        </w:tc>
      </w:tr>
      <w:tr w:rsidR="00995199" w:rsidRPr="00037AC0" w14:paraId="18FBC9CF" w14:textId="77777777" w:rsidTr="00DA7543">
        <w:trPr>
          <w:trHeight w:val="440"/>
        </w:trPr>
        <w:tc>
          <w:tcPr>
            <w:tcW w:w="3633" w:type="dxa"/>
            <w:gridSpan w:val="2"/>
            <w:vAlign w:val="center"/>
          </w:tcPr>
          <w:p w14:paraId="64093DD3"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195A3F7" w14:textId="77777777" w:rsidR="00995199" w:rsidRPr="00BE38E8" w:rsidRDefault="00995199" w:rsidP="00DA7543">
            <w:pPr>
              <w:spacing w:after="0"/>
              <w:jc w:val="center"/>
              <w:rPr>
                <w:color w:val="auto"/>
                <w:sz w:val="20"/>
                <w:szCs w:val="20"/>
              </w:rPr>
            </w:pPr>
            <w:r>
              <w:rPr>
                <w:color w:val="auto"/>
                <w:sz w:val="20"/>
                <w:szCs w:val="20"/>
              </w:rPr>
              <w:t>30</w:t>
            </w:r>
          </w:p>
        </w:tc>
        <w:tc>
          <w:tcPr>
            <w:tcW w:w="3881" w:type="dxa"/>
            <w:vMerge w:val="restart"/>
            <w:vAlign w:val="center"/>
          </w:tcPr>
          <w:p w14:paraId="74C00C2D"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06A00533"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43F429E7"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08F85B7D"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ADA7259" w14:textId="77777777" w:rsidR="00995199" w:rsidRPr="00BE38E8" w:rsidRDefault="00995199" w:rsidP="00DA7543">
            <w:pPr>
              <w:widowControl w:val="0"/>
              <w:spacing w:after="0"/>
              <w:jc w:val="center"/>
              <w:rPr>
                <w:b/>
                <w:i/>
                <w:color w:val="auto"/>
                <w:sz w:val="20"/>
                <w:szCs w:val="20"/>
              </w:rPr>
            </w:pPr>
          </w:p>
          <w:p w14:paraId="6961930D" w14:textId="77777777" w:rsidR="00995199" w:rsidRPr="00BE38E8" w:rsidRDefault="00995199" w:rsidP="00DA7543">
            <w:pPr>
              <w:spacing w:after="0"/>
              <w:jc w:val="center"/>
              <w:rPr>
                <w:b/>
                <w:i/>
                <w:color w:val="auto"/>
                <w:sz w:val="20"/>
                <w:szCs w:val="20"/>
              </w:rPr>
            </w:pPr>
          </w:p>
          <w:p w14:paraId="5F5347F1" w14:textId="77777777" w:rsidR="00995199" w:rsidRPr="00BE38E8" w:rsidRDefault="00995199" w:rsidP="00DA7543">
            <w:pPr>
              <w:spacing w:after="0"/>
              <w:jc w:val="center"/>
              <w:rPr>
                <w:color w:val="auto"/>
                <w:sz w:val="20"/>
                <w:szCs w:val="20"/>
              </w:rPr>
            </w:pPr>
          </w:p>
        </w:tc>
      </w:tr>
      <w:tr w:rsidR="00995199" w:rsidRPr="00037AC0" w14:paraId="64B71B30" w14:textId="77777777" w:rsidTr="00DA7543">
        <w:trPr>
          <w:trHeight w:val="440"/>
        </w:trPr>
        <w:tc>
          <w:tcPr>
            <w:tcW w:w="1526" w:type="dxa"/>
            <w:vAlign w:val="center"/>
          </w:tcPr>
          <w:p w14:paraId="0E79DB33"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15</w:t>
            </w:r>
          </w:p>
        </w:tc>
        <w:tc>
          <w:tcPr>
            <w:tcW w:w="2107" w:type="dxa"/>
            <w:vAlign w:val="center"/>
          </w:tcPr>
          <w:p w14:paraId="73DAF490"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15</w:t>
            </w:r>
          </w:p>
        </w:tc>
        <w:tc>
          <w:tcPr>
            <w:tcW w:w="3881" w:type="dxa"/>
            <w:vMerge/>
            <w:vAlign w:val="center"/>
          </w:tcPr>
          <w:p w14:paraId="31E52BA1"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3FC787F2" w14:textId="77777777" w:rsidR="00995199" w:rsidRPr="00BE38E8" w:rsidRDefault="00995199" w:rsidP="00DA7543">
            <w:pPr>
              <w:spacing w:after="0"/>
              <w:jc w:val="center"/>
              <w:rPr>
                <w:b/>
                <w:i/>
                <w:color w:val="auto"/>
                <w:sz w:val="20"/>
                <w:szCs w:val="20"/>
              </w:rPr>
            </w:pPr>
          </w:p>
        </w:tc>
      </w:tr>
      <w:tr w:rsidR="00995199" w:rsidRPr="00037AC0" w14:paraId="33B61AAC" w14:textId="77777777" w:rsidTr="00DA7543">
        <w:tc>
          <w:tcPr>
            <w:tcW w:w="9570" w:type="dxa"/>
            <w:gridSpan w:val="4"/>
            <w:vAlign w:val="center"/>
          </w:tcPr>
          <w:p w14:paraId="5F9AFD31"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57F02B33" w14:textId="77777777" w:rsidR="00995199" w:rsidRPr="00BE38E8" w:rsidRDefault="00995199" w:rsidP="00DA7543">
            <w:pPr>
              <w:spacing w:after="0"/>
              <w:rPr>
                <w:color w:val="auto"/>
                <w:sz w:val="20"/>
                <w:szCs w:val="20"/>
              </w:rPr>
            </w:pPr>
            <w:r w:rsidRPr="00F41E67">
              <w:rPr>
                <w:color w:val="auto"/>
                <w:sz w:val="20"/>
                <w:szCs w:val="20"/>
              </w:rPr>
              <w:t>Generalidades sobre a fabricação de polímeros; principais processos de fabricação de plásticos. Principais polímeros utilizados na indústria de transformação. Reciclagem de polímeros. Relações entre estrutura, propriedades e processamento de materiais poliméricos. Generalidades sobre a fabricação de cerâmicos; principais processos de fabricação de cerâmicos.</w:t>
            </w:r>
          </w:p>
        </w:tc>
      </w:tr>
      <w:tr w:rsidR="00995199" w:rsidRPr="00037AC0" w14:paraId="456BF736" w14:textId="77777777" w:rsidTr="00DA7543">
        <w:tc>
          <w:tcPr>
            <w:tcW w:w="9570" w:type="dxa"/>
            <w:gridSpan w:val="4"/>
            <w:vAlign w:val="center"/>
          </w:tcPr>
          <w:p w14:paraId="6C29F579"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20BB1D9E" w14:textId="77777777" w:rsidR="00995199" w:rsidRPr="00BE38E8" w:rsidRDefault="00995199" w:rsidP="00DA7543">
            <w:pPr>
              <w:spacing w:after="0"/>
              <w:rPr>
                <w:color w:val="auto"/>
                <w:sz w:val="20"/>
                <w:szCs w:val="20"/>
              </w:rPr>
            </w:pPr>
            <w:r w:rsidRPr="00F41E67">
              <w:rPr>
                <w:color w:val="auto"/>
                <w:sz w:val="20"/>
                <w:szCs w:val="20"/>
              </w:rPr>
              <w:t>Desenvolver os conceitos inerentes aos processos de fabricação de polímeros e cerâmicos.</w:t>
            </w:r>
          </w:p>
        </w:tc>
      </w:tr>
      <w:tr w:rsidR="00995199" w:rsidRPr="00037AC0" w14:paraId="37307A9E" w14:textId="77777777" w:rsidTr="00DA7543">
        <w:tc>
          <w:tcPr>
            <w:tcW w:w="9570" w:type="dxa"/>
            <w:gridSpan w:val="4"/>
            <w:vAlign w:val="center"/>
          </w:tcPr>
          <w:p w14:paraId="59F7B107"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0E4F2E4A" w14:textId="77777777" w:rsidR="00995199" w:rsidRPr="00F41E67" w:rsidRDefault="00995199" w:rsidP="00DA7543">
            <w:pPr>
              <w:spacing w:after="0"/>
              <w:rPr>
                <w:color w:val="auto"/>
                <w:sz w:val="20"/>
                <w:szCs w:val="20"/>
              </w:rPr>
            </w:pPr>
            <w:r w:rsidRPr="00F41E67">
              <w:rPr>
                <w:color w:val="auto"/>
                <w:sz w:val="20"/>
                <w:szCs w:val="20"/>
              </w:rPr>
              <w:t>CALLISTER, W</w:t>
            </w:r>
            <w:r>
              <w:rPr>
                <w:color w:val="auto"/>
                <w:sz w:val="20"/>
                <w:szCs w:val="20"/>
              </w:rPr>
              <w:t>.</w:t>
            </w:r>
            <w:r w:rsidRPr="00F41E67">
              <w:rPr>
                <w:color w:val="auto"/>
                <w:sz w:val="20"/>
                <w:szCs w:val="20"/>
              </w:rPr>
              <w:t xml:space="preserve"> D. </w:t>
            </w:r>
            <w:r w:rsidRPr="004F1763">
              <w:rPr>
                <w:b/>
                <w:color w:val="auto"/>
                <w:sz w:val="20"/>
                <w:szCs w:val="20"/>
              </w:rPr>
              <w:t>Ciência e engenharia de materiais: uma introdução</w:t>
            </w:r>
            <w:r w:rsidRPr="00F41E67">
              <w:rPr>
                <w:color w:val="auto"/>
                <w:sz w:val="20"/>
                <w:szCs w:val="20"/>
              </w:rPr>
              <w:t xml:space="preserve">. 7. ed.Rio de Janeiro: LTC, 2008. </w:t>
            </w:r>
          </w:p>
          <w:p w14:paraId="0EAF9112" w14:textId="77777777" w:rsidR="00995199" w:rsidRPr="00F41E67" w:rsidRDefault="00995199" w:rsidP="00DA7543">
            <w:pPr>
              <w:spacing w:after="0"/>
              <w:rPr>
                <w:color w:val="auto"/>
                <w:sz w:val="20"/>
                <w:szCs w:val="20"/>
              </w:rPr>
            </w:pPr>
            <w:r w:rsidRPr="00F41E67">
              <w:rPr>
                <w:color w:val="auto"/>
                <w:sz w:val="20"/>
                <w:szCs w:val="20"/>
              </w:rPr>
              <w:t xml:space="preserve">CANEVAROLO JR, S.V. </w:t>
            </w:r>
            <w:r w:rsidRPr="004F1763">
              <w:rPr>
                <w:b/>
                <w:color w:val="auto"/>
                <w:sz w:val="20"/>
                <w:szCs w:val="20"/>
              </w:rPr>
              <w:t>Ciência dos polímeros</w:t>
            </w:r>
            <w:r w:rsidRPr="00F41E67">
              <w:rPr>
                <w:color w:val="auto"/>
                <w:sz w:val="20"/>
                <w:szCs w:val="20"/>
              </w:rPr>
              <w:t xml:space="preserve">. São Paulo: ARTLIBER, 2006. </w:t>
            </w:r>
          </w:p>
          <w:p w14:paraId="005D1E42" w14:textId="77777777" w:rsidR="00995199" w:rsidRPr="00F41E67" w:rsidRDefault="00995199" w:rsidP="00DA7543">
            <w:pPr>
              <w:spacing w:after="0"/>
              <w:rPr>
                <w:color w:val="auto"/>
                <w:sz w:val="20"/>
                <w:szCs w:val="20"/>
              </w:rPr>
            </w:pPr>
            <w:r w:rsidRPr="00F41E67">
              <w:rPr>
                <w:color w:val="auto"/>
                <w:sz w:val="20"/>
                <w:szCs w:val="20"/>
              </w:rPr>
              <w:t xml:space="preserve">CANEVAROLO JR, S.V. </w:t>
            </w:r>
            <w:r w:rsidRPr="004F1763">
              <w:rPr>
                <w:b/>
                <w:color w:val="auto"/>
                <w:sz w:val="20"/>
                <w:szCs w:val="20"/>
              </w:rPr>
              <w:t>Técnicas de caracterização de polímeros</w:t>
            </w:r>
            <w:r w:rsidRPr="00F41E67">
              <w:rPr>
                <w:color w:val="auto"/>
                <w:sz w:val="20"/>
                <w:szCs w:val="20"/>
              </w:rPr>
              <w:t xml:space="preserve">. São Paulo: ARTLIBER, 2004. </w:t>
            </w:r>
          </w:p>
          <w:p w14:paraId="0F5E7EBB" w14:textId="77777777" w:rsidR="00995199" w:rsidRPr="00BE38E8" w:rsidRDefault="00995199" w:rsidP="00DA7543">
            <w:pPr>
              <w:spacing w:after="0"/>
              <w:rPr>
                <w:color w:val="auto"/>
                <w:sz w:val="20"/>
                <w:szCs w:val="20"/>
              </w:rPr>
            </w:pPr>
            <w:r w:rsidRPr="00F41E67">
              <w:rPr>
                <w:color w:val="auto"/>
                <w:sz w:val="20"/>
                <w:szCs w:val="20"/>
              </w:rPr>
              <w:t xml:space="preserve">WIEBECK H.; HARADA J. </w:t>
            </w:r>
            <w:r w:rsidRPr="004F1763">
              <w:rPr>
                <w:b/>
                <w:color w:val="auto"/>
                <w:sz w:val="20"/>
                <w:szCs w:val="20"/>
              </w:rPr>
              <w:t>Plásticos de engenharia</w:t>
            </w:r>
            <w:r w:rsidRPr="00F41E67">
              <w:rPr>
                <w:color w:val="auto"/>
                <w:sz w:val="20"/>
                <w:szCs w:val="20"/>
              </w:rPr>
              <w:t xml:space="preserve"> - tecnologia e aplicações. São Paulo: ARTLIBER, 2005.</w:t>
            </w:r>
            <w:r w:rsidRPr="00F027AD">
              <w:rPr>
                <w:lang w:eastAsia="ja-JP"/>
              </w:rPr>
              <w:t xml:space="preserve"> </w:t>
            </w:r>
          </w:p>
        </w:tc>
      </w:tr>
      <w:tr w:rsidR="00995199" w:rsidRPr="00037AC0" w14:paraId="605C6A55" w14:textId="77777777" w:rsidTr="00DA7543">
        <w:tc>
          <w:tcPr>
            <w:tcW w:w="9570" w:type="dxa"/>
            <w:gridSpan w:val="4"/>
            <w:vAlign w:val="center"/>
          </w:tcPr>
          <w:p w14:paraId="59DCC776"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05DCD18A" w14:textId="77777777" w:rsidR="00995199" w:rsidRPr="00F41E67" w:rsidRDefault="00995199" w:rsidP="00DA7543">
            <w:pPr>
              <w:spacing w:after="0"/>
              <w:rPr>
                <w:color w:val="auto"/>
                <w:sz w:val="20"/>
                <w:szCs w:val="20"/>
              </w:rPr>
            </w:pPr>
            <w:r w:rsidRPr="00F41E67">
              <w:rPr>
                <w:color w:val="auto"/>
                <w:sz w:val="20"/>
                <w:szCs w:val="20"/>
              </w:rPr>
              <w:t xml:space="preserve">CRUZ S, S. </w:t>
            </w:r>
            <w:r w:rsidRPr="004F1763">
              <w:rPr>
                <w:b/>
                <w:color w:val="auto"/>
                <w:sz w:val="20"/>
                <w:szCs w:val="20"/>
              </w:rPr>
              <w:t>Moldes de injeção</w:t>
            </w:r>
            <w:r w:rsidRPr="00F41E67">
              <w:rPr>
                <w:color w:val="auto"/>
                <w:sz w:val="20"/>
                <w:szCs w:val="20"/>
              </w:rPr>
              <w:t xml:space="preserve">. São Paulo: HEMUS, 2009. </w:t>
            </w:r>
          </w:p>
          <w:p w14:paraId="035F3C2E" w14:textId="77777777" w:rsidR="00995199" w:rsidRPr="00F41E67" w:rsidRDefault="00995199" w:rsidP="00DA7543">
            <w:pPr>
              <w:spacing w:after="0"/>
              <w:rPr>
                <w:color w:val="auto"/>
                <w:sz w:val="20"/>
                <w:szCs w:val="20"/>
              </w:rPr>
            </w:pPr>
            <w:r w:rsidRPr="00F41E67">
              <w:rPr>
                <w:color w:val="auto"/>
                <w:sz w:val="20"/>
                <w:szCs w:val="20"/>
              </w:rPr>
              <w:t xml:space="preserve">DORNELLES FILHO A.; LOPES M.; TANGARY W.J. </w:t>
            </w:r>
            <w:r w:rsidRPr="004F1763">
              <w:rPr>
                <w:b/>
                <w:color w:val="auto"/>
                <w:sz w:val="20"/>
                <w:szCs w:val="20"/>
              </w:rPr>
              <w:t>Plásticos de engenharia - seleção eletrônica no caso automotivo</w:t>
            </w:r>
            <w:r w:rsidRPr="00F41E67">
              <w:rPr>
                <w:color w:val="auto"/>
                <w:sz w:val="20"/>
                <w:szCs w:val="20"/>
              </w:rPr>
              <w:t xml:space="preserve">. São Paulo: ARTLIBER, 2009. </w:t>
            </w:r>
          </w:p>
          <w:p w14:paraId="77946828" w14:textId="77777777" w:rsidR="00995199" w:rsidRPr="00F41E67" w:rsidRDefault="00995199" w:rsidP="00DA7543">
            <w:pPr>
              <w:spacing w:after="0"/>
              <w:rPr>
                <w:color w:val="auto"/>
                <w:sz w:val="20"/>
                <w:szCs w:val="20"/>
              </w:rPr>
            </w:pPr>
            <w:r w:rsidRPr="00F41E67">
              <w:rPr>
                <w:color w:val="auto"/>
                <w:sz w:val="20"/>
                <w:szCs w:val="20"/>
              </w:rPr>
              <w:t xml:space="preserve">HARADA, J. </w:t>
            </w:r>
            <w:r w:rsidRPr="004F1763">
              <w:rPr>
                <w:b/>
                <w:color w:val="auto"/>
                <w:sz w:val="20"/>
                <w:szCs w:val="20"/>
              </w:rPr>
              <w:t>Moldes para injeção de termoplásticos</w:t>
            </w:r>
            <w:r w:rsidRPr="00F41E67">
              <w:rPr>
                <w:color w:val="auto"/>
                <w:sz w:val="20"/>
                <w:szCs w:val="20"/>
              </w:rPr>
              <w:t xml:space="preserve">. São Paulo: ARTLIBER, 2008. </w:t>
            </w:r>
          </w:p>
          <w:p w14:paraId="136CB042" w14:textId="77777777" w:rsidR="00995199" w:rsidRPr="00F41E67" w:rsidRDefault="00995199" w:rsidP="00DA7543">
            <w:pPr>
              <w:spacing w:after="0"/>
              <w:rPr>
                <w:color w:val="auto"/>
                <w:sz w:val="20"/>
                <w:szCs w:val="20"/>
              </w:rPr>
            </w:pPr>
            <w:r w:rsidRPr="00F41E67">
              <w:rPr>
                <w:color w:val="auto"/>
                <w:sz w:val="20"/>
                <w:szCs w:val="20"/>
              </w:rPr>
              <w:t xml:space="preserve">MANRICH, S. </w:t>
            </w:r>
            <w:r w:rsidRPr="004F1763">
              <w:rPr>
                <w:b/>
                <w:color w:val="auto"/>
                <w:sz w:val="20"/>
                <w:szCs w:val="20"/>
              </w:rPr>
              <w:t>Processamento de termoplásticos</w:t>
            </w:r>
            <w:r w:rsidRPr="00F41E67">
              <w:rPr>
                <w:color w:val="auto"/>
                <w:sz w:val="20"/>
                <w:szCs w:val="20"/>
              </w:rPr>
              <w:t xml:space="preserve">. São Paulo: ARTLIBER, 2013. </w:t>
            </w:r>
          </w:p>
          <w:p w14:paraId="4BB292D7" w14:textId="77777777" w:rsidR="00995199" w:rsidRPr="00F41E67" w:rsidRDefault="00995199" w:rsidP="00DA7543">
            <w:pPr>
              <w:spacing w:after="0"/>
              <w:rPr>
                <w:color w:val="auto"/>
                <w:sz w:val="20"/>
                <w:szCs w:val="20"/>
              </w:rPr>
            </w:pPr>
            <w:r w:rsidRPr="00F41E67">
              <w:rPr>
                <w:color w:val="auto"/>
                <w:sz w:val="20"/>
                <w:szCs w:val="20"/>
              </w:rPr>
              <w:t xml:space="preserve">RABELO, M. </w:t>
            </w:r>
            <w:r w:rsidRPr="004F1763">
              <w:rPr>
                <w:b/>
                <w:color w:val="auto"/>
                <w:sz w:val="20"/>
                <w:szCs w:val="20"/>
              </w:rPr>
              <w:t>Aditivação de polímeros</w:t>
            </w:r>
            <w:r w:rsidRPr="00F41E67">
              <w:rPr>
                <w:color w:val="auto"/>
                <w:sz w:val="20"/>
                <w:szCs w:val="20"/>
              </w:rPr>
              <w:t xml:space="preserve">. São Paulo: ARTLIBER, 2001. </w:t>
            </w:r>
          </w:p>
          <w:p w14:paraId="1CB82B28" w14:textId="77777777" w:rsidR="00995199" w:rsidRPr="00BE38E8" w:rsidRDefault="00995199" w:rsidP="00DA7543">
            <w:pPr>
              <w:spacing w:after="0"/>
              <w:rPr>
                <w:color w:val="auto"/>
                <w:sz w:val="20"/>
                <w:szCs w:val="20"/>
              </w:rPr>
            </w:pPr>
            <w:r w:rsidRPr="00F41E67">
              <w:rPr>
                <w:color w:val="auto"/>
                <w:sz w:val="20"/>
                <w:szCs w:val="20"/>
              </w:rPr>
              <w:t xml:space="preserve">WIEBECK H.; PIVA A. M. </w:t>
            </w:r>
            <w:r w:rsidRPr="004F1763">
              <w:rPr>
                <w:b/>
                <w:color w:val="auto"/>
                <w:sz w:val="20"/>
                <w:szCs w:val="20"/>
              </w:rPr>
              <w:t>Reciclagem dos plásticos</w:t>
            </w:r>
            <w:r w:rsidRPr="00F41E67">
              <w:rPr>
                <w:color w:val="auto"/>
                <w:sz w:val="20"/>
                <w:szCs w:val="20"/>
              </w:rPr>
              <w:t>. São Paulo: ARTLIBER, 2004.</w:t>
            </w:r>
          </w:p>
        </w:tc>
      </w:tr>
    </w:tbl>
    <w:p w14:paraId="54681FAF"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0EAC452D" w14:textId="77777777" w:rsidTr="00DA7543">
        <w:trPr>
          <w:trHeight w:val="340"/>
        </w:trPr>
        <w:tc>
          <w:tcPr>
            <w:tcW w:w="9570" w:type="dxa"/>
            <w:gridSpan w:val="4"/>
            <w:vAlign w:val="center"/>
          </w:tcPr>
          <w:p w14:paraId="3994707D" w14:textId="77777777" w:rsidR="00995199" w:rsidRPr="00BE38E8" w:rsidRDefault="00995199" w:rsidP="00DA7543">
            <w:pPr>
              <w:spacing w:after="0"/>
              <w:jc w:val="center"/>
              <w:rPr>
                <w:b/>
                <w:color w:val="auto"/>
                <w:sz w:val="20"/>
                <w:szCs w:val="20"/>
              </w:rPr>
            </w:pPr>
            <w:r>
              <w:rPr>
                <w:b/>
                <w:color w:val="auto"/>
                <w:sz w:val="20"/>
                <w:szCs w:val="20"/>
              </w:rPr>
              <w:lastRenderedPageBreak/>
              <w:t>8</w:t>
            </w:r>
            <w:r w:rsidRPr="00BE38E8">
              <w:rPr>
                <w:b/>
                <w:color w:val="auto"/>
                <w:sz w:val="20"/>
                <w:szCs w:val="20"/>
              </w:rPr>
              <w:t>º período</w:t>
            </w:r>
          </w:p>
        </w:tc>
      </w:tr>
      <w:tr w:rsidR="00995199" w:rsidRPr="00037AC0" w14:paraId="2C34D793" w14:textId="77777777" w:rsidTr="00DA7543">
        <w:tc>
          <w:tcPr>
            <w:tcW w:w="3633" w:type="dxa"/>
            <w:gridSpan w:val="2"/>
            <w:vAlign w:val="center"/>
          </w:tcPr>
          <w:p w14:paraId="01E69A0E"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ELEMAQ2</w:t>
            </w:r>
          </w:p>
        </w:tc>
        <w:tc>
          <w:tcPr>
            <w:tcW w:w="5937" w:type="dxa"/>
            <w:gridSpan w:val="2"/>
            <w:vAlign w:val="center"/>
          </w:tcPr>
          <w:p w14:paraId="06B0C23D"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461845A6" w14:textId="77777777" w:rsidR="00995199" w:rsidRPr="007E2E21" w:rsidRDefault="00995199" w:rsidP="00DA7543">
            <w:pPr>
              <w:spacing w:after="0"/>
              <w:jc w:val="center"/>
              <w:rPr>
                <w:i/>
                <w:color w:val="auto"/>
                <w:sz w:val="20"/>
                <w:szCs w:val="20"/>
              </w:rPr>
            </w:pPr>
            <w:r>
              <w:rPr>
                <w:i/>
                <w:color w:val="auto"/>
                <w:sz w:val="20"/>
                <w:szCs w:val="20"/>
              </w:rPr>
              <w:t>Elementos de Máquinas II</w:t>
            </w:r>
          </w:p>
        </w:tc>
      </w:tr>
      <w:tr w:rsidR="00995199" w:rsidRPr="00037AC0" w14:paraId="2EEC0AA6" w14:textId="77777777" w:rsidTr="00DA7543">
        <w:trPr>
          <w:trHeight w:val="440"/>
        </w:trPr>
        <w:tc>
          <w:tcPr>
            <w:tcW w:w="3633" w:type="dxa"/>
            <w:gridSpan w:val="2"/>
            <w:vAlign w:val="center"/>
          </w:tcPr>
          <w:p w14:paraId="023EEAA3"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42BC2696"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47212B40"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5E85102A"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31C9F3E6"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B9E93D3"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7D99D440" w14:textId="77777777" w:rsidR="00995199" w:rsidRPr="00BE38E8" w:rsidRDefault="00995199" w:rsidP="00DA7543">
            <w:pPr>
              <w:widowControl w:val="0"/>
              <w:spacing w:after="0"/>
              <w:jc w:val="center"/>
              <w:rPr>
                <w:b/>
                <w:i/>
                <w:color w:val="auto"/>
                <w:sz w:val="20"/>
                <w:szCs w:val="20"/>
              </w:rPr>
            </w:pPr>
          </w:p>
          <w:p w14:paraId="117089D9" w14:textId="77777777" w:rsidR="00995199" w:rsidRPr="00BE38E8" w:rsidRDefault="00995199" w:rsidP="00DA7543">
            <w:pPr>
              <w:spacing w:after="0"/>
              <w:jc w:val="center"/>
              <w:rPr>
                <w:b/>
                <w:i/>
                <w:color w:val="auto"/>
                <w:sz w:val="20"/>
                <w:szCs w:val="20"/>
              </w:rPr>
            </w:pPr>
          </w:p>
          <w:p w14:paraId="25650135" w14:textId="77777777" w:rsidR="00995199" w:rsidRPr="00BE38E8" w:rsidRDefault="00995199" w:rsidP="00DA7543">
            <w:pPr>
              <w:spacing w:after="0"/>
              <w:jc w:val="center"/>
              <w:rPr>
                <w:color w:val="auto"/>
                <w:sz w:val="20"/>
                <w:szCs w:val="20"/>
              </w:rPr>
            </w:pPr>
          </w:p>
        </w:tc>
      </w:tr>
      <w:tr w:rsidR="00995199" w:rsidRPr="00037AC0" w14:paraId="6EC1FCFD" w14:textId="77777777" w:rsidTr="00DA7543">
        <w:trPr>
          <w:trHeight w:val="440"/>
        </w:trPr>
        <w:tc>
          <w:tcPr>
            <w:tcW w:w="1526" w:type="dxa"/>
            <w:vAlign w:val="center"/>
          </w:tcPr>
          <w:p w14:paraId="30614538"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1EA930B0"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5BBDA461"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15581247" w14:textId="77777777" w:rsidR="00995199" w:rsidRPr="00BE38E8" w:rsidRDefault="00995199" w:rsidP="00DA7543">
            <w:pPr>
              <w:spacing w:after="0"/>
              <w:jc w:val="center"/>
              <w:rPr>
                <w:b/>
                <w:i/>
                <w:color w:val="auto"/>
                <w:sz w:val="20"/>
                <w:szCs w:val="20"/>
              </w:rPr>
            </w:pPr>
          </w:p>
        </w:tc>
      </w:tr>
      <w:tr w:rsidR="00995199" w:rsidRPr="00037AC0" w14:paraId="241F74F9" w14:textId="77777777" w:rsidTr="00DA7543">
        <w:tc>
          <w:tcPr>
            <w:tcW w:w="9570" w:type="dxa"/>
            <w:gridSpan w:val="4"/>
            <w:vAlign w:val="center"/>
          </w:tcPr>
          <w:p w14:paraId="231375E4"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3C9E6898" w14:textId="77777777" w:rsidR="00995199" w:rsidRPr="00BE38E8" w:rsidRDefault="00995199" w:rsidP="00DA7543">
            <w:pPr>
              <w:spacing w:after="0"/>
              <w:rPr>
                <w:color w:val="auto"/>
                <w:sz w:val="20"/>
                <w:szCs w:val="20"/>
              </w:rPr>
            </w:pPr>
            <w:r w:rsidRPr="00AE3D7C">
              <w:rPr>
                <w:color w:val="auto"/>
                <w:sz w:val="20"/>
                <w:szCs w:val="20"/>
              </w:rPr>
              <w:t>Projeto de elementos de transmissão por atrito; Transmissão por correias; Acoplamentos; Elementos de união; Parafuso de potência; Molas.</w:t>
            </w:r>
          </w:p>
        </w:tc>
      </w:tr>
      <w:tr w:rsidR="00995199" w:rsidRPr="00037AC0" w14:paraId="6CA0D121" w14:textId="77777777" w:rsidTr="00DA7543">
        <w:tc>
          <w:tcPr>
            <w:tcW w:w="9570" w:type="dxa"/>
            <w:gridSpan w:val="4"/>
            <w:vAlign w:val="center"/>
          </w:tcPr>
          <w:p w14:paraId="65D7418E"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DFAE145" w14:textId="77777777" w:rsidR="00995199" w:rsidRPr="00BE38E8" w:rsidRDefault="00995199" w:rsidP="00DA7543">
            <w:pPr>
              <w:spacing w:after="0"/>
              <w:rPr>
                <w:color w:val="auto"/>
                <w:sz w:val="20"/>
                <w:szCs w:val="20"/>
              </w:rPr>
            </w:pPr>
            <w:r w:rsidRPr="00AE3D7C">
              <w:rPr>
                <w:color w:val="auto"/>
                <w:sz w:val="20"/>
                <w:szCs w:val="20"/>
              </w:rPr>
              <w:t>Empregar corretamente os fundamentos teóricos para o projeto de elementos de máquinas diversos</w:t>
            </w:r>
          </w:p>
        </w:tc>
      </w:tr>
      <w:tr w:rsidR="00995199" w:rsidRPr="00037AC0" w14:paraId="14394303" w14:textId="77777777" w:rsidTr="00DA7543">
        <w:tc>
          <w:tcPr>
            <w:tcW w:w="9570" w:type="dxa"/>
            <w:gridSpan w:val="4"/>
            <w:vAlign w:val="center"/>
          </w:tcPr>
          <w:p w14:paraId="7083E09D"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0E4CCA2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BUDYNAS, R. G., NISBETT, J. E. </w:t>
            </w:r>
            <w:r w:rsidRPr="004F1763">
              <w:rPr>
                <w:b/>
                <w:color w:val="auto"/>
                <w:sz w:val="20"/>
                <w:szCs w:val="20"/>
              </w:rPr>
              <w:t>Elementos de Máquinas de Shigley</w:t>
            </w:r>
            <w:r w:rsidRPr="00AE3D7C">
              <w:rPr>
                <w:color w:val="auto"/>
                <w:sz w:val="20"/>
                <w:szCs w:val="20"/>
              </w:rPr>
              <w:t xml:space="preserve">. 10ª Ed. Porto Alegre. AMGH, 2016. </w:t>
            </w:r>
          </w:p>
          <w:p w14:paraId="32F49316"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NORTON, R. L,. </w:t>
            </w:r>
            <w:r w:rsidRPr="004F1763">
              <w:rPr>
                <w:b/>
                <w:color w:val="auto"/>
                <w:sz w:val="20"/>
                <w:szCs w:val="20"/>
              </w:rPr>
              <w:t>Projeto de Máquinas: Uma abordagem integrada</w:t>
            </w:r>
            <w:r w:rsidRPr="00AE3D7C">
              <w:rPr>
                <w:color w:val="auto"/>
                <w:sz w:val="20"/>
                <w:szCs w:val="20"/>
              </w:rPr>
              <w:t xml:space="preserve">. 4ª Ed.. Porto Alegre: Bookman, 2013. </w:t>
            </w:r>
          </w:p>
          <w:p w14:paraId="6BBB870F" w14:textId="77777777" w:rsidR="00995199" w:rsidRPr="00BE38E8" w:rsidRDefault="00995199" w:rsidP="00DA7543">
            <w:pPr>
              <w:spacing w:after="0"/>
              <w:rPr>
                <w:color w:val="auto"/>
                <w:sz w:val="20"/>
                <w:szCs w:val="20"/>
              </w:rPr>
            </w:pPr>
            <w:r w:rsidRPr="00AE3D7C">
              <w:rPr>
                <w:color w:val="auto"/>
                <w:sz w:val="20"/>
                <w:szCs w:val="20"/>
              </w:rPr>
              <w:t xml:space="preserve">MOTT, R. L. </w:t>
            </w:r>
            <w:r w:rsidRPr="004F1763">
              <w:rPr>
                <w:b/>
                <w:color w:val="auto"/>
                <w:sz w:val="20"/>
                <w:szCs w:val="20"/>
              </w:rPr>
              <w:t>Elementos de Máquinas em Projetos Mecânicos</w:t>
            </w:r>
            <w:r w:rsidRPr="00AE3D7C">
              <w:rPr>
                <w:color w:val="auto"/>
                <w:sz w:val="20"/>
                <w:szCs w:val="20"/>
              </w:rPr>
              <w:t>. 5ª Ed. São Paulo. Pearson. 2014.</w:t>
            </w:r>
          </w:p>
        </w:tc>
      </w:tr>
      <w:tr w:rsidR="00995199" w:rsidRPr="00037AC0" w14:paraId="328F8409" w14:textId="77777777" w:rsidTr="00DA7543">
        <w:tc>
          <w:tcPr>
            <w:tcW w:w="9570" w:type="dxa"/>
            <w:gridSpan w:val="4"/>
            <w:vAlign w:val="center"/>
          </w:tcPr>
          <w:p w14:paraId="73CC879A"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087B2406"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COLLINS, J</w:t>
            </w:r>
            <w:r w:rsidRPr="004F1763">
              <w:rPr>
                <w:b/>
                <w:color w:val="auto"/>
                <w:sz w:val="20"/>
                <w:szCs w:val="20"/>
              </w:rPr>
              <w:t>. Projeto Mecânico de Elementos de Máquinas: Uma perspectiva de prevenção de falha</w:t>
            </w:r>
            <w:r w:rsidRPr="00AE3D7C">
              <w:rPr>
                <w:color w:val="auto"/>
                <w:sz w:val="20"/>
                <w:szCs w:val="20"/>
              </w:rPr>
              <w:t xml:space="preserve">. 1ª Ed. São Paulo. LTC, 2006. </w:t>
            </w:r>
          </w:p>
          <w:p w14:paraId="77219E1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JUVINALL, R. C., MARSHEK, K. M. </w:t>
            </w:r>
            <w:r w:rsidRPr="004F1763">
              <w:rPr>
                <w:b/>
                <w:color w:val="auto"/>
                <w:sz w:val="20"/>
                <w:szCs w:val="20"/>
              </w:rPr>
              <w:t>Fundamentos do Projeto de Componentes de Máquinas</w:t>
            </w:r>
            <w:r w:rsidRPr="00AE3D7C">
              <w:rPr>
                <w:color w:val="auto"/>
                <w:sz w:val="20"/>
                <w:szCs w:val="20"/>
              </w:rPr>
              <w:t xml:space="preserve">, 5ª Ed. São Paulo. LTC, 2016. </w:t>
            </w:r>
          </w:p>
          <w:p w14:paraId="5FB9F29A"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MELCONIAN, S. </w:t>
            </w:r>
            <w:r w:rsidRPr="004F1763">
              <w:rPr>
                <w:b/>
                <w:color w:val="auto"/>
                <w:sz w:val="20"/>
                <w:szCs w:val="20"/>
              </w:rPr>
              <w:t>Fundamentos de Elementos de Máquinas: Transmissões, Fixações e Amortecime</w:t>
            </w:r>
            <w:r w:rsidRPr="00AE3D7C">
              <w:rPr>
                <w:color w:val="auto"/>
                <w:sz w:val="20"/>
                <w:szCs w:val="20"/>
              </w:rPr>
              <w:t>nto - Série Eixos. 1ª Ed. São Paulo. Érica, 2014.</w:t>
            </w:r>
          </w:p>
          <w:p w14:paraId="7B9CE4A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NORTON, R</w:t>
            </w:r>
            <w:r>
              <w:rPr>
                <w:color w:val="auto"/>
                <w:sz w:val="20"/>
                <w:szCs w:val="20"/>
              </w:rPr>
              <w:t>.</w:t>
            </w:r>
            <w:r w:rsidRPr="00AE3D7C">
              <w:rPr>
                <w:color w:val="auto"/>
                <w:sz w:val="20"/>
                <w:szCs w:val="20"/>
              </w:rPr>
              <w:t xml:space="preserve"> L. </w:t>
            </w:r>
            <w:r w:rsidRPr="004F1763">
              <w:rPr>
                <w:b/>
                <w:color w:val="auto"/>
                <w:sz w:val="20"/>
                <w:szCs w:val="20"/>
              </w:rPr>
              <w:t>Cinemática e Dinâmica dos Mecanismos</w:t>
            </w:r>
            <w:r w:rsidRPr="00AE3D7C">
              <w:rPr>
                <w:color w:val="auto"/>
                <w:sz w:val="20"/>
                <w:szCs w:val="20"/>
              </w:rPr>
              <w:t xml:space="preserve">. Vol. 1. São Paulo: Mc Graw Hill, 2010. </w:t>
            </w:r>
          </w:p>
          <w:p w14:paraId="4CFD7572" w14:textId="77777777" w:rsidR="00995199" w:rsidRPr="00BE38E8" w:rsidRDefault="00995199" w:rsidP="00DA7543">
            <w:pPr>
              <w:spacing w:after="0"/>
              <w:rPr>
                <w:color w:val="auto"/>
                <w:sz w:val="20"/>
                <w:szCs w:val="20"/>
              </w:rPr>
            </w:pPr>
            <w:r>
              <w:rPr>
                <w:color w:val="auto"/>
                <w:sz w:val="20"/>
                <w:szCs w:val="20"/>
              </w:rPr>
              <w:t xml:space="preserve">ALVES </w:t>
            </w:r>
            <w:r w:rsidRPr="00AE3D7C">
              <w:rPr>
                <w:color w:val="auto"/>
                <w:sz w:val="20"/>
                <w:szCs w:val="20"/>
              </w:rPr>
              <w:t xml:space="preserve">FILHO, A. </w:t>
            </w:r>
            <w:r w:rsidRPr="004F1763">
              <w:rPr>
                <w:b/>
                <w:color w:val="auto"/>
                <w:sz w:val="20"/>
                <w:szCs w:val="20"/>
              </w:rPr>
              <w:t>Elementos Finitos - A base da tecnologia CAE</w:t>
            </w:r>
            <w:r w:rsidRPr="00AE3D7C">
              <w:rPr>
                <w:color w:val="auto"/>
                <w:sz w:val="20"/>
                <w:szCs w:val="20"/>
              </w:rPr>
              <w:t>. 6ª Ed. São Paulo. Érica, 2013.</w:t>
            </w:r>
          </w:p>
        </w:tc>
      </w:tr>
    </w:tbl>
    <w:p w14:paraId="46C91D25"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2C6FE00C"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3417342E" w14:textId="77777777" w:rsidTr="00DA7543">
        <w:trPr>
          <w:trHeight w:val="340"/>
        </w:trPr>
        <w:tc>
          <w:tcPr>
            <w:tcW w:w="9570" w:type="dxa"/>
            <w:gridSpan w:val="4"/>
            <w:vAlign w:val="center"/>
          </w:tcPr>
          <w:p w14:paraId="5AF2EA66" w14:textId="77777777" w:rsidR="00995199" w:rsidRPr="00BE38E8" w:rsidRDefault="00995199" w:rsidP="00DA7543">
            <w:pPr>
              <w:spacing w:after="0"/>
              <w:jc w:val="center"/>
              <w:rPr>
                <w:b/>
                <w:color w:val="auto"/>
                <w:sz w:val="20"/>
                <w:szCs w:val="20"/>
              </w:rPr>
            </w:pPr>
            <w:r>
              <w:rPr>
                <w:b/>
                <w:color w:val="auto"/>
                <w:sz w:val="20"/>
                <w:szCs w:val="20"/>
              </w:rPr>
              <w:t>8</w:t>
            </w:r>
            <w:r w:rsidRPr="00BE38E8">
              <w:rPr>
                <w:b/>
                <w:color w:val="auto"/>
                <w:sz w:val="20"/>
                <w:szCs w:val="20"/>
              </w:rPr>
              <w:t>º período</w:t>
            </w:r>
          </w:p>
        </w:tc>
      </w:tr>
      <w:tr w:rsidR="00995199" w:rsidRPr="00037AC0" w14:paraId="46600FCD" w14:textId="77777777" w:rsidTr="00DA7543">
        <w:tc>
          <w:tcPr>
            <w:tcW w:w="3633" w:type="dxa"/>
            <w:gridSpan w:val="2"/>
            <w:vAlign w:val="center"/>
          </w:tcPr>
          <w:p w14:paraId="79399C7A"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SISTERI</w:t>
            </w:r>
          </w:p>
        </w:tc>
        <w:tc>
          <w:tcPr>
            <w:tcW w:w="5937" w:type="dxa"/>
            <w:gridSpan w:val="2"/>
            <w:vAlign w:val="center"/>
          </w:tcPr>
          <w:p w14:paraId="3234F75F"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3502C583" w14:textId="77777777" w:rsidR="00995199" w:rsidRPr="007E2E21" w:rsidRDefault="00995199" w:rsidP="00DA7543">
            <w:pPr>
              <w:spacing w:after="0"/>
              <w:jc w:val="center"/>
              <w:rPr>
                <w:i/>
                <w:color w:val="auto"/>
                <w:sz w:val="20"/>
                <w:szCs w:val="20"/>
              </w:rPr>
            </w:pPr>
            <w:r>
              <w:rPr>
                <w:i/>
                <w:color w:val="auto"/>
                <w:sz w:val="20"/>
                <w:szCs w:val="20"/>
              </w:rPr>
              <w:t>Sistemas Térmicos I</w:t>
            </w:r>
          </w:p>
        </w:tc>
      </w:tr>
      <w:tr w:rsidR="00995199" w:rsidRPr="00037AC0" w14:paraId="69EBA471" w14:textId="77777777" w:rsidTr="00DA7543">
        <w:trPr>
          <w:trHeight w:val="440"/>
        </w:trPr>
        <w:tc>
          <w:tcPr>
            <w:tcW w:w="3633" w:type="dxa"/>
            <w:gridSpan w:val="2"/>
            <w:vAlign w:val="center"/>
          </w:tcPr>
          <w:p w14:paraId="6E4B03D0"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4EDE2252"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3AD78306"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78CA51D8"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04B2D56A"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BB2066B"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57AD1894" w14:textId="77777777" w:rsidR="00995199" w:rsidRPr="00BE38E8" w:rsidRDefault="00995199" w:rsidP="00DA7543">
            <w:pPr>
              <w:widowControl w:val="0"/>
              <w:spacing w:after="0"/>
              <w:jc w:val="center"/>
              <w:rPr>
                <w:b/>
                <w:i/>
                <w:color w:val="auto"/>
                <w:sz w:val="20"/>
                <w:szCs w:val="20"/>
              </w:rPr>
            </w:pPr>
          </w:p>
          <w:p w14:paraId="2694BA36" w14:textId="77777777" w:rsidR="00995199" w:rsidRPr="00BE38E8" w:rsidRDefault="00995199" w:rsidP="00DA7543">
            <w:pPr>
              <w:spacing w:after="0"/>
              <w:jc w:val="center"/>
              <w:rPr>
                <w:b/>
                <w:i/>
                <w:color w:val="auto"/>
                <w:sz w:val="20"/>
                <w:szCs w:val="20"/>
              </w:rPr>
            </w:pPr>
          </w:p>
          <w:p w14:paraId="32B8784B" w14:textId="77777777" w:rsidR="00995199" w:rsidRPr="00BE38E8" w:rsidRDefault="00995199" w:rsidP="00DA7543">
            <w:pPr>
              <w:spacing w:after="0"/>
              <w:jc w:val="center"/>
              <w:rPr>
                <w:color w:val="auto"/>
                <w:sz w:val="20"/>
                <w:szCs w:val="20"/>
              </w:rPr>
            </w:pPr>
          </w:p>
        </w:tc>
      </w:tr>
      <w:tr w:rsidR="00995199" w:rsidRPr="00037AC0" w14:paraId="6F5C17A8" w14:textId="77777777" w:rsidTr="00DA7543">
        <w:trPr>
          <w:trHeight w:val="440"/>
        </w:trPr>
        <w:tc>
          <w:tcPr>
            <w:tcW w:w="1526" w:type="dxa"/>
            <w:vAlign w:val="center"/>
          </w:tcPr>
          <w:p w14:paraId="10108308"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647F86AC"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0B5E5A3E"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3DB8A343" w14:textId="77777777" w:rsidR="00995199" w:rsidRPr="00BE38E8" w:rsidRDefault="00995199" w:rsidP="00DA7543">
            <w:pPr>
              <w:spacing w:after="0"/>
              <w:jc w:val="center"/>
              <w:rPr>
                <w:b/>
                <w:i/>
                <w:color w:val="auto"/>
                <w:sz w:val="20"/>
                <w:szCs w:val="20"/>
              </w:rPr>
            </w:pPr>
          </w:p>
        </w:tc>
      </w:tr>
      <w:tr w:rsidR="00995199" w:rsidRPr="00037AC0" w14:paraId="6C1FD9D6" w14:textId="77777777" w:rsidTr="00DA7543">
        <w:tc>
          <w:tcPr>
            <w:tcW w:w="9570" w:type="dxa"/>
            <w:gridSpan w:val="4"/>
            <w:vAlign w:val="center"/>
          </w:tcPr>
          <w:p w14:paraId="3B046B76"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339B6935" w14:textId="77777777" w:rsidR="00995199" w:rsidRPr="00BE38E8" w:rsidRDefault="00995199" w:rsidP="00DA7543">
            <w:pPr>
              <w:spacing w:after="0"/>
              <w:rPr>
                <w:color w:val="auto"/>
                <w:sz w:val="20"/>
                <w:szCs w:val="20"/>
              </w:rPr>
            </w:pPr>
            <w:r w:rsidRPr="00AE3D7C">
              <w:rPr>
                <w:color w:val="auto"/>
                <w:sz w:val="20"/>
                <w:szCs w:val="20"/>
              </w:rPr>
              <w:t>Conceitos sobre combustíveis e combustão. Aspectos sobre fornalhas e queimadores. Unidades geradoras de vapor: Tipos existentes e princípio de funcionamento. Componentes principais. Cálculo Térmico de Caldeiras. Segurança na operação de Geradores de Vapor. Distribuição de vapor. Aquecedores. Eficiência de geradores de vapor. Realização de pequenos projetos</w:t>
            </w:r>
          </w:p>
        </w:tc>
      </w:tr>
      <w:tr w:rsidR="00995199" w:rsidRPr="00037AC0" w14:paraId="16A17FB9" w14:textId="77777777" w:rsidTr="00DA7543">
        <w:tc>
          <w:tcPr>
            <w:tcW w:w="9570" w:type="dxa"/>
            <w:gridSpan w:val="4"/>
            <w:vAlign w:val="center"/>
          </w:tcPr>
          <w:p w14:paraId="1CF4E0CE"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7960EE43" w14:textId="77777777" w:rsidR="00995199" w:rsidRPr="00BE38E8" w:rsidRDefault="00995199" w:rsidP="00DA7543">
            <w:pPr>
              <w:spacing w:after="0"/>
              <w:rPr>
                <w:color w:val="auto"/>
                <w:sz w:val="20"/>
                <w:szCs w:val="20"/>
              </w:rPr>
            </w:pPr>
            <w:r w:rsidRPr="00AE3D7C">
              <w:rPr>
                <w:color w:val="auto"/>
                <w:sz w:val="20"/>
                <w:szCs w:val="20"/>
              </w:rPr>
              <w:t>Proporcionar ao aluno uma metodologia e embasamento teórico-prático de como relacionar o estudo teórico da geração de vapor, com situações vivenciadas nos processos industriais e no cotidiano. Assim como desenvolver o raciocínio lógicomatemático para a análise e aplicação do conteúdo em projetos de engenharia com caráter multidisciplinar.</w:t>
            </w:r>
          </w:p>
        </w:tc>
      </w:tr>
      <w:tr w:rsidR="00995199" w:rsidRPr="00037AC0" w14:paraId="785B29B7" w14:textId="77777777" w:rsidTr="00DA7543">
        <w:tc>
          <w:tcPr>
            <w:tcW w:w="9570" w:type="dxa"/>
            <w:gridSpan w:val="4"/>
            <w:vAlign w:val="center"/>
          </w:tcPr>
          <w:p w14:paraId="4CAD8797"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8378C37"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BAZZO</w:t>
            </w:r>
            <w:r>
              <w:rPr>
                <w:color w:val="auto"/>
                <w:sz w:val="20"/>
                <w:szCs w:val="20"/>
              </w:rPr>
              <w:t>,</w:t>
            </w:r>
            <w:r w:rsidRPr="00AE3D7C">
              <w:rPr>
                <w:color w:val="auto"/>
                <w:sz w:val="20"/>
                <w:szCs w:val="20"/>
              </w:rPr>
              <w:t xml:space="preserve"> E</w:t>
            </w:r>
            <w:r>
              <w:rPr>
                <w:color w:val="auto"/>
                <w:sz w:val="20"/>
                <w:szCs w:val="20"/>
              </w:rPr>
              <w:t>.</w:t>
            </w:r>
            <w:r w:rsidRPr="00AE3D7C">
              <w:rPr>
                <w:color w:val="auto"/>
                <w:sz w:val="20"/>
                <w:szCs w:val="20"/>
              </w:rPr>
              <w:t xml:space="preserve"> </w:t>
            </w:r>
            <w:r w:rsidRPr="00FC0CE9">
              <w:rPr>
                <w:b/>
                <w:color w:val="auto"/>
                <w:sz w:val="20"/>
                <w:szCs w:val="20"/>
              </w:rPr>
              <w:t>Geração de Vapor</w:t>
            </w:r>
            <w:r w:rsidRPr="00AE3D7C">
              <w:rPr>
                <w:color w:val="auto"/>
                <w:sz w:val="20"/>
                <w:szCs w:val="20"/>
              </w:rPr>
              <w:t xml:space="preserve">. Editora da UFSC, Florianópolis, 1992, 216p. </w:t>
            </w:r>
          </w:p>
          <w:p w14:paraId="460AE416" w14:textId="77777777" w:rsidR="00995199" w:rsidRDefault="00995199" w:rsidP="00DA7543">
            <w:pPr>
              <w:spacing w:after="0"/>
              <w:rPr>
                <w:color w:val="auto"/>
                <w:sz w:val="20"/>
                <w:szCs w:val="20"/>
              </w:rPr>
            </w:pPr>
            <w:r w:rsidRPr="00AE3D7C">
              <w:rPr>
                <w:color w:val="auto"/>
                <w:sz w:val="20"/>
                <w:szCs w:val="20"/>
              </w:rPr>
              <w:t>TELLES. P.C.</w:t>
            </w:r>
            <w:r>
              <w:rPr>
                <w:color w:val="auto"/>
                <w:sz w:val="20"/>
                <w:szCs w:val="20"/>
              </w:rPr>
              <w:t xml:space="preserve"> S.</w:t>
            </w:r>
            <w:r w:rsidRPr="00AE3D7C">
              <w:rPr>
                <w:color w:val="auto"/>
                <w:sz w:val="20"/>
                <w:szCs w:val="20"/>
              </w:rPr>
              <w:t xml:space="preserve"> </w:t>
            </w:r>
            <w:r w:rsidRPr="00FC0CE9">
              <w:rPr>
                <w:b/>
                <w:color w:val="auto"/>
                <w:sz w:val="20"/>
                <w:szCs w:val="20"/>
              </w:rPr>
              <w:t>Tubulações Industriais - Cálculo</w:t>
            </w:r>
            <w:r w:rsidRPr="00AE3D7C">
              <w:rPr>
                <w:color w:val="auto"/>
                <w:sz w:val="20"/>
                <w:szCs w:val="20"/>
              </w:rPr>
              <w:t xml:space="preserve">. 9a ed.; Editora LTC. 1999. 178p. </w:t>
            </w:r>
          </w:p>
          <w:p w14:paraId="2ADCEC1F" w14:textId="77777777" w:rsidR="00995199" w:rsidRPr="00BE38E8" w:rsidRDefault="00995199" w:rsidP="00DA7543">
            <w:pPr>
              <w:spacing w:after="0"/>
              <w:rPr>
                <w:color w:val="auto"/>
                <w:sz w:val="20"/>
                <w:szCs w:val="20"/>
              </w:rPr>
            </w:pPr>
            <w:r w:rsidRPr="00AE3D7C">
              <w:rPr>
                <w:color w:val="auto"/>
                <w:sz w:val="20"/>
                <w:szCs w:val="20"/>
              </w:rPr>
              <w:t>TELLES. P.C.</w:t>
            </w:r>
            <w:r>
              <w:rPr>
                <w:color w:val="auto"/>
                <w:sz w:val="20"/>
                <w:szCs w:val="20"/>
              </w:rPr>
              <w:t xml:space="preserve"> S</w:t>
            </w:r>
            <w:r w:rsidRPr="00AE3D7C">
              <w:rPr>
                <w:color w:val="auto"/>
                <w:sz w:val="20"/>
                <w:szCs w:val="20"/>
              </w:rPr>
              <w:t xml:space="preserve">; </w:t>
            </w:r>
            <w:r w:rsidRPr="00FC0CE9">
              <w:rPr>
                <w:b/>
                <w:color w:val="auto"/>
                <w:sz w:val="20"/>
                <w:szCs w:val="20"/>
              </w:rPr>
              <w:t>Tubulações Industriais, Materiais, Projeto, Montagem</w:t>
            </w:r>
            <w:r w:rsidRPr="00AE3D7C">
              <w:rPr>
                <w:color w:val="auto"/>
                <w:sz w:val="20"/>
                <w:szCs w:val="20"/>
              </w:rPr>
              <w:t>. 10a ed.; Editora LTC. 2001. 276p</w:t>
            </w:r>
          </w:p>
        </w:tc>
      </w:tr>
      <w:tr w:rsidR="00995199" w:rsidRPr="00037AC0" w14:paraId="2240DC45" w14:textId="77777777" w:rsidTr="00DA7543">
        <w:tc>
          <w:tcPr>
            <w:tcW w:w="9570" w:type="dxa"/>
            <w:gridSpan w:val="4"/>
            <w:vAlign w:val="center"/>
          </w:tcPr>
          <w:p w14:paraId="5C5C441F"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5AAE2FC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VIRGILI, L.</w:t>
            </w:r>
            <w:r w:rsidRPr="00AE3D7C">
              <w:rPr>
                <w:color w:val="auto"/>
                <w:sz w:val="20"/>
                <w:szCs w:val="20"/>
              </w:rPr>
              <w:t xml:space="preserve">; </w:t>
            </w:r>
            <w:r w:rsidRPr="00FC0CE9">
              <w:rPr>
                <w:b/>
                <w:color w:val="auto"/>
                <w:sz w:val="20"/>
                <w:szCs w:val="20"/>
              </w:rPr>
              <w:t>Combustão em Caldeiras Industriais - Óleo &amp; Gás Combustível</w:t>
            </w:r>
            <w:r w:rsidRPr="00AE3D7C">
              <w:rPr>
                <w:color w:val="auto"/>
                <w:sz w:val="20"/>
                <w:szCs w:val="20"/>
              </w:rPr>
              <w:t xml:space="preserve">. 1ra edição. Editora Interciência. 2016. 282p. </w:t>
            </w:r>
          </w:p>
          <w:p w14:paraId="676CC3C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GARCIA, R.</w:t>
            </w:r>
            <w:r w:rsidRPr="00AE3D7C">
              <w:rPr>
                <w:color w:val="auto"/>
                <w:sz w:val="20"/>
                <w:szCs w:val="20"/>
              </w:rPr>
              <w:t xml:space="preserve">; </w:t>
            </w:r>
            <w:r w:rsidRPr="00FC0CE9">
              <w:rPr>
                <w:b/>
                <w:color w:val="auto"/>
                <w:sz w:val="20"/>
                <w:szCs w:val="20"/>
              </w:rPr>
              <w:t>Combustíveis e Combustão Industrial</w:t>
            </w:r>
            <w:r w:rsidRPr="00AE3D7C">
              <w:rPr>
                <w:color w:val="auto"/>
                <w:sz w:val="20"/>
                <w:szCs w:val="20"/>
              </w:rPr>
              <w:t xml:space="preserve">. 2da.Edição. Editora Interciência. 2013, 358p. </w:t>
            </w:r>
          </w:p>
          <w:p w14:paraId="52A0AB1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GONÇALVES</w:t>
            </w:r>
            <w:r>
              <w:rPr>
                <w:color w:val="auto"/>
                <w:sz w:val="20"/>
                <w:szCs w:val="20"/>
              </w:rPr>
              <w:t>,</w:t>
            </w:r>
            <w:r w:rsidRPr="00AE3D7C">
              <w:rPr>
                <w:color w:val="auto"/>
                <w:sz w:val="20"/>
                <w:szCs w:val="20"/>
              </w:rPr>
              <w:t xml:space="preserve"> L</w:t>
            </w:r>
            <w:r>
              <w:rPr>
                <w:color w:val="auto"/>
                <w:sz w:val="20"/>
                <w:szCs w:val="20"/>
              </w:rPr>
              <w:t>.</w:t>
            </w:r>
            <w:r w:rsidRPr="00AE3D7C">
              <w:rPr>
                <w:color w:val="auto"/>
                <w:sz w:val="20"/>
                <w:szCs w:val="20"/>
              </w:rPr>
              <w:t xml:space="preserve"> P</w:t>
            </w:r>
            <w:r>
              <w:rPr>
                <w:color w:val="auto"/>
                <w:sz w:val="20"/>
                <w:szCs w:val="20"/>
              </w:rPr>
              <w:t>.</w:t>
            </w:r>
            <w:r w:rsidRPr="00AE3D7C">
              <w:rPr>
                <w:color w:val="auto"/>
                <w:sz w:val="20"/>
                <w:szCs w:val="20"/>
              </w:rPr>
              <w:t xml:space="preserve"> </w:t>
            </w:r>
            <w:r w:rsidRPr="00FC0CE9">
              <w:rPr>
                <w:b/>
                <w:color w:val="auto"/>
                <w:sz w:val="20"/>
                <w:szCs w:val="20"/>
              </w:rPr>
              <w:t>Dimensionamento e Otimização de Trocadores de Calor de Casco e Tubos</w:t>
            </w:r>
            <w:r w:rsidRPr="00AE3D7C">
              <w:rPr>
                <w:color w:val="auto"/>
                <w:sz w:val="20"/>
                <w:szCs w:val="20"/>
              </w:rPr>
              <w:t xml:space="preserve">. Editora Novas Edições Acadêmicas. 2016. 116p. </w:t>
            </w:r>
          </w:p>
          <w:p w14:paraId="78D0C22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LORA, E</w:t>
            </w:r>
            <w:r>
              <w:rPr>
                <w:color w:val="auto"/>
                <w:sz w:val="20"/>
                <w:szCs w:val="20"/>
              </w:rPr>
              <w:t>.</w:t>
            </w:r>
            <w:r w:rsidRPr="00AE3D7C">
              <w:rPr>
                <w:color w:val="auto"/>
                <w:sz w:val="20"/>
                <w:szCs w:val="20"/>
              </w:rPr>
              <w:t xml:space="preserve"> E</w:t>
            </w:r>
            <w:r>
              <w:rPr>
                <w:color w:val="auto"/>
                <w:sz w:val="20"/>
                <w:szCs w:val="20"/>
              </w:rPr>
              <w:t>.</w:t>
            </w:r>
            <w:r w:rsidRPr="00AE3D7C">
              <w:rPr>
                <w:color w:val="auto"/>
                <w:sz w:val="20"/>
                <w:szCs w:val="20"/>
              </w:rPr>
              <w:t xml:space="preserve"> S</w:t>
            </w:r>
            <w:r>
              <w:rPr>
                <w:color w:val="auto"/>
                <w:sz w:val="20"/>
                <w:szCs w:val="20"/>
              </w:rPr>
              <w:t>.</w:t>
            </w:r>
            <w:r w:rsidRPr="00AE3D7C">
              <w:rPr>
                <w:color w:val="auto"/>
                <w:sz w:val="20"/>
                <w:szCs w:val="20"/>
              </w:rPr>
              <w:t>; NASCIMENTO, M</w:t>
            </w:r>
            <w:r>
              <w:rPr>
                <w:color w:val="auto"/>
                <w:sz w:val="20"/>
                <w:szCs w:val="20"/>
              </w:rPr>
              <w:t>.</w:t>
            </w:r>
            <w:r w:rsidRPr="00AE3D7C">
              <w:rPr>
                <w:color w:val="auto"/>
                <w:sz w:val="20"/>
                <w:szCs w:val="20"/>
              </w:rPr>
              <w:t xml:space="preserve"> A</w:t>
            </w:r>
            <w:r>
              <w:rPr>
                <w:color w:val="auto"/>
                <w:sz w:val="20"/>
                <w:szCs w:val="20"/>
              </w:rPr>
              <w:t>.</w:t>
            </w:r>
            <w:r w:rsidRPr="00AE3D7C">
              <w:rPr>
                <w:color w:val="auto"/>
                <w:sz w:val="20"/>
                <w:szCs w:val="20"/>
              </w:rPr>
              <w:t xml:space="preserve"> R</w:t>
            </w:r>
            <w:r>
              <w:rPr>
                <w:color w:val="auto"/>
                <w:sz w:val="20"/>
                <w:szCs w:val="20"/>
              </w:rPr>
              <w:t xml:space="preserve">. </w:t>
            </w:r>
            <w:r w:rsidRPr="00AE3D7C">
              <w:rPr>
                <w:color w:val="auto"/>
                <w:sz w:val="20"/>
                <w:szCs w:val="20"/>
              </w:rPr>
              <w:t xml:space="preserve">(Coord.). </w:t>
            </w:r>
            <w:r w:rsidRPr="00FC0CE9">
              <w:rPr>
                <w:b/>
                <w:color w:val="auto"/>
                <w:sz w:val="20"/>
                <w:szCs w:val="20"/>
              </w:rPr>
              <w:t>Geração termelétrica: planejamento, projeto e operação</w:t>
            </w:r>
            <w:r w:rsidRPr="00AE3D7C">
              <w:rPr>
                <w:color w:val="auto"/>
                <w:sz w:val="20"/>
                <w:szCs w:val="20"/>
              </w:rPr>
              <w:t xml:space="preserve">. Rio de Janeiro, RJ: Interciência, 2004. (1265 p.) Volume I e II. </w:t>
            </w:r>
          </w:p>
          <w:p w14:paraId="7BB678AF" w14:textId="77777777" w:rsidR="00995199" w:rsidRPr="00BE38E8" w:rsidRDefault="00995199" w:rsidP="00DA7543">
            <w:pPr>
              <w:spacing w:after="0"/>
              <w:rPr>
                <w:color w:val="auto"/>
                <w:sz w:val="20"/>
                <w:szCs w:val="20"/>
              </w:rPr>
            </w:pPr>
            <w:r w:rsidRPr="00AE3D7C">
              <w:rPr>
                <w:color w:val="auto"/>
                <w:sz w:val="20"/>
                <w:szCs w:val="20"/>
              </w:rPr>
              <w:t>SOUZA, J</w:t>
            </w:r>
            <w:r>
              <w:rPr>
                <w:color w:val="auto"/>
                <w:sz w:val="20"/>
                <w:szCs w:val="20"/>
              </w:rPr>
              <w:t>.</w:t>
            </w:r>
            <w:r w:rsidRPr="00AE3D7C">
              <w:rPr>
                <w:color w:val="auto"/>
                <w:sz w:val="20"/>
                <w:szCs w:val="20"/>
              </w:rPr>
              <w:t xml:space="preserve"> A. L., </w:t>
            </w:r>
            <w:r w:rsidRPr="00FC0CE9">
              <w:rPr>
                <w:b/>
                <w:color w:val="auto"/>
                <w:sz w:val="20"/>
                <w:szCs w:val="20"/>
              </w:rPr>
              <w:t>Transferência de Calor</w:t>
            </w:r>
            <w:r w:rsidRPr="00AE3D7C">
              <w:rPr>
                <w:color w:val="auto"/>
                <w:sz w:val="20"/>
                <w:szCs w:val="20"/>
              </w:rPr>
              <w:t>, 1ª ed., Editora Pearson Education do Brasil, São Paulo, 2016. (Biblioteca Virtual)</w:t>
            </w:r>
          </w:p>
        </w:tc>
      </w:tr>
    </w:tbl>
    <w:p w14:paraId="2D4EFEF0"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4A96F5AF"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1348BB07" w14:textId="77777777" w:rsidTr="00DA7543">
        <w:trPr>
          <w:trHeight w:val="340"/>
        </w:trPr>
        <w:tc>
          <w:tcPr>
            <w:tcW w:w="9570" w:type="dxa"/>
            <w:gridSpan w:val="4"/>
            <w:vAlign w:val="center"/>
          </w:tcPr>
          <w:p w14:paraId="1C5C12C4" w14:textId="77777777" w:rsidR="00995199" w:rsidRPr="00BE38E8" w:rsidRDefault="00995199" w:rsidP="00DA7543">
            <w:pPr>
              <w:spacing w:after="0"/>
              <w:jc w:val="center"/>
              <w:rPr>
                <w:b/>
                <w:color w:val="auto"/>
                <w:sz w:val="20"/>
                <w:szCs w:val="20"/>
              </w:rPr>
            </w:pPr>
            <w:r>
              <w:rPr>
                <w:b/>
                <w:color w:val="auto"/>
                <w:sz w:val="20"/>
                <w:szCs w:val="20"/>
              </w:rPr>
              <w:t>8</w:t>
            </w:r>
            <w:r w:rsidRPr="00BE38E8">
              <w:rPr>
                <w:b/>
                <w:color w:val="auto"/>
                <w:sz w:val="20"/>
                <w:szCs w:val="20"/>
              </w:rPr>
              <w:t>º período</w:t>
            </w:r>
          </w:p>
        </w:tc>
      </w:tr>
      <w:tr w:rsidR="00995199" w:rsidRPr="00037AC0" w14:paraId="4EDAF332" w14:textId="77777777" w:rsidTr="00DA7543">
        <w:tc>
          <w:tcPr>
            <w:tcW w:w="3633" w:type="dxa"/>
            <w:gridSpan w:val="2"/>
            <w:vAlign w:val="center"/>
          </w:tcPr>
          <w:p w14:paraId="683BBC81"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CIRC</w:t>
            </w:r>
          </w:p>
        </w:tc>
        <w:tc>
          <w:tcPr>
            <w:tcW w:w="5937" w:type="dxa"/>
            <w:gridSpan w:val="2"/>
            <w:vAlign w:val="center"/>
          </w:tcPr>
          <w:p w14:paraId="56BB8D35"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74251D1E" w14:textId="77777777" w:rsidR="00995199" w:rsidRPr="007E2E21" w:rsidRDefault="00995199" w:rsidP="00DA7543">
            <w:pPr>
              <w:spacing w:after="0"/>
              <w:jc w:val="center"/>
              <w:rPr>
                <w:i/>
                <w:color w:val="auto"/>
                <w:sz w:val="20"/>
                <w:szCs w:val="20"/>
              </w:rPr>
            </w:pPr>
            <w:r>
              <w:rPr>
                <w:i/>
                <w:color w:val="auto"/>
                <w:sz w:val="20"/>
                <w:szCs w:val="20"/>
              </w:rPr>
              <w:t>Fundamentos de Circuitos Elétricos</w:t>
            </w:r>
          </w:p>
        </w:tc>
      </w:tr>
      <w:tr w:rsidR="00995199" w:rsidRPr="00037AC0" w14:paraId="503CEB31" w14:textId="77777777" w:rsidTr="00DA7543">
        <w:trPr>
          <w:trHeight w:val="440"/>
        </w:trPr>
        <w:tc>
          <w:tcPr>
            <w:tcW w:w="3633" w:type="dxa"/>
            <w:gridSpan w:val="2"/>
            <w:vAlign w:val="center"/>
          </w:tcPr>
          <w:p w14:paraId="40B0A333"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371B3CB"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4C0B4B89"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85DA9F9"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6C4EA22D"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1FB087B2"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52526824" w14:textId="77777777" w:rsidR="00995199" w:rsidRPr="00BE38E8" w:rsidRDefault="00995199" w:rsidP="00DA7543">
            <w:pPr>
              <w:widowControl w:val="0"/>
              <w:spacing w:after="0"/>
              <w:jc w:val="center"/>
              <w:rPr>
                <w:b/>
                <w:i/>
                <w:color w:val="auto"/>
                <w:sz w:val="20"/>
                <w:szCs w:val="20"/>
              </w:rPr>
            </w:pPr>
          </w:p>
          <w:p w14:paraId="3E721AEC" w14:textId="77777777" w:rsidR="00995199" w:rsidRPr="00BE38E8" w:rsidRDefault="00995199" w:rsidP="00DA7543">
            <w:pPr>
              <w:spacing w:after="0"/>
              <w:jc w:val="center"/>
              <w:rPr>
                <w:b/>
                <w:i/>
                <w:color w:val="auto"/>
                <w:sz w:val="20"/>
                <w:szCs w:val="20"/>
              </w:rPr>
            </w:pPr>
          </w:p>
          <w:p w14:paraId="3A7FB483" w14:textId="77777777" w:rsidR="00995199" w:rsidRPr="00BE38E8" w:rsidRDefault="00995199" w:rsidP="00DA7543">
            <w:pPr>
              <w:spacing w:after="0"/>
              <w:jc w:val="center"/>
              <w:rPr>
                <w:color w:val="auto"/>
                <w:sz w:val="20"/>
                <w:szCs w:val="20"/>
              </w:rPr>
            </w:pPr>
          </w:p>
        </w:tc>
      </w:tr>
      <w:tr w:rsidR="00995199" w:rsidRPr="00037AC0" w14:paraId="0B469E28" w14:textId="77777777" w:rsidTr="00DA7543">
        <w:trPr>
          <w:trHeight w:val="440"/>
        </w:trPr>
        <w:tc>
          <w:tcPr>
            <w:tcW w:w="1526" w:type="dxa"/>
            <w:vAlign w:val="center"/>
          </w:tcPr>
          <w:p w14:paraId="4C179C54"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40D52113"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15</w:t>
            </w:r>
          </w:p>
        </w:tc>
        <w:tc>
          <w:tcPr>
            <w:tcW w:w="3881" w:type="dxa"/>
            <w:vMerge/>
            <w:vAlign w:val="center"/>
          </w:tcPr>
          <w:p w14:paraId="4B62B895"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5500E70" w14:textId="77777777" w:rsidR="00995199" w:rsidRPr="00BE38E8" w:rsidRDefault="00995199" w:rsidP="00DA7543">
            <w:pPr>
              <w:spacing w:after="0"/>
              <w:jc w:val="center"/>
              <w:rPr>
                <w:b/>
                <w:i/>
                <w:color w:val="auto"/>
                <w:sz w:val="20"/>
                <w:szCs w:val="20"/>
              </w:rPr>
            </w:pPr>
          </w:p>
        </w:tc>
      </w:tr>
      <w:tr w:rsidR="00995199" w:rsidRPr="00037AC0" w14:paraId="310F06DD" w14:textId="77777777" w:rsidTr="00DA7543">
        <w:tc>
          <w:tcPr>
            <w:tcW w:w="9570" w:type="dxa"/>
            <w:gridSpan w:val="4"/>
            <w:vAlign w:val="center"/>
          </w:tcPr>
          <w:p w14:paraId="2F2E123D"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157E805C" w14:textId="77777777" w:rsidR="00995199" w:rsidRPr="00BE38E8" w:rsidRDefault="00995199" w:rsidP="00DA7543">
            <w:pPr>
              <w:spacing w:after="0"/>
              <w:rPr>
                <w:color w:val="auto"/>
                <w:sz w:val="20"/>
                <w:szCs w:val="20"/>
              </w:rPr>
            </w:pPr>
            <w:r w:rsidRPr="00AE3D7C">
              <w:rPr>
                <w:color w:val="auto"/>
                <w:sz w:val="20"/>
                <w:szCs w:val="20"/>
              </w:rPr>
              <w:t>Princípios de Eletrodinâmica, Potencial de Referência, Instrumentação Básica, Resistência Elétrica, Lei de Ohm, Energia e Potência Elétrica, Associação de Resistores, Leis de Kirchhoff, Fontes e Divisores de Tensão e Corrente, Capacitores e Circuitos RC, Indutores, e Circuitos RL, Relés, Introdução aos Circuitos de Corrente Alternada, Circuitos RL, RC e RLC em Corrente Alternada.</w:t>
            </w:r>
          </w:p>
        </w:tc>
      </w:tr>
      <w:tr w:rsidR="00995199" w:rsidRPr="00037AC0" w14:paraId="7143870F" w14:textId="77777777" w:rsidTr="00DA7543">
        <w:tc>
          <w:tcPr>
            <w:tcW w:w="9570" w:type="dxa"/>
            <w:gridSpan w:val="4"/>
            <w:vAlign w:val="center"/>
          </w:tcPr>
          <w:p w14:paraId="28872407"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637DEEEB" w14:textId="77777777" w:rsidR="00995199" w:rsidRPr="00BE38E8" w:rsidRDefault="00995199" w:rsidP="00DA7543">
            <w:pPr>
              <w:spacing w:after="0"/>
              <w:rPr>
                <w:color w:val="auto"/>
                <w:sz w:val="20"/>
                <w:szCs w:val="20"/>
              </w:rPr>
            </w:pPr>
            <w:r w:rsidRPr="00AE3D7C">
              <w:rPr>
                <w:color w:val="auto"/>
                <w:sz w:val="20"/>
                <w:szCs w:val="20"/>
              </w:rPr>
              <w:t>Fornecer os conceitos de eletricidade aos alunos da engenharia.</w:t>
            </w:r>
          </w:p>
        </w:tc>
      </w:tr>
      <w:tr w:rsidR="00995199" w:rsidRPr="00037AC0" w14:paraId="5C13442F" w14:textId="77777777" w:rsidTr="00DA7543">
        <w:tc>
          <w:tcPr>
            <w:tcW w:w="9570" w:type="dxa"/>
            <w:gridSpan w:val="4"/>
            <w:vAlign w:val="center"/>
          </w:tcPr>
          <w:p w14:paraId="46A1348C"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169C07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ALEXANDER , C</w:t>
            </w:r>
            <w:r>
              <w:rPr>
                <w:color w:val="auto"/>
                <w:sz w:val="20"/>
                <w:szCs w:val="20"/>
              </w:rPr>
              <w:t>. K</w:t>
            </w:r>
            <w:r w:rsidRPr="00AE3D7C">
              <w:rPr>
                <w:color w:val="auto"/>
                <w:sz w:val="20"/>
                <w:szCs w:val="20"/>
              </w:rPr>
              <w:t>.; SADIKU, M</w:t>
            </w:r>
            <w:r>
              <w:rPr>
                <w:color w:val="auto"/>
                <w:sz w:val="20"/>
                <w:szCs w:val="20"/>
              </w:rPr>
              <w:t>.</w:t>
            </w:r>
            <w:r w:rsidRPr="00AE3D7C">
              <w:rPr>
                <w:color w:val="auto"/>
                <w:sz w:val="20"/>
                <w:szCs w:val="20"/>
              </w:rPr>
              <w:t xml:space="preserve"> N. O. </w:t>
            </w:r>
            <w:r w:rsidRPr="00FC0CE9">
              <w:rPr>
                <w:b/>
                <w:color w:val="auto"/>
                <w:sz w:val="20"/>
                <w:szCs w:val="20"/>
              </w:rPr>
              <w:t>Fundamentos De Circuitos Elétricos</w:t>
            </w:r>
            <w:r w:rsidRPr="00AE3D7C">
              <w:rPr>
                <w:color w:val="auto"/>
                <w:sz w:val="20"/>
                <w:szCs w:val="20"/>
              </w:rPr>
              <w:t xml:space="preserve">. 5. ed. McGraw Hill, 2013, 896p. </w:t>
            </w:r>
          </w:p>
          <w:p w14:paraId="410A6F4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DORF, R</w:t>
            </w:r>
            <w:r>
              <w:rPr>
                <w:color w:val="auto"/>
                <w:sz w:val="20"/>
                <w:szCs w:val="20"/>
              </w:rPr>
              <w:t>.</w:t>
            </w:r>
            <w:r w:rsidRPr="00AE3D7C">
              <w:rPr>
                <w:color w:val="auto"/>
                <w:sz w:val="20"/>
                <w:szCs w:val="20"/>
              </w:rPr>
              <w:t xml:space="preserve"> C.; SVOBODA, J</w:t>
            </w:r>
            <w:r>
              <w:rPr>
                <w:color w:val="auto"/>
                <w:sz w:val="20"/>
                <w:szCs w:val="20"/>
              </w:rPr>
              <w:t>.</w:t>
            </w:r>
            <w:r w:rsidRPr="00AE3D7C">
              <w:rPr>
                <w:color w:val="auto"/>
                <w:sz w:val="20"/>
                <w:szCs w:val="20"/>
              </w:rPr>
              <w:t xml:space="preserve"> A. </w:t>
            </w:r>
            <w:r w:rsidRPr="00FC0CE9">
              <w:rPr>
                <w:b/>
                <w:color w:val="auto"/>
                <w:sz w:val="20"/>
                <w:szCs w:val="20"/>
              </w:rPr>
              <w:t>Introdução Aos Circuitos Elétricos</w:t>
            </w:r>
            <w:r w:rsidRPr="00AE3D7C">
              <w:rPr>
                <w:color w:val="auto"/>
                <w:sz w:val="20"/>
                <w:szCs w:val="20"/>
              </w:rPr>
              <w:t>. 8. ed. LTC, 2012, 836p.</w:t>
            </w:r>
          </w:p>
          <w:p w14:paraId="485ABD0C" w14:textId="77777777" w:rsidR="00995199" w:rsidRPr="00BE38E8" w:rsidRDefault="00995199" w:rsidP="00DA7543">
            <w:pPr>
              <w:spacing w:after="0"/>
              <w:rPr>
                <w:color w:val="auto"/>
                <w:sz w:val="20"/>
                <w:szCs w:val="20"/>
              </w:rPr>
            </w:pPr>
            <w:r w:rsidRPr="00AE3D7C">
              <w:rPr>
                <w:color w:val="auto"/>
                <w:sz w:val="20"/>
                <w:szCs w:val="20"/>
              </w:rPr>
              <w:t>BOYLESTAD, R</w:t>
            </w:r>
            <w:r>
              <w:rPr>
                <w:color w:val="auto"/>
                <w:sz w:val="20"/>
                <w:szCs w:val="20"/>
              </w:rPr>
              <w:t>.</w:t>
            </w:r>
            <w:r w:rsidRPr="00AE3D7C">
              <w:rPr>
                <w:color w:val="auto"/>
                <w:sz w:val="20"/>
                <w:szCs w:val="20"/>
              </w:rPr>
              <w:t xml:space="preserve"> L. </w:t>
            </w:r>
            <w:r w:rsidRPr="00FC0CE9">
              <w:rPr>
                <w:b/>
                <w:color w:val="auto"/>
                <w:sz w:val="20"/>
                <w:szCs w:val="20"/>
              </w:rPr>
              <w:t>Introdução à análise de circuitos</w:t>
            </w:r>
            <w:r w:rsidRPr="00AE3D7C">
              <w:rPr>
                <w:color w:val="auto"/>
                <w:sz w:val="20"/>
                <w:szCs w:val="20"/>
              </w:rPr>
              <w:t xml:space="preserve">. </w:t>
            </w:r>
            <w:r w:rsidRPr="00E12D28">
              <w:rPr>
                <w:color w:val="auto"/>
                <w:sz w:val="20"/>
                <w:szCs w:val="20"/>
                <w:lang w:val="en-US"/>
              </w:rPr>
              <w:t xml:space="preserve">10. ed. São Paulo: Pearson Prentice Hall, 2004. </w:t>
            </w:r>
            <w:r w:rsidRPr="00AE3D7C">
              <w:rPr>
                <w:color w:val="auto"/>
                <w:sz w:val="20"/>
                <w:szCs w:val="20"/>
              </w:rPr>
              <w:t>828p.</w:t>
            </w:r>
          </w:p>
        </w:tc>
      </w:tr>
      <w:tr w:rsidR="00995199" w:rsidRPr="00037AC0" w14:paraId="07761E0C" w14:textId="77777777" w:rsidTr="00DA7543">
        <w:tc>
          <w:tcPr>
            <w:tcW w:w="9570" w:type="dxa"/>
            <w:gridSpan w:val="4"/>
            <w:vAlign w:val="center"/>
          </w:tcPr>
          <w:p w14:paraId="6A2B9C35"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261494F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NAHVI, M</w:t>
            </w:r>
            <w:r>
              <w:rPr>
                <w:color w:val="auto"/>
                <w:sz w:val="20"/>
                <w:szCs w:val="20"/>
              </w:rPr>
              <w:t>.</w:t>
            </w:r>
            <w:r w:rsidRPr="00AE3D7C">
              <w:rPr>
                <w:color w:val="auto"/>
                <w:sz w:val="20"/>
                <w:szCs w:val="20"/>
              </w:rPr>
              <w:t>; EDMINISTER, J</w:t>
            </w:r>
            <w:r>
              <w:rPr>
                <w:color w:val="auto"/>
                <w:sz w:val="20"/>
                <w:szCs w:val="20"/>
              </w:rPr>
              <w:t>.</w:t>
            </w:r>
            <w:r w:rsidRPr="00AE3D7C">
              <w:rPr>
                <w:color w:val="auto"/>
                <w:sz w:val="20"/>
                <w:szCs w:val="20"/>
              </w:rPr>
              <w:t xml:space="preserve"> A. </w:t>
            </w:r>
            <w:r w:rsidRPr="00FC0CE9">
              <w:rPr>
                <w:b/>
                <w:color w:val="auto"/>
                <w:sz w:val="20"/>
                <w:szCs w:val="20"/>
              </w:rPr>
              <w:t>Teoria e problemas de circuitos elétricos</w:t>
            </w:r>
            <w:r w:rsidRPr="00AE3D7C">
              <w:rPr>
                <w:color w:val="auto"/>
                <w:sz w:val="20"/>
                <w:szCs w:val="20"/>
              </w:rPr>
              <w:t xml:space="preserve">. 4. ed. Porto Alegre: BOOKMAN - Coleção SCHAUM, 2005. 478p. </w:t>
            </w:r>
          </w:p>
          <w:p w14:paraId="7EA491C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HAYT JR</w:t>
            </w:r>
            <w:r w:rsidRPr="00AE3D7C">
              <w:rPr>
                <w:color w:val="auto"/>
                <w:sz w:val="20"/>
                <w:szCs w:val="20"/>
              </w:rPr>
              <w:t>., W</w:t>
            </w:r>
            <w:r>
              <w:rPr>
                <w:color w:val="auto"/>
                <w:sz w:val="20"/>
                <w:szCs w:val="20"/>
              </w:rPr>
              <w:t>.</w:t>
            </w:r>
            <w:r w:rsidRPr="00AE3D7C">
              <w:rPr>
                <w:color w:val="auto"/>
                <w:sz w:val="20"/>
                <w:szCs w:val="20"/>
              </w:rPr>
              <w:t xml:space="preserve"> H.; KEMMERLY, J</w:t>
            </w:r>
            <w:r>
              <w:rPr>
                <w:color w:val="auto"/>
                <w:sz w:val="20"/>
                <w:szCs w:val="20"/>
              </w:rPr>
              <w:t>.</w:t>
            </w:r>
            <w:r w:rsidRPr="00AE3D7C">
              <w:rPr>
                <w:color w:val="auto"/>
                <w:sz w:val="20"/>
                <w:szCs w:val="20"/>
              </w:rPr>
              <w:t xml:space="preserve"> E., DURBIN, S</w:t>
            </w:r>
            <w:r>
              <w:rPr>
                <w:color w:val="auto"/>
                <w:sz w:val="20"/>
                <w:szCs w:val="20"/>
              </w:rPr>
              <w:t>.</w:t>
            </w:r>
            <w:r w:rsidRPr="00AE3D7C">
              <w:rPr>
                <w:color w:val="auto"/>
                <w:sz w:val="20"/>
                <w:szCs w:val="20"/>
              </w:rPr>
              <w:t xml:space="preserve"> M. </w:t>
            </w:r>
            <w:r w:rsidRPr="00FC0CE9">
              <w:rPr>
                <w:b/>
                <w:color w:val="auto"/>
                <w:sz w:val="20"/>
                <w:szCs w:val="20"/>
              </w:rPr>
              <w:t>Análise de circuitos em engenharia.</w:t>
            </w:r>
            <w:r w:rsidRPr="00AE3D7C">
              <w:rPr>
                <w:color w:val="auto"/>
                <w:sz w:val="20"/>
                <w:szCs w:val="20"/>
              </w:rPr>
              <w:t xml:space="preserve"> 7. ed. São Paulo: McGraw-Hill, 2008. 858p. </w:t>
            </w:r>
          </w:p>
          <w:p w14:paraId="0A79D11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NILSON, J</w:t>
            </w:r>
            <w:r>
              <w:rPr>
                <w:color w:val="auto"/>
                <w:sz w:val="20"/>
                <w:szCs w:val="20"/>
              </w:rPr>
              <w:t>.</w:t>
            </w:r>
            <w:r w:rsidRPr="00AE3D7C">
              <w:rPr>
                <w:color w:val="auto"/>
                <w:sz w:val="20"/>
                <w:szCs w:val="20"/>
              </w:rPr>
              <w:t>, W.; RIEDEL, S</w:t>
            </w:r>
            <w:r>
              <w:rPr>
                <w:color w:val="auto"/>
                <w:sz w:val="20"/>
                <w:szCs w:val="20"/>
              </w:rPr>
              <w:t>.</w:t>
            </w:r>
            <w:r w:rsidRPr="00AE3D7C">
              <w:rPr>
                <w:color w:val="auto"/>
                <w:sz w:val="20"/>
                <w:szCs w:val="20"/>
              </w:rPr>
              <w:t xml:space="preserve"> A. </w:t>
            </w:r>
            <w:r w:rsidRPr="00FC0CE9">
              <w:rPr>
                <w:b/>
                <w:color w:val="auto"/>
                <w:sz w:val="20"/>
                <w:szCs w:val="20"/>
              </w:rPr>
              <w:t>Circuitos elétricos</w:t>
            </w:r>
            <w:r w:rsidRPr="00AE3D7C">
              <w:rPr>
                <w:color w:val="auto"/>
                <w:sz w:val="20"/>
                <w:szCs w:val="20"/>
              </w:rPr>
              <w:t xml:space="preserve">. 8. ed. São Paulo: Pearson Prentice Hall, 2009. 574p. </w:t>
            </w:r>
          </w:p>
          <w:p w14:paraId="7E574FF8"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MARKUS, O</w:t>
            </w:r>
            <w:r>
              <w:rPr>
                <w:color w:val="auto"/>
                <w:sz w:val="20"/>
                <w:szCs w:val="20"/>
              </w:rPr>
              <w:t>.</w:t>
            </w:r>
            <w:r w:rsidRPr="00AE3D7C">
              <w:rPr>
                <w:color w:val="auto"/>
                <w:sz w:val="20"/>
                <w:szCs w:val="20"/>
              </w:rPr>
              <w:t xml:space="preserve"> </w:t>
            </w:r>
            <w:r w:rsidRPr="00FC0CE9">
              <w:rPr>
                <w:b/>
                <w:color w:val="auto"/>
                <w:sz w:val="20"/>
                <w:szCs w:val="20"/>
              </w:rPr>
              <w:t>Circuitos elétricos: corrente contínua e corrente alternada</w:t>
            </w:r>
            <w:r w:rsidRPr="00AE3D7C">
              <w:rPr>
                <w:color w:val="auto"/>
                <w:sz w:val="20"/>
                <w:szCs w:val="20"/>
              </w:rPr>
              <w:t xml:space="preserve">. 8. Ed. São Paulo: Érica, 2008. 286p. </w:t>
            </w:r>
          </w:p>
          <w:p w14:paraId="76A3DD85" w14:textId="77777777" w:rsidR="00995199" w:rsidRPr="00BE38E8" w:rsidRDefault="00995199" w:rsidP="00DA7543">
            <w:pPr>
              <w:spacing w:after="0"/>
              <w:rPr>
                <w:color w:val="auto"/>
                <w:sz w:val="20"/>
                <w:szCs w:val="20"/>
              </w:rPr>
            </w:pPr>
            <w:r w:rsidRPr="00AE3D7C">
              <w:rPr>
                <w:color w:val="auto"/>
                <w:sz w:val="20"/>
                <w:szCs w:val="20"/>
              </w:rPr>
              <w:t>COSTA, E</w:t>
            </w:r>
            <w:r>
              <w:rPr>
                <w:color w:val="auto"/>
                <w:sz w:val="20"/>
                <w:szCs w:val="20"/>
              </w:rPr>
              <w:t>.</w:t>
            </w:r>
            <w:r w:rsidRPr="00AE3D7C">
              <w:rPr>
                <w:color w:val="auto"/>
                <w:sz w:val="20"/>
                <w:szCs w:val="20"/>
              </w:rPr>
              <w:t xml:space="preserve"> M. M. </w:t>
            </w:r>
            <w:r w:rsidRPr="00FC0CE9">
              <w:rPr>
                <w:b/>
                <w:color w:val="auto"/>
                <w:sz w:val="20"/>
                <w:szCs w:val="20"/>
              </w:rPr>
              <w:t>C aplicado ao aprendizado de circuitos elétricos</w:t>
            </w:r>
            <w:r w:rsidRPr="00AE3D7C">
              <w:rPr>
                <w:color w:val="auto"/>
                <w:sz w:val="20"/>
                <w:szCs w:val="20"/>
              </w:rPr>
              <w:t>. Rio de Janeiro: Ciência Moderna, 2009. 173p.</w:t>
            </w:r>
          </w:p>
        </w:tc>
      </w:tr>
    </w:tbl>
    <w:p w14:paraId="596B6708"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085C9259"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8FC6C07" w14:textId="77777777" w:rsidTr="00DA7543">
        <w:trPr>
          <w:trHeight w:val="340"/>
        </w:trPr>
        <w:tc>
          <w:tcPr>
            <w:tcW w:w="9570" w:type="dxa"/>
            <w:gridSpan w:val="4"/>
            <w:vAlign w:val="center"/>
          </w:tcPr>
          <w:p w14:paraId="62671E25" w14:textId="77777777" w:rsidR="00995199" w:rsidRPr="00BE38E8" w:rsidRDefault="00995199" w:rsidP="00DA7543">
            <w:pPr>
              <w:spacing w:after="0"/>
              <w:jc w:val="center"/>
              <w:rPr>
                <w:b/>
                <w:color w:val="auto"/>
                <w:sz w:val="20"/>
                <w:szCs w:val="20"/>
              </w:rPr>
            </w:pPr>
            <w:r>
              <w:rPr>
                <w:b/>
                <w:color w:val="auto"/>
                <w:sz w:val="20"/>
                <w:szCs w:val="20"/>
              </w:rPr>
              <w:t>8</w:t>
            </w:r>
            <w:r w:rsidRPr="00BE38E8">
              <w:rPr>
                <w:b/>
                <w:color w:val="auto"/>
                <w:sz w:val="20"/>
                <w:szCs w:val="20"/>
              </w:rPr>
              <w:t>º período</w:t>
            </w:r>
          </w:p>
        </w:tc>
      </w:tr>
      <w:tr w:rsidR="00995199" w:rsidRPr="00037AC0" w14:paraId="362D2079" w14:textId="77777777" w:rsidTr="00DA7543">
        <w:tc>
          <w:tcPr>
            <w:tcW w:w="3633" w:type="dxa"/>
            <w:gridSpan w:val="2"/>
            <w:vAlign w:val="center"/>
          </w:tcPr>
          <w:p w14:paraId="76C9024F"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TAI8</w:t>
            </w:r>
          </w:p>
        </w:tc>
        <w:tc>
          <w:tcPr>
            <w:tcW w:w="5937" w:type="dxa"/>
            <w:gridSpan w:val="2"/>
            <w:vAlign w:val="center"/>
          </w:tcPr>
          <w:p w14:paraId="186A92A1"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4B87DCC4" w14:textId="77777777" w:rsidR="00995199" w:rsidRPr="007E2E21" w:rsidRDefault="00995199" w:rsidP="00DA7543">
            <w:pPr>
              <w:spacing w:after="0"/>
              <w:jc w:val="center"/>
              <w:rPr>
                <w:i/>
                <w:color w:val="auto"/>
                <w:sz w:val="20"/>
                <w:szCs w:val="20"/>
              </w:rPr>
            </w:pPr>
            <w:r>
              <w:rPr>
                <w:i/>
                <w:color w:val="auto"/>
                <w:sz w:val="20"/>
                <w:szCs w:val="20"/>
              </w:rPr>
              <w:t>Trabalho Acadêmico Integrador VIII</w:t>
            </w:r>
          </w:p>
        </w:tc>
      </w:tr>
      <w:tr w:rsidR="00995199" w:rsidRPr="00037AC0" w14:paraId="04693DCA" w14:textId="77777777" w:rsidTr="00DA7543">
        <w:trPr>
          <w:trHeight w:val="440"/>
        </w:trPr>
        <w:tc>
          <w:tcPr>
            <w:tcW w:w="3633" w:type="dxa"/>
            <w:gridSpan w:val="2"/>
            <w:vAlign w:val="center"/>
          </w:tcPr>
          <w:p w14:paraId="7C43908E"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470D862E"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6CE17072"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1FA3A82C"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6477630B"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31F8CA3"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7C633BC7" w14:textId="77777777" w:rsidR="00995199" w:rsidRPr="00BE38E8" w:rsidRDefault="00995199" w:rsidP="00DA7543">
            <w:pPr>
              <w:widowControl w:val="0"/>
              <w:spacing w:after="0"/>
              <w:jc w:val="center"/>
              <w:rPr>
                <w:b/>
                <w:i/>
                <w:color w:val="auto"/>
                <w:sz w:val="20"/>
                <w:szCs w:val="20"/>
              </w:rPr>
            </w:pPr>
          </w:p>
          <w:p w14:paraId="05F93716" w14:textId="77777777" w:rsidR="00995199" w:rsidRPr="00BE38E8" w:rsidRDefault="00995199" w:rsidP="00DA7543">
            <w:pPr>
              <w:spacing w:after="0"/>
              <w:jc w:val="center"/>
              <w:rPr>
                <w:b/>
                <w:i/>
                <w:color w:val="auto"/>
                <w:sz w:val="20"/>
                <w:szCs w:val="20"/>
              </w:rPr>
            </w:pPr>
          </w:p>
          <w:p w14:paraId="44C2E8C9" w14:textId="77777777" w:rsidR="00995199" w:rsidRPr="00BE38E8" w:rsidRDefault="00995199" w:rsidP="00DA7543">
            <w:pPr>
              <w:spacing w:after="0"/>
              <w:jc w:val="center"/>
              <w:rPr>
                <w:color w:val="auto"/>
                <w:sz w:val="20"/>
                <w:szCs w:val="20"/>
              </w:rPr>
            </w:pPr>
          </w:p>
        </w:tc>
      </w:tr>
      <w:tr w:rsidR="00995199" w:rsidRPr="00037AC0" w14:paraId="1795D984" w14:textId="77777777" w:rsidTr="00DA7543">
        <w:trPr>
          <w:trHeight w:val="440"/>
        </w:trPr>
        <w:tc>
          <w:tcPr>
            <w:tcW w:w="1526" w:type="dxa"/>
            <w:vAlign w:val="center"/>
          </w:tcPr>
          <w:p w14:paraId="54742EE5"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0837F018"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22,5</w:t>
            </w:r>
          </w:p>
        </w:tc>
        <w:tc>
          <w:tcPr>
            <w:tcW w:w="3881" w:type="dxa"/>
            <w:vMerge/>
            <w:vAlign w:val="center"/>
          </w:tcPr>
          <w:p w14:paraId="65028795"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2D18482E" w14:textId="77777777" w:rsidR="00995199" w:rsidRPr="00BE38E8" w:rsidRDefault="00995199" w:rsidP="00DA7543">
            <w:pPr>
              <w:spacing w:after="0"/>
              <w:jc w:val="center"/>
              <w:rPr>
                <w:b/>
                <w:i/>
                <w:color w:val="auto"/>
                <w:sz w:val="20"/>
                <w:szCs w:val="20"/>
              </w:rPr>
            </w:pPr>
          </w:p>
        </w:tc>
      </w:tr>
      <w:tr w:rsidR="00995199" w:rsidRPr="00037AC0" w14:paraId="4C916126" w14:textId="77777777" w:rsidTr="00DA7543">
        <w:tc>
          <w:tcPr>
            <w:tcW w:w="9570" w:type="dxa"/>
            <w:gridSpan w:val="4"/>
            <w:vAlign w:val="center"/>
          </w:tcPr>
          <w:p w14:paraId="6AC65765"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5613B19B" w14:textId="77777777" w:rsidR="00995199" w:rsidRPr="00BE38E8" w:rsidRDefault="00995199" w:rsidP="00DA7543">
            <w:pPr>
              <w:spacing w:after="0"/>
              <w:rPr>
                <w:color w:val="auto"/>
                <w:sz w:val="20"/>
                <w:szCs w:val="20"/>
              </w:rPr>
            </w:pPr>
            <w:r w:rsidRPr="00AE3D7C">
              <w:rPr>
                <w:color w:val="auto"/>
                <w:sz w:val="20"/>
                <w:szCs w:val="20"/>
              </w:rPr>
              <w:t>Energia e atividades humanas. As fontes de energia. Consumo atual de energia. Os problemas do atual sistema energético. Caminho para o desenvolvimento sustentável. Energia para um desenvolvimento sustentável.</w:t>
            </w:r>
          </w:p>
        </w:tc>
      </w:tr>
      <w:tr w:rsidR="00995199" w:rsidRPr="00037AC0" w14:paraId="433BD158" w14:textId="77777777" w:rsidTr="00DA7543">
        <w:tc>
          <w:tcPr>
            <w:tcW w:w="9570" w:type="dxa"/>
            <w:gridSpan w:val="4"/>
            <w:vAlign w:val="center"/>
          </w:tcPr>
          <w:p w14:paraId="0048C07B"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20CE1B7" w14:textId="77777777" w:rsidR="00995199" w:rsidRPr="00BE38E8" w:rsidRDefault="00995199" w:rsidP="00DA7543">
            <w:pPr>
              <w:spacing w:after="0"/>
              <w:rPr>
                <w:color w:val="auto"/>
                <w:sz w:val="20"/>
                <w:szCs w:val="20"/>
              </w:rPr>
            </w:pPr>
            <w:r w:rsidRPr="00AE3D7C">
              <w:rPr>
                <w:color w:val="auto"/>
                <w:sz w:val="20"/>
                <w:szCs w:val="20"/>
              </w:rPr>
              <w:t>Discutir e dimensionar os riscos ambientais relacionados com as atividades do setor de energia e as formas de minimizá-los utilizando o desenvolvimento sustentável, com um gerenciamento possível e necessário para a proteção do meio ambiente.</w:t>
            </w:r>
          </w:p>
        </w:tc>
      </w:tr>
      <w:tr w:rsidR="00995199" w:rsidRPr="00037AC0" w14:paraId="51B38CEC" w14:textId="77777777" w:rsidTr="00DA7543">
        <w:tc>
          <w:tcPr>
            <w:tcW w:w="9570" w:type="dxa"/>
            <w:gridSpan w:val="4"/>
            <w:vAlign w:val="center"/>
          </w:tcPr>
          <w:p w14:paraId="68DAF718"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33464157"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HINRICHS, R</w:t>
            </w:r>
            <w:r>
              <w:rPr>
                <w:color w:val="auto"/>
                <w:sz w:val="20"/>
                <w:szCs w:val="20"/>
              </w:rPr>
              <w:t>.</w:t>
            </w:r>
            <w:r w:rsidRPr="00AE3D7C">
              <w:rPr>
                <w:color w:val="auto"/>
                <w:sz w:val="20"/>
                <w:szCs w:val="20"/>
              </w:rPr>
              <w:t xml:space="preserve"> A., KLEINBACH, M</w:t>
            </w:r>
            <w:r>
              <w:rPr>
                <w:color w:val="auto"/>
                <w:sz w:val="20"/>
                <w:szCs w:val="20"/>
              </w:rPr>
              <w:t>.</w:t>
            </w:r>
            <w:r w:rsidRPr="00AE3D7C">
              <w:rPr>
                <w:color w:val="auto"/>
                <w:sz w:val="20"/>
                <w:szCs w:val="20"/>
              </w:rPr>
              <w:t>, REIS, L</w:t>
            </w:r>
            <w:r>
              <w:rPr>
                <w:color w:val="auto"/>
                <w:sz w:val="20"/>
                <w:szCs w:val="20"/>
              </w:rPr>
              <w:t>.</w:t>
            </w:r>
            <w:r w:rsidRPr="00AE3D7C">
              <w:rPr>
                <w:color w:val="auto"/>
                <w:sz w:val="20"/>
                <w:szCs w:val="20"/>
              </w:rPr>
              <w:t xml:space="preserve"> B</w:t>
            </w:r>
            <w:r>
              <w:rPr>
                <w:color w:val="auto"/>
                <w:sz w:val="20"/>
                <w:szCs w:val="20"/>
              </w:rPr>
              <w:t>.</w:t>
            </w:r>
            <w:r w:rsidRPr="00AE3D7C">
              <w:rPr>
                <w:color w:val="auto"/>
                <w:sz w:val="20"/>
                <w:szCs w:val="20"/>
              </w:rPr>
              <w:t xml:space="preserve"> </w:t>
            </w:r>
            <w:r w:rsidRPr="0054206C">
              <w:rPr>
                <w:b/>
                <w:color w:val="auto"/>
                <w:sz w:val="20"/>
                <w:szCs w:val="20"/>
              </w:rPr>
              <w:t>Energia e Meio Ambiente</w:t>
            </w:r>
            <w:r w:rsidRPr="00AE3D7C">
              <w:rPr>
                <w:color w:val="auto"/>
                <w:sz w:val="20"/>
                <w:szCs w:val="20"/>
              </w:rPr>
              <w:t xml:space="preserve">. São Paulo. Cengage. Tradução 5ª. Edição Norte-Americana. 2015. </w:t>
            </w:r>
          </w:p>
          <w:p w14:paraId="2945767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GOLDEMBERG</w:t>
            </w:r>
            <w:r>
              <w:rPr>
                <w:color w:val="auto"/>
                <w:sz w:val="20"/>
                <w:szCs w:val="20"/>
              </w:rPr>
              <w:t>, J</w:t>
            </w:r>
            <w:r w:rsidRPr="00AE3D7C">
              <w:rPr>
                <w:color w:val="auto"/>
                <w:sz w:val="20"/>
                <w:szCs w:val="20"/>
              </w:rPr>
              <w:t xml:space="preserve">. </w:t>
            </w:r>
            <w:r w:rsidRPr="0054206C">
              <w:rPr>
                <w:b/>
                <w:color w:val="auto"/>
                <w:sz w:val="20"/>
                <w:szCs w:val="20"/>
              </w:rPr>
              <w:t>Energia e Desenvolvimento Sustentável</w:t>
            </w:r>
            <w:r w:rsidRPr="00AE3D7C">
              <w:rPr>
                <w:color w:val="auto"/>
                <w:sz w:val="20"/>
                <w:szCs w:val="20"/>
              </w:rPr>
              <w:t xml:space="preserve">. São Paulo: Blucher. 2010. </w:t>
            </w:r>
          </w:p>
          <w:p w14:paraId="68DF1849" w14:textId="77777777" w:rsidR="00995199" w:rsidRPr="00BE38E8" w:rsidRDefault="00995199" w:rsidP="00DA7543">
            <w:pPr>
              <w:spacing w:after="0"/>
              <w:rPr>
                <w:color w:val="auto"/>
                <w:sz w:val="20"/>
                <w:szCs w:val="20"/>
              </w:rPr>
            </w:pPr>
            <w:r w:rsidRPr="00AE3D7C">
              <w:rPr>
                <w:color w:val="auto"/>
                <w:sz w:val="20"/>
                <w:szCs w:val="20"/>
              </w:rPr>
              <w:t xml:space="preserve">MOREIRA SIMOES, J.R.; </w:t>
            </w:r>
            <w:r w:rsidRPr="0054206C">
              <w:rPr>
                <w:b/>
                <w:color w:val="auto"/>
                <w:sz w:val="20"/>
                <w:szCs w:val="20"/>
              </w:rPr>
              <w:t>Geração Distribuída e Eficiência Energética</w:t>
            </w:r>
            <w:r w:rsidRPr="00AE3D7C">
              <w:rPr>
                <w:color w:val="auto"/>
                <w:sz w:val="20"/>
                <w:szCs w:val="20"/>
              </w:rPr>
              <w:t>. 1ª. Edição. Editora LTC. 2017. 412p</w:t>
            </w:r>
          </w:p>
        </w:tc>
      </w:tr>
      <w:tr w:rsidR="00995199" w:rsidRPr="00037AC0" w14:paraId="41C82FD9" w14:textId="77777777" w:rsidTr="00DA7543">
        <w:tc>
          <w:tcPr>
            <w:tcW w:w="9570" w:type="dxa"/>
            <w:gridSpan w:val="4"/>
            <w:vAlign w:val="center"/>
          </w:tcPr>
          <w:p w14:paraId="703222DB"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4E7025B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CENGEL, Y</w:t>
            </w:r>
            <w:r>
              <w:rPr>
                <w:color w:val="auto"/>
                <w:sz w:val="20"/>
                <w:szCs w:val="20"/>
                <w:lang w:val="en-US"/>
              </w:rPr>
              <w:t>.</w:t>
            </w:r>
            <w:r w:rsidRPr="00E12D28">
              <w:rPr>
                <w:color w:val="auto"/>
                <w:sz w:val="20"/>
                <w:szCs w:val="20"/>
                <w:lang w:val="en-US"/>
              </w:rPr>
              <w:t xml:space="preserve">, A; CIMBALA, J, M.; KANOGLU M.; </w:t>
            </w:r>
            <w:r w:rsidRPr="0054206C">
              <w:rPr>
                <w:b/>
                <w:color w:val="auto"/>
                <w:sz w:val="20"/>
                <w:szCs w:val="20"/>
                <w:lang w:val="en-US"/>
              </w:rPr>
              <w:t>Fundamentals and Applications of Renewable Energy</w:t>
            </w:r>
            <w:r w:rsidRPr="00E12D28">
              <w:rPr>
                <w:color w:val="auto"/>
                <w:sz w:val="20"/>
                <w:szCs w:val="20"/>
                <w:lang w:val="en-US"/>
              </w:rPr>
              <w:t xml:space="preserve">. </w:t>
            </w:r>
            <w:r w:rsidRPr="00AE3D7C">
              <w:rPr>
                <w:color w:val="auto"/>
                <w:sz w:val="20"/>
                <w:szCs w:val="20"/>
              </w:rPr>
              <w:t xml:space="preserve">1ª. Edição. McGraw Hill. 2019. 415p. (e-Book). </w:t>
            </w:r>
          </w:p>
          <w:p w14:paraId="3F62D423"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REIS, L</w:t>
            </w:r>
            <w:r>
              <w:rPr>
                <w:color w:val="auto"/>
                <w:sz w:val="20"/>
                <w:szCs w:val="20"/>
              </w:rPr>
              <w:t>.</w:t>
            </w:r>
            <w:r w:rsidRPr="00AE3D7C">
              <w:rPr>
                <w:color w:val="auto"/>
                <w:sz w:val="20"/>
                <w:szCs w:val="20"/>
              </w:rPr>
              <w:t xml:space="preserve"> B</w:t>
            </w:r>
            <w:r>
              <w:rPr>
                <w:color w:val="auto"/>
                <w:sz w:val="20"/>
                <w:szCs w:val="20"/>
              </w:rPr>
              <w:t>.</w:t>
            </w:r>
            <w:r w:rsidRPr="00AE3D7C">
              <w:rPr>
                <w:color w:val="auto"/>
                <w:sz w:val="20"/>
                <w:szCs w:val="20"/>
              </w:rPr>
              <w:t xml:space="preserve"> </w:t>
            </w:r>
            <w:r w:rsidRPr="0054206C">
              <w:rPr>
                <w:b/>
                <w:color w:val="auto"/>
                <w:sz w:val="20"/>
                <w:szCs w:val="20"/>
              </w:rPr>
              <w:t>Geração de energia Elétrica</w:t>
            </w:r>
            <w:r w:rsidRPr="00AE3D7C">
              <w:rPr>
                <w:color w:val="auto"/>
                <w:sz w:val="20"/>
                <w:szCs w:val="20"/>
              </w:rPr>
              <w:t>. 2ª edição. São Paulo. Pearson, 2011 (Biblioteca Virtual).</w:t>
            </w:r>
          </w:p>
          <w:p w14:paraId="4D711E9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TOLMASQUIM, M</w:t>
            </w:r>
            <w:r>
              <w:rPr>
                <w:color w:val="auto"/>
                <w:sz w:val="20"/>
                <w:szCs w:val="20"/>
              </w:rPr>
              <w:t>.</w:t>
            </w:r>
            <w:r w:rsidRPr="00AE3D7C">
              <w:rPr>
                <w:color w:val="auto"/>
                <w:sz w:val="20"/>
                <w:szCs w:val="20"/>
              </w:rPr>
              <w:t xml:space="preserve"> T., </w:t>
            </w:r>
            <w:r w:rsidRPr="0054206C">
              <w:rPr>
                <w:b/>
                <w:color w:val="auto"/>
                <w:sz w:val="20"/>
                <w:szCs w:val="20"/>
              </w:rPr>
              <w:t>Geração de energia elétrica no Brasil</w:t>
            </w:r>
            <w:r w:rsidRPr="00AE3D7C">
              <w:rPr>
                <w:color w:val="auto"/>
                <w:sz w:val="20"/>
                <w:szCs w:val="20"/>
              </w:rPr>
              <w:t xml:space="preserve">. Editora Interciência, 2005. </w:t>
            </w:r>
          </w:p>
          <w:p w14:paraId="07AEE1C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BRIDGEWATER, G</w:t>
            </w:r>
            <w:r>
              <w:rPr>
                <w:color w:val="auto"/>
                <w:sz w:val="20"/>
                <w:szCs w:val="20"/>
              </w:rPr>
              <w:t>.</w:t>
            </w:r>
            <w:r w:rsidRPr="00AE3D7C">
              <w:rPr>
                <w:color w:val="auto"/>
                <w:sz w:val="20"/>
                <w:szCs w:val="20"/>
              </w:rPr>
              <w:t xml:space="preserve"> </w:t>
            </w:r>
            <w:r w:rsidRPr="0054206C">
              <w:rPr>
                <w:b/>
                <w:color w:val="auto"/>
                <w:sz w:val="20"/>
                <w:szCs w:val="20"/>
              </w:rPr>
              <w:t>Energias Alternativas Handbook</w:t>
            </w:r>
            <w:r w:rsidRPr="00AE3D7C">
              <w:rPr>
                <w:color w:val="auto"/>
                <w:sz w:val="20"/>
                <w:szCs w:val="20"/>
              </w:rPr>
              <w:t xml:space="preserve">. Ediciones Paraninfo, 2009. </w:t>
            </w:r>
          </w:p>
          <w:p w14:paraId="5B17F96A" w14:textId="77777777" w:rsidR="00995199" w:rsidRPr="00BE38E8" w:rsidRDefault="00995199" w:rsidP="00DA7543">
            <w:pPr>
              <w:spacing w:after="0"/>
              <w:rPr>
                <w:color w:val="auto"/>
                <w:sz w:val="20"/>
                <w:szCs w:val="20"/>
              </w:rPr>
            </w:pPr>
            <w:r w:rsidRPr="00AE3D7C">
              <w:rPr>
                <w:color w:val="auto"/>
                <w:sz w:val="20"/>
                <w:szCs w:val="20"/>
              </w:rPr>
              <w:t>Ministério de Minas e Energia do Brasil. Balanço Energético Nacional, edição 2020, ano base 2019.</w:t>
            </w:r>
          </w:p>
        </w:tc>
      </w:tr>
    </w:tbl>
    <w:p w14:paraId="37E07797"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3958BAF1"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0BAE93FB" w14:textId="77777777" w:rsidTr="00DA7543">
        <w:trPr>
          <w:trHeight w:val="340"/>
        </w:trPr>
        <w:tc>
          <w:tcPr>
            <w:tcW w:w="9570" w:type="dxa"/>
            <w:gridSpan w:val="4"/>
            <w:vAlign w:val="center"/>
          </w:tcPr>
          <w:p w14:paraId="1C087649" w14:textId="77777777" w:rsidR="00995199" w:rsidRPr="00BE38E8" w:rsidRDefault="00995199" w:rsidP="00DA7543">
            <w:pPr>
              <w:spacing w:after="0"/>
              <w:jc w:val="center"/>
              <w:rPr>
                <w:b/>
                <w:color w:val="auto"/>
                <w:sz w:val="20"/>
                <w:szCs w:val="20"/>
              </w:rPr>
            </w:pPr>
            <w:r>
              <w:rPr>
                <w:b/>
                <w:color w:val="auto"/>
                <w:sz w:val="20"/>
                <w:szCs w:val="20"/>
              </w:rPr>
              <w:t>9</w:t>
            </w:r>
            <w:r w:rsidRPr="00BE38E8">
              <w:rPr>
                <w:b/>
                <w:color w:val="auto"/>
                <w:sz w:val="20"/>
                <w:szCs w:val="20"/>
              </w:rPr>
              <w:t>º período</w:t>
            </w:r>
          </w:p>
        </w:tc>
      </w:tr>
      <w:tr w:rsidR="00995199" w:rsidRPr="00037AC0" w14:paraId="3E43F171" w14:textId="77777777" w:rsidTr="00DA7543">
        <w:tc>
          <w:tcPr>
            <w:tcW w:w="3633" w:type="dxa"/>
            <w:gridSpan w:val="2"/>
            <w:vAlign w:val="center"/>
          </w:tcPr>
          <w:p w14:paraId="436FC645"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ENSANAO</w:t>
            </w:r>
          </w:p>
        </w:tc>
        <w:tc>
          <w:tcPr>
            <w:tcW w:w="5937" w:type="dxa"/>
            <w:gridSpan w:val="2"/>
            <w:vAlign w:val="center"/>
          </w:tcPr>
          <w:p w14:paraId="321626D9"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16DD2E3F" w14:textId="77777777" w:rsidR="00995199" w:rsidRPr="007E2E21" w:rsidRDefault="00995199" w:rsidP="00DA7543">
            <w:pPr>
              <w:spacing w:after="0"/>
              <w:jc w:val="center"/>
              <w:rPr>
                <w:i/>
                <w:color w:val="auto"/>
                <w:sz w:val="20"/>
                <w:szCs w:val="20"/>
              </w:rPr>
            </w:pPr>
            <w:r>
              <w:rPr>
                <w:i/>
                <w:color w:val="auto"/>
                <w:sz w:val="20"/>
                <w:szCs w:val="20"/>
              </w:rPr>
              <w:t>Ensaios Não Destrutivos</w:t>
            </w:r>
          </w:p>
        </w:tc>
      </w:tr>
      <w:tr w:rsidR="00995199" w:rsidRPr="00037AC0" w14:paraId="2B4B36D1" w14:textId="77777777" w:rsidTr="00DA7543">
        <w:trPr>
          <w:trHeight w:val="440"/>
        </w:trPr>
        <w:tc>
          <w:tcPr>
            <w:tcW w:w="3633" w:type="dxa"/>
            <w:gridSpan w:val="2"/>
            <w:vAlign w:val="center"/>
          </w:tcPr>
          <w:p w14:paraId="4F924BA0"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3A6C0F38"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5E90A5DE"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E381D46"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79C7E848"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05271B0E"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4845962B" w14:textId="77777777" w:rsidR="00995199" w:rsidRPr="00BE38E8" w:rsidRDefault="00995199" w:rsidP="00DA7543">
            <w:pPr>
              <w:widowControl w:val="0"/>
              <w:spacing w:after="0"/>
              <w:jc w:val="center"/>
              <w:rPr>
                <w:b/>
                <w:i/>
                <w:color w:val="auto"/>
                <w:sz w:val="20"/>
                <w:szCs w:val="20"/>
              </w:rPr>
            </w:pPr>
          </w:p>
          <w:p w14:paraId="309EBE4C" w14:textId="77777777" w:rsidR="00995199" w:rsidRPr="00BE38E8" w:rsidRDefault="00995199" w:rsidP="00DA7543">
            <w:pPr>
              <w:spacing w:after="0"/>
              <w:jc w:val="center"/>
              <w:rPr>
                <w:b/>
                <w:i/>
                <w:color w:val="auto"/>
                <w:sz w:val="20"/>
                <w:szCs w:val="20"/>
              </w:rPr>
            </w:pPr>
          </w:p>
          <w:p w14:paraId="54F738CF" w14:textId="77777777" w:rsidR="00995199" w:rsidRPr="00BE38E8" w:rsidRDefault="00995199" w:rsidP="00DA7543">
            <w:pPr>
              <w:spacing w:after="0"/>
              <w:jc w:val="center"/>
              <w:rPr>
                <w:color w:val="auto"/>
                <w:sz w:val="20"/>
                <w:szCs w:val="20"/>
              </w:rPr>
            </w:pPr>
          </w:p>
        </w:tc>
      </w:tr>
      <w:tr w:rsidR="00995199" w:rsidRPr="00037AC0" w14:paraId="248F4C54" w14:textId="77777777" w:rsidTr="00DA7543">
        <w:trPr>
          <w:trHeight w:val="440"/>
        </w:trPr>
        <w:tc>
          <w:tcPr>
            <w:tcW w:w="1526" w:type="dxa"/>
            <w:vAlign w:val="center"/>
          </w:tcPr>
          <w:p w14:paraId="7F82ACB0"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5327E80D"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3CFE2E56"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7E447D7E" w14:textId="77777777" w:rsidR="00995199" w:rsidRPr="00BE38E8" w:rsidRDefault="00995199" w:rsidP="00DA7543">
            <w:pPr>
              <w:spacing w:after="0"/>
              <w:jc w:val="center"/>
              <w:rPr>
                <w:b/>
                <w:i/>
                <w:color w:val="auto"/>
                <w:sz w:val="20"/>
                <w:szCs w:val="20"/>
              </w:rPr>
            </w:pPr>
          </w:p>
        </w:tc>
      </w:tr>
      <w:tr w:rsidR="00995199" w:rsidRPr="00037AC0" w14:paraId="2D3F1006" w14:textId="77777777" w:rsidTr="00DA7543">
        <w:tc>
          <w:tcPr>
            <w:tcW w:w="9570" w:type="dxa"/>
            <w:gridSpan w:val="4"/>
            <w:vAlign w:val="center"/>
          </w:tcPr>
          <w:p w14:paraId="286FE83E"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682D4F10" w14:textId="77777777" w:rsidR="00995199" w:rsidRPr="00BE38E8" w:rsidRDefault="00995199" w:rsidP="00DA7543">
            <w:pPr>
              <w:spacing w:after="0"/>
              <w:rPr>
                <w:color w:val="auto"/>
                <w:sz w:val="20"/>
                <w:szCs w:val="20"/>
              </w:rPr>
            </w:pPr>
            <w:r w:rsidRPr="00AE3D7C">
              <w:rPr>
                <w:color w:val="auto"/>
                <w:sz w:val="20"/>
                <w:szCs w:val="20"/>
              </w:rPr>
              <w:t>Introdução aos Ensaios Não Destrutivos. Inspeção Visual. Estanqueidade. Radiografia Industrial. Ultrassom. Partículas Magnéticas. Líquidos Penetrantes. Correntes Parasitas. Emissão Acústica. Termografia. Análise de Vibrações.</w:t>
            </w:r>
          </w:p>
        </w:tc>
      </w:tr>
      <w:tr w:rsidR="00995199" w:rsidRPr="00037AC0" w14:paraId="467A4059" w14:textId="77777777" w:rsidTr="00DA7543">
        <w:tc>
          <w:tcPr>
            <w:tcW w:w="9570" w:type="dxa"/>
            <w:gridSpan w:val="4"/>
            <w:vAlign w:val="center"/>
          </w:tcPr>
          <w:p w14:paraId="67568FA4" w14:textId="77777777" w:rsidR="00995199" w:rsidRPr="00BE38E8" w:rsidRDefault="00995199" w:rsidP="00DA7543">
            <w:pPr>
              <w:spacing w:after="0"/>
              <w:rPr>
                <w:color w:val="auto"/>
                <w:sz w:val="20"/>
                <w:szCs w:val="20"/>
              </w:rPr>
            </w:pPr>
            <w:r w:rsidRPr="00BE38E8">
              <w:rPr>
                <w:b/>
                <w:i/>
                <w:color w:val="auto"/>
                <w:sz w:val="20"/>
                <w:szCs w:val="20"/>
              </w:rPr>
              <w:t>Objetivo(s</w:t>
            </w:r>
            <w:r w:rsidRPr="00AE3D7C">
              <w:rPr>
                <w:color w:val="auto"/>
                <w:sz w:val="20"/>
                <w:szCs w:val="20"/>
              </w:rPr>
              <w:t>):</w:t>
            </w:r>
          </w:p>
          <w:p w14:paraId="7ED18222" w14:textId="77777777" w:rsidR="00995199" w:rsidRPr="00BE38E8" w:rsidRDefault="00995199" w:rsidP="00DA7543">
            <w:pPr>
              <w:spacing w:after="0"/>
              <w:rPr>
                <w:color w:val="auto"/>
                <w:sz w:val="20"/>
                <w:szCs w:val="20"/>
              </w:rPr>
            </w:pPr>
            <w:r w:rsidRPr="00AE3D7C">
              <w:rPr>
                <w:color w:val="auto"/>
                <w:sz w:val="20"/>
                <w:szCs w:val="20"/>
              </w:rPr>
              <w:t>Estudar as principais técnicas de ensaios não destrutivos.</w:t>
            </w:r>
          </w:p>
        </w:tc>
      </w:tr>
      <w:tr w:rsidR="00995199" w:rsidRPr="00037AC0" w14:paraId="62AD2833" w14:textId="77777777" w:rsidTr="00DA7543">
        <w:tc>
          <w:tcPr>
            <w:tcW w:w="9570" w:type="dxa"/>
            <w:gridSpan w:val="4"/>
            <w:vAlign w:val="center"/>
          </w:tcPr>
          <w:p w14:paraId="5B0362AF"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2BEDB0F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MARTIN, C. C. </w:t>
            </w:r>
            <w:r w:rsidRPr="00BA37EC">
              <w:rPr>
                <w:b/>
                <w:color w:val="auto"/>
                <w:sz w:val="20"/>
                <w:szCs w:val="20"/>
              </w:rPr>
              <w:t>Ensaio Visual</w:t>
            </w:r>
            <w:r w:rsidRPr="00AE3D7C">
              <w:rPr>
                <w:color w:val="auto"/>
                <w:sz w:val="20"/>
                <w:szCs w:val="20"/>
              </w:rPr>
              <w:t>. 4ª ed. Rio de Janeiro: ABENDI, 2011.</w:t>
            </w:r>
          </w:p>
          <w:p w14:paraId="58A9A71A"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AMERICAN SOCIETY OF METALS. </w:t>
            </w:r>
            <w:r w:rsidRPr="00BA37EC">
              <w:rPr>
                <w:b/>
                <w:color w:val="auto"/>
                <w:sz w:val="20"/>
                <w:szCs w:val="20"/>
                <w:lang w:val="en-US"/>
              </w:rPr>
              <w:t>Metals Handbook: Nondestructive Evaluation and Quality Control</w:t>
            </w:r>
            <w:r w:rsidRPr="00E12D28">
              <w:rPr>
                <w:color w:val="auto"/>
                <w:sz w:val="20"/>
                <w:szCs w:val="20"/>
                <w:lang w:val="en-US"/>
              </w:rPr>
              <w:t>. Vol. 17. Kinsman Road: ASM, 1989.</w:t>
            </w:r>
          </w:p>
          <w:p w14:paraId="7F7C67F5" w14:textId="77777777" w:rsidR="00995199" w:rsidRPr="00BE38E8" w:rsidRDefault="00995199" w:rsidP="00DA7543">
            <w:pPr>
              <w:spacing w:after="0"/>
              <w:rPr>
                <w:color w:val="auto"/>
                <w:sz w:val="20"/>
                <w:szCs w:val="20"/>
              </w:rPr>
            </w:pPr>
            <w:r w:rsidRPr="00E12D28">
              <w:rPr>
                <w:color w:val="auto"/>
                <w:sz w:val="20"/>
                <w:szCs w:val="20"/>
                <w:lang w:val="en-US"/>
              </w:rPr>
              <w:t xml:space="preserve">HELLIER, C. J. </w:t>
            </w:r>
            <w:r w:rsidRPr="00BA37EC">
              <w:rPr>
                <w:b/>
                <w:color w:val="auto"/>
                <w:sz w:val="20"/>
                <w:szCs w:val="20"/>
                <w:lang w:val="en-US"/>
              </w:rPr>
              <w:t>Handbook of Nondestructive Evaluation</w:t>
            </w:r>
            <w:r w:rsidRPr="00E12D28">
              <w:rPr>
                <w:color w:val="auto"/>
                <w:sz w:val="20"/>
                <w:szCs w:val="20"/>
                <w:lang w:val="en-US"/>
              </w:rPr>
              <w:t xml:space="preserve">. New York: MacGraw- Hill. First Edition. </w:t>
            </w:r>
            <w:r w:rsidRPr="00AE3D7C">
              <w:rPr>
                <w:color w:val="auto"/>
                <w:sz w:val="20"/>
                <w:szCs w:val="20"/>
              </w:rPr>
              <w:t>2001.</w:t>
            </w:r>
          </w:p>
        </w:tc>
      </w:tr>
      <w:tr w:rsidR="00995199" w:rsidRPr="00037AC0" w14:paraId="385F4BF5" w14:textId="77777777" w:rsidTr="00DA7543">
        <w:tc>
          <w:tcPr>
            <w:tcW w:w="9570" w:type="dxa"/>
            <w:gridSpan w:val="4"/>
            <w:vAlign w:val="center"/>
          </w:tcPr>
          <w:p w14:paraId="27EC12A8"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2694809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CHIAVERINI, V</w:t>
            </w:r>
            <w:r>
              <w:rPr>
                <w:color w:val="auto"/>
                <w:sz w:val="20"/>
                <w:szCs w:val="20"/>
              </w:rPr>
              <w:t>.</w:t>
            </w:r>
            <w:r w:rsidRPr="00AE3D7C">
              <w:rPr>
                <w:color w:val="auto"/>
                <w:sz w:val="20"/>
                <w:szCs w:val="20"/>
              </w:rPr>
              <w:t xml:space="preserve"> </w:t>
            </w:r>
            <w:r w:rsidRPr="00BA37EC">
              <w:rPr>
                <w:b/>
                <w:color w:val="auto"/>
                <w:sz w:val="20"/>
                <w:szCs w:val="20"/>
              </w:rPr>
              <w:t>Tecnologia Mecânica: Processos de Fabricação e Tratamento</w:t>
            </w:r>
            <w:r w:rsidRPr="00AE3D7C">
              <w:rPr>
                <w:color w:val="auto"/>
                <w:sz w:val="20"/>
                <w:szCs w:val="20"/>
              </w:rPr>
              <w:t>. Vol .2. São Paulo: Makron, 1995.</w:t>
            </w:r>
          </w:p>
          <w:p w14:paraId="2A16C8C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SILVA, L. E. </w:t>
            </w:r>
            <w:r w:rsidRPr="00BA37EC">
              <w:rPr>
                <w:b/>
                <w:color w:val="auto"/>
                <w:sz w:val="20"/>
                <w:szCs w:val="20"/>
              </w:rPr>
              <w:t>Líquido Penetrante</w:t>
            </w:r>
            <w:r w:rsidRPr="00AE3D7C">
              <w:rPr>
                <w:color w:val="auto"/>
                <w:sz w:val="20"/>
                <w:szCs w:val="20"/>
              </w:rPr>
              <w:t>. 5ª ed. Rio de Janeiro: ABENDI, 2011. DA SILVA, R. R. Radiografia Industrial. 1ª ed. Rio de Janeiro: ABENDI, 2010.</w:t>
            </w:r>
          </w:p>
          <w:p w14:paraId="47202CB1" w14:textId="77777777" w:rsidR="00995199" w:rsidRPr="00BE38E8" w:rsidRDefault="00995199" w:rsidP="00DA7543">
            <w:pPr>
              <w:spacing w:after="0"/>
              <w:rPr>
                <w:color w:val="auto"/>
                <w:sz w:val="20"/>
                <w:szCs w:val="20"/>
              </w:rPr>
            </w:pPr>
            <w:r w:rsidRPr="00AE3D7C">
              <w:rPr>
                <w:color w:val="auto"/>
                <w:sz w:val="20"/>
                <w:szCs w:val="20"/>
              </w:rPr>
              <w:t xml:space="preserve">SANTOS, J. M. </w:t>
            </w:r>
            <w:r w:rsidRPr="00BA37EC">
              <w:rPr>
                <w:b/>
                <w:color w:val="auto"/>
                <w:sz w:val="20"/>
                <w:szCs w:val="20"/>
              </w:rPr>
              <w:t>Partículas Magnéticas</w:t>
            </w:r>
            <w:r w:rsidRPr="00AE3D7C">
              <w:rPr>
                <w:color w:val="auto"/>
                <w:sz w:val="20"/>
                <w:szCs w:val="20"/>
              </w:rPr>
              <w:t>. 5ª ed. Rio de Janeiro: ABENDI, 2011. MARTIN, C. C. Ultrassom. 1ª ed. Rio de Janeiro: ABENDI, 2012.</w:t>
            </w:r>
          </w:p>
        </w:tc>
      </w:tr>
    </w:tbl>
    <w:p w14:paraId="3AF1BEAF"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72D20C1"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630B4C62" w14:textId="77777777" w:rsidTr="00DA7543">
        <w:trPr>
          <w:trHeight w:val="340"/>
        </w:trPr>
        <w:tc>
          <w:tcPr>
            <w:tcW w:w="9570" w:type="dxa"/>
            <w:gridSpan w:val="4"/>
            <w:vAlign w:val="center"/>
          </w:tcPr>
          <w:p w14:paraId="494E7C81" w14:textId="77777777" w:rsidR="00995199" w:rsidRPr="00BE38E8" w:rsidRDefault="00995199" w:rsidP="00DA7543">
            <w:pPr>
              <w:spacing w:after="0"/>
              <w:jc w:val="center"/>
              <w:rPr>
                <w:b/>
                <w:color w:val="auto"/>
                <w:sz w:val="20"/>
                <w:szCs w:val="20"/>
              </w:rPr>
            </w:pPr>
            <w:r>
              <w:rPr>
                <w:b/>
                <w:color w:val="auto"/>
                <w:sz w:val="20"/>
                <w:szCs w:val="20"/>
              </w:rPr>
              <w:t>9</w:t>
            </w:r>
            <w:r w:rsidRPr="00BE38E8">
              <w:rPr>
                <w:b/>
                <w:color w:val="auto"/>
                <w:sz w:val="20"/>
                <w:szCs w:val="20"/>
              </w:rPr>
              <w:t>º período</w:t>
            </w:r>
          </w:p>
        </w:tc>
      </w:tr>
      <w:tr w:rsidR="00995199" w:rsidRPr="00037AC0" w14:paraId="2DE432BC" w14:textId="77777777" w:rsidTr="00DA7543">
        <w:tc>
          <w:tcPr>
            <w:tcW w:w="3633" w:type="dxa"/>
            <w:gridSpan w:val="2"/>
            <w:vAlign w:val="center"/>
          </w:tcPr>
          <w:p w14:paraId="437E3E8B"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ELETRO</w:t>
            </w:r>
          </w:p>
        </w:tc>
        <w:tc>
          <w:tcPr>
            <w:tcW w:w="5937" w:type="dxa"/>
            <w:gridSpan w:val="2"/>
            <w:vAlign w:val="center"/>
          </w:tcPr>
          <w:p w14:paraId="5D322666"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67F7F0F7" w14:textId="77777777" w:rsidR="00995199" w:rsidRPr="007E2E21" w:rsidRDefault="00995199" w:rsidP="00DA7543">
            <w:pPr>
              <w:spacing w:after="0"/>
              <w:jc w:val="center"/>
              <w:rPr>
                <w:i/>
                <w:color w:val="auto"/>
                <w:sz w:val="20"/>
                <w:szCs w:val="20"/>
              </w:rPr>
            </w:pPr>
            <w:r>
              <w:rPr>
                <w:i/>
                <w:color w:val="auto"/>
                <w:sz w:val="20"/>
                <w:szCs w:val="20"/>
              </w:rPr>
              <w:t>Eletrotécnica Industrial</w:t>
            </w:r>
          </w:p>
        </w:tc>
      </w:tr>
      <w:tr w:rsidR="00995199" w:rsidRPr="00037AC0" w14:paraId="083AE4C5" w14:textId="77777777" w:rsidTr="00DA7543">
        <w:trPr>
          <w:trHeight w:val="440"/>
        </w:trPr>
        <w:tc>
          <w:tcPr>
            <w:tcW w:w="3633" w:type="dxa"/>
            <w:gridSpan w:val="2"/>
            <w:vAlign w:val="center"/>
          </w:tcPr>
          <w:p w14:paraId="267B2B91"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E432846" w14:textId="77777777" w:rsidR="00995199" w:rsidRPr="00BE38E8" w:rsidRDefault="00995199" w:rsidP="00DA7543">
            <w:pPr>
              <w:spacing w:after="0"/>
              <w:jc w:val="center"/>
              <w:rPr>
                <w:color w:val="auto"/>
                <w:sz w:val="20"/>
                <w:szCs w:val="20"/>
              </w:rPr>
            </w:pPr>
            <w:r>
              <w:rPr>
                <w:color w:val="auto"/>
                <w:sz w:val="20"/>
                <w:szCs w:val="20"/>
              </w:rPr>
              <w:t>60</w:t>
            </w:r>
          </w:p>
        </w:tc>
        <w:tc>
          <w:tcPr>
            <w:tcW w:w="3881" w:type="dxa"/>
            <w:vMerge w:val="restart"/>
            <w:vAlign w:val="center"/>
          </w:tcPr>
          <w:p w14:paraId="516CF406"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5BDA67EA"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64D15EC3"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F2D481D"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1734623F" w14:textId="77777777" w:rsidR="00995199" w:rsidRPr="00BE38E8" w:rsidRDefault="00995199" w:rsidP="00DA7543">
            <w:pPr>
              <w:widowControl w:val="0"/>
              <w:spacing w:after="0"/>
              <w:jc w:val="center"/>
              <w:rPr>
                <w:b/>
                <w:i/>
                <w:color w:val="auto"/>
                <w:sz w:val="20"/>
                <w:szCs w:val="20"/>
              </w:rPr>
            </w:pPr>
          </w:p>
          <w:p w14:paraId="4FA9B8F8" w14:textId="77777777" w:rsidR="00995199" w:rsidRPr="00BE38E8" w:rsidRDefault="00995199" w:rsidP="00DA7543">
            <w:pPr>
              <w:spacing w:after="0"/>
              <w:jc w:val="center"/>
              <w:rPr>
                <w:b/>
                <w:i/>
                <w:color w:val="auto"/>
                <w:sz w:val="20"/>
                <w:szCs w:val="20"/>
              </w:rPr>
            </w:pPr>
          </w:p>
          <w:p w14:paraId="3D29D0C5" w14:textId="77777777" w:rsidR="00995199" w:rsidRPr="00BE38E8" w:rsidRDefault="00995199" w:rsidP="00DA7543">
            <w:pPr>
              <w:spacing w:after="0"/>
              <w:jc w:val="center"/>
              <w:rPr>
                <w:color w:val="auto"/>
                <w:sz w:val="20"/>
                <w:szCs w:val="20"/>
              </w:rPr>
            </w:pPr>
          </w:p>
        </w:tc>
      </w:tr>
      <w:tr w:rsidR="00995199" w:rsidRPr="00037AC0" w14:paraId="3BB2DB92" w14:textId="77777777" w:rsidTr="00DA7543">
        <w:trPr>
          <w:trHeight w:val="440"/>
        </w:trPr>
        <w:tc>
          <w:tcPr>
            <w:tcW w:w="1526" w:type="dxa"/>
            <w:vAlign w:val="center"/>
          </w:tcPr>
          <w:p w14:paraId="56670CD1"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4A63910E"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68C0ABD6"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428D2435" w14:textId="77777777" w:rsidR="00995199" w:rsidRPr="00BE38E8" w:rsidRDefault="00995199" w:rsidP="00DA7543">
            <w:pPr>
              <w:spacing w:after="0"/>
              <w:jc w:val="center"/>
              <w:rPr>
                <w:b/>
                <w:i/>
                <w:color w:val="auto"/>
                <w:sz w:val="20"/>
                <w:szCs w:val="20"/>
              </w:rPr>
            </w:pPr>
          </w:p>
        </w:tc>
      </w:tr>
      <w:tr w:rsidR="00995199" w:rsidRPr="00037AC0" w14:paraId="24BB9D8A" w14:textId="77777777" w:rsidTr="00DA7543">
        <w:tc>
          <w:tcPr>
            <w:tcW w:w="9570" w:type="dxa"/>
            <w:gridSpan w:val="4"/>
            <w:vAlign w:val="center"/>
          </w:tcPr>
          <w:p w14:paraId="579E5378"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6FF4FDDB" w14:textId="77777777" w:rsidR="00995199" w:rsidRPr="00BE38E8" w:rsidRDefault="00995199" w:rsidP="00DA7543">
            <w:pPr>
              <w:spacing w:after="0"/>
              <w:rPr>
                <w:color w:val="auto"/>
                <w:sz w:val="20"/>
                <w:szCs w:val="20"/>
              </w:rPr>
            </w:pPr>
            <w:r w:rsidRPr="00AE3D7C">
              <w:rPr>
                <w:color w:val="auto"/>
                <w:sz w:val="20"/>
                <w:szCs w:val="20"/>
              </w:rPr>
              <w:t>Grandezas elétricas. Simbologia e representação elétrica. Dimensionamento de elementos para proteção e seccionamento, diagramas para ligação de motores, Dimensionamento dos elementos para partida direta, estrela-triângulo e chave compensadora. Tarifação energética.</w:t>
            </w:r>
          </w:p>
        </w:tc>
      </w:tr>
      <w:tr w:rsidR="00995199" w:rsidRPr="00037AC0" w14:paraId="327D7439" w14:textId="77777777" w:rsidTr="00DA7543">
        <w:tc>
          <w:tcPr>
            <w:tcW w:w="9570" w:type="dxa"/>
            <w:gridSpan w:val="4"/>
            <w:vAlign w:val="center"/>
          </w:tcPr>
          <w:p w14:paraId="4C978F06"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6D56B57D" w14:textId="77777777" w:rsidR="00995199" w:rsidRPr="00BE38E8" w:rsidRDefault="00995199" w:rsidP="00DA7543">
            <w:pPr>
              <w:spacing w:after="0"/>
              <w:rPr>
                <w:color w:val="auto"/>
                <w:sz w:val="20"/>
                <w:szCs w:val="20"/>
              </w:rPr>
            </w:pPr>
            <w:r w:rsidRPr="00AE3D7C">
              <w:rPr>
                <w:color w:val="auto"/>
                <w:sz w:val="20"/>
                <w:szCs w:val="20"/>
              </w:rPr>
              <w:t>Propiciar noções básicas de eletricidade no ambiente industrial.</w:t>
            </w:r>
          </w:p>
        </w:tc>
      </w:tr>
      <w:tr w:rsidR="00995199" w:rsidRPr="00037AC0" w14:paraId="2CA53034" w14:textId="77777777" w:rsidTr="00DA7543">
        <w:tc>
          <w:tcPr>
            <w:tcW w:w="9570" w:type="dxa"/>
            <w:gridSpan w:val="4"/>
            <w:vAlign w:val="center"/>
          </w:tcPr>
          <w:p w14:paraId="11E07345"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AB2D94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MAMEDE FILHO, J</w:t>
            </w:r>
            <w:r>
              <w:rPr>
                <w:color w:val="auto"/>
                <w:sz w:val="20"/>
                <w:szCs w:val="20"/>
              </w:rPr>
              <w:t>.</w:t>
            </w:r>
            <w:r w:rsidRPr="00AE3D7C">
              <w:rPr>
                <w:color w:val="auto"/>
                <w:sz w:val="20"/>
                <w:szCs w:val="20"/>
              </w:rPr>
              <w:t xml:space="preserve"> </w:t>
            </w:r>
            <w:r w:rsidRPr="00BA37EC">
              <w:rPr>
                <w:b/>
                <w:color w:val="auto"/>
                <w:sz w:val="20"/>
                <w:szCs w:val="20"/>
              </w:rPr>
              <w:t>Instalações elétricas industriais</w:t>
            </w:r>
            <w:r w:rsidRPr="00AE3D7C">
              <w:rPr>
                <w:color w:val="auto"/>
                <w:sz w:val="20"/>
                <w:szCs w:val="20"/>
              </w:rPr>
              <w:t xml:space="preserve">. 8.ed. Rio de Janeiro: LTC, 2010. </w:t>
            </w:r>
          </w:p>
          <w:p w14:paraId="6A45A5D8"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COTRIM, A</w:t>
            </w:r>
            <w:r>
              <w:rPr>
                <w:color w:val="auto"/>
                <w:sz w:val="20"/>
                <w:szCs w:val="20"/>
              </w:rPr>
              <w:t>.</w:t>
            </w:r>
            <w:r w:rsidRPr="00AE3D7C">
              <w:rPr>
                <w:color w:val="auto"/>
                <w:sz w:val="20"/>
                <w:szCs w:val="20"/>
              </w:rPr>
              <w:t xml:space="preserve"> A. M. B. </w:t>
            </w:r>
            <w:r w:rsidRPr="00BA37EC">
              <w:rPr>
                <w:b/>
                <w:color w:val="auto"/>
                <w:sz w:val="20"/>
                <w:szCs w:val="20"/>
              </w:rPr>
              <w:t>Instalações elétricas</w:t>
            </w:r>
            <w:r w:rsidRPr="00AE3D7C">
              <w:rPr>
                <w:color w:val="auto"/>
                <w:sz w:val="20"/>
                <w:szCs w:val="20"/>
              </w:rPr>
              <w:t xml:space="preserve">. 5. ed. São Paulo: Prentice Hall, 2009. </w:t>
            </w:r>
          </w:p>
          <w:p w14:paraId="0CF84CC1" w14:textId="77777777" w:rsidR="00995199" w:rsidRPr="00BE38E8" w:rsidRDefault="00995199" w:rsidP="00DA7543">
            <w:pPr>
              <w:spacing w:after="0"/>
              <w:rPr>
                <w:color w:val="auto"/>
                <w:sz w:val="20"/>
                <w:szCs w:val="20"/>
              </w:rPr>
            </w:pPr>
            <w:r w:rsidRPr="00AE3D7C">
              <w:rPr>
                <w:color w:val="auto"/>
                <w:sz w:val="20"/>
                <w:szCs w:val="20"/>
              </w:rPr>
              <w:t>VIEIRA JUNIOR, N</w:t>
            </w:r>
            <w:r>
              <w:rPr>
                <w:color w:val="auto"/>
                <w:sz w:val="20"/>
                <w:szCs w:val="20"/>
              </w:rPr>
              <w:t>.</w:t>
            </w:r>
            <w:r w:rsidRPr="00AE3D7C">
              <w:rPr>
                <w:color w:val="auto"/>
                <w:sz w:val="20"/>
                <w:szCs w:val="20"/>
              </w:rPr>
              <w:t xml:space="preserve"> </w:t>
            </w:r>
            <w:r w:rsidRPr="00BA37EC">
              <w:rPr>
                <w:b/>
                <w:color w:val="auto"/>
                <w:sz w:val="20"/>
                <w:szCs w:val="20"/>
              </w:rPr>
              <w:t>Fundamentos de instalações elétricas</w:t>
            </w:r>
            <w:r w:rsidRPr="00AE3D7C">
              <w:rPr>
                <w:color w:val="auto"/>
                <w:sz w:val="20"/>
                <w:szCs w:val="20"/>
              </w:rPr>
              <w:t>. E-book. Florianópolis: UFSC/E-Tec, 2011.</w:t>
            </w:r>
          </w:p>
        </w:tc>
      </w:tr>
      <w:tr w:rsidR="00995199" w:rsidRPr="00037AC0" w14:paraId="6A12FD7B" w14:textId="77777777" w:rsidTr="00DA7543">
        <w:tc>
          <w:tcPr>
            <w:tcW w:w="9570" w:type="dxa"/>
            <w:gridSpan w:val="4"/>
            <w:vAlign w:val="center"/>
          </w:tcPr>
          <w:p w14:paraId="5836F52F"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4F68F20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BARROS, B. F.; BORELLI, R.; GUIMARÃES, E. C. </w:t>
            </w:r>
            <w:r w:rsidRPr="00BA37EC">
              <w:rPr>
                <w:b/>
                <w:color w:val="auto"/>
                <w:sz w:val="20"/>
                <w:szCs w:val="20"/>
              </w:rPr>
              <w:t>NR10 guia prático de análise e aplicação</w:t>
            </w:r>
            <w:r w:rsidRPr="00AE3D7C">
              <w:rPr>
                <w:color w:val="auto"/>
                <w:sz w:val="20"/>
                <w:szCs w:val="20"/>
              </w:rPr>
              <w:t xml:space="preserve">. São Paulo: Érica, 2012. </w:t>
            </w:r>
          </w:p>
          <w:p w14:paraId="081ABEBC"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CREDER, H</w:t>
            </w:r>
            <w:r>
              <w:rPr>
                <w:color w:val="auto"/>
                <w:sz w:val="20"/>
                <w:szCs w:val="20"/>
              </w:rPr>
              <w:t>.</w:t>
            </w:r>
            <w:r w:rsidRPr="00AE3D7C">
              <w:rPr>
                <w:color w:val="auto"/>
                <w:sz w:val="20"/>
                <w:szCs w:val="20"/>
              </w:rPr>
              <w:t xml:space="preserve"> </w:t>
            </w:r>
            <w:r w:rsidRPr="00BA37EC">
              <w:rPr>
                <w:b/>
                <w:color w:val="auto"/>
                <w:sz w:val="20"/>
                <w:szCs w:val="20"/>
              </w:rPr>
              <w:t>Instalações elétricas</w:t>
            </w:r>
            <w:r w:rsidRPr="00AE3D7C">
              <w:rPr>
                <w:color w:val="auto"/>
                <w:sz w:val="20"/>
                <w:szCs w:val="20"/>
              </w:rPr>
              <w:t xml:space="preserve">. 15. ed. Rio de Janeiro: LTC, 2007. </w:t>
            </w:r>
          </w:p>
          <w:p w14:paraId="0513D5E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SANTOS, P. E. S. </w:t>
            </w:r>
            <w:r w:rsidRPr="00BA37EC">
              <w:rPr>
                <w:b/>
                <w:color w:val="auto"/>
                <w:sz w:val="20"/>
                <w:szCs w:val="20"/>
              </w:rPr>
              <w:t>Tarifas de energia elétrica: estrutura tarifária</w:t>
            </w:r>
            <w:r w:rsidRPr="00AE3D7C">
              <w:rPr>
                <w:color w:val="auto"/>
                <w:sz w:val="20"/>
                <w:szCs w:val="20"/>
              </w:rPr>
              <w:t xml:space="preserve">. São Paulo: Interciência, 2011. </w:t>
            </w:r>
          </w:p>
          <w:p w14:paraId="65014A0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MAMEDE FILHO, J</w:t>
            </w:r>
            <w:r>
              <w:rPr>
                <w:color w:val="auto"/>
                <w:sz w:val="20"/>
                <w:szCs w:val="20"/>
              </w:rPr>
              <w:t>.</w:t>
            </w:r>
            <w:r w:rsidRPr="00AE3D7C">
              <w:rPr>
                <w:color w:val="auto"/>
                <w:sz w:val="20"/>
                <w:szCs w:val="20"/>
              </w:rPr>
              <w:t xml:space="preserve"> </w:t>
            </w:r>
            <w:r w:rsidRPr="00BA37EC">
              <w:rPr>
                <w:b/>
                <w:color w:val="auto"/>
                <w:sz w:val="20"/>
                <w:szCs w:val="20"/>
              </w:rPr>
              <w:t>Manual de equipamentos elétricos</w:t>
            </w:r>
            <w:r w:rsidRPr="00AE3D7C">
              <w:rPr>
                <w:color w:val="auto"/>
                <w:sz w:val="20"/>
                <w:szCs w:val="20"/>
              </w:rPr>
              <w:t>. 4 ed. São Paulo: LTC, 2013.</w:t>
            </w:r>
          </w:p>
          <w:p w14:paraId="7D817283" w14:textId="77777777" w:rsidR="00995199" w:rsidRPr="00BE38E8" w:rsidRDefault="00995199" w:rsidP="00DA7543">
            <w:pPr>
              <w:spacing w:after="0"/>
              <w:rPr>
                <w:color w:val="auto"/>
                <w:sz w:val="20"/>
                <w:szCs w:val="20"/>
              </w:rPr>
            </w:pPr>
            <w:r w:rsidRPr="00AE3D7C">
              <w:rPr>
                <w:color w:val="auto"/>
                <w:sz w:val="20"/>
                <w:szCs w:val="20"/>
              </w:rPr>
              <w:t xml:space="preserve"> MARKUS, O. </w:t>
            </w:r>
            <w:r w:rsidRPr="00BA37EC">
              <w:rPr>
                <w:b/>
                <w:color w:val="auto"/>
                <w:sz w:val="20"/>
                <w:szCs w:val="20"/>
              </w:rPr>
              <w:t>Circuitos elétricos: corrente contínua e corrente alternada</w:t>
            </w:r>
            <w:r w:rsidRPr="00AE3D7C">
              <w:rPr>
                <w:color w:val="auto"/>
                <w:sz w:val="20"/>
                <w:szCs w:val="20"/>
              </w:rPr>
              <w:t>. 9 ed. São Paulo: Érica, 2011.</w:t>
            </w:r>
          </w:p>
        </w:tc>
      </w:tr>
    </w:tbl>
    <w:p w14:paraId="7593351E"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2B69AD25"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5884ACB1" w14:textId="77777777" w:rsidTr="00DA7543">
        <w:trPr>
          <w:trHeight w:val="340"/>
        </w:trPr>
        <w:tc>
          <w:tcPr>
            <w:tcW w:w="9570" w:type="dxa"/>
            <w:gridSpan w:val="4"/>
            <w:vAlign w:val="center"/>
          </w:tcPr>
          <w:p w14:paraId="102437FD" w14:textId="77777777" w:rsidR="00995199" w:rsidRPr="00BE38E8" w:rsidRDefault="00995199" w:rsidP="00DA7543">
            <w:pPr>
              <w:spacing w:after="0"/>
              <w:jc w:val="center"/>
              <w:rPr>
                <w:b/>
                <w:color w:val="auto"/>
                <w:sz w:val="20"/>
                <w:szCs w:val="20"/>
              </w:rPr>
            </w:pPr>
            <w:r>
              <w:rPr>
                <w:b/>
                <w:color w:val="auto"/>
                <w:sz w:val="20"/>
                <w:szCs w:val="20"/>
              </w:rPr>
              <w:t>9</w:t>
            </w:r>
            <w:r w:rsidRPr="00BE38E8">
              <w:rPr>
                <w:b/>
                <w:color w:val="auto"/>
                <w:sz w:val="20"/>
                <w:szCs w:val="20"/>
              </w:rPr>
              <w:t>º período</w:t>
            </w:r>
          </w:p>
        </w:tc>
      </w:tr>
      <w:tr w:rsidR="00995199" w:rsidRPr="00037AC0" w14:paraId="48088985" w14:textId="77777777" w:rsidTr="00DA7543">
        <w:tc>
          <w:tcPr>
            <w:tcW w:w="3633" w:type="dxa"/>
            <w:gridSpan w:val="2"/>
            <w:vAlign w:val="center"/>
          </w:tcPr>
          <w:p w14:paraId="74E1DC96"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SISTER2</w:t>
            </w:r>
          </w:p>
        </w:tc>
        <w:tc>
          <w:tcPr>
            <w:tcW w:w="5937" w:type="dxa"/>
            <w:gridSpan w:val="2"/>
            <w:vAlign w:val="center"/>
          </w:tcPr>
          <w:p w14:paraId="17D861FA"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6333747B" w14:textId="77777777" w:rsidR="00995199" w:rsidRPr="007E2E21" w:rsidRDefault="00995199" w:rsidP="00DA7543">
            <w:pPr>
              <w:spacing w:after="0"/>
              <w:jc w:val="center"/>
              <w:rPr>
                <w:i/>
                <w:color w:val="auto"/>
                <w:sz w:val="20"/>
                <w:szCs w:val="20"/>
              </w:rPr>
            </w:pPr>
            <w:r>
              <w:rPr>
                <w:i/>
                <w:color w:val="auto"/>
                <w:sz w:val="20"/>
                <w:szCs w:val="20"/>
              </w:rPr>
              <w:t>Sistemas Térmicos II</w:t>
            </w:r>
          </w:p>
        </w:tc>
      </w:tr>
      <w:tr w:rsidR="00995199" w:rsidRPr="00037AC0" w14:paraId="634A8D2C" w14:textId="77777777" w:rsidTr="00DA7543">
        <w:trPr>
          <w:trHeight w:val="440"/>
        </w:trPr>
        <w:tc>
          <w:tcPr>
            <w:tcW w:w="3633" w:type="dxa"/>
            <w:gridSpan w:val="2"/>
            <w:vAlign w:val="center"/>
          </w:tcPr>
          <w:p w14:paraId="0A90904E"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66FCC3C5"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09EF48B1"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3BC465E6"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7885F9D9"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46CEFD1B"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0DD0D7A4" w14:textId="77777777" w:rsidR="00995199" w:rsidRPr="00BE38E8" w:rsidRDefault="00995199" w:rsidP="00DA7543">
            <w:pPr>
              <w:widowControl w:val="0"/>
              <w:spacing w:after="0"/>
              <w:jc w:val="center"/>
              <w:rPr>
                <w:b/>
                <w:i/>
                <w:color w:val="auto"/>
                <w:sz w:val="20"/>
                <w:szCs w:val="20"/>
              </w:rPr>
            </w:pPr>
          </w:p>
          <w:p w14:paraId="1FED7876" w14:textId="77777777" w:rsidR="00995199" w:rsidRPr="00BE38E8" w:rsidRDefault="00995199" w:rsidP="00DA7543">
            <w:pPr>
              <w:spacing w:after="0"/>
              <w:jc w:val="center"/>
              <w:rPr>
                <w:b/>
                <w:i/>
                <w:color w:val="auto"/>
                <w:sz w:val="20"/>
                <w:szCs w:val="20"/>
              </w:rPr>
            </w:pPr>
          </w:p>
          <w:p w14:paraId="7432FE16" w14:textId="77777777" w:rsidR="00995199" w:rsidRPr="00BE38E8" w:rsidRDefault="00995199" w:rsidP="00DA7543">
            <w:pPr>
              <w:spacing w:after="0"/>
              <w:jc w:val="center"/>
              <w:rPr>
                <w:color w:val="auto"/>
                <w:sz w:val="20"/>
                <w:szCs w:val="20"/>
              </w:rPr>
            </w:pPr>
          </w:p>
        </w:tc>
      </w:tr>
      <w:tr w:rsidR="00995199" w:rsidRPr="00037AC0" w14:paraId="29FA8291" w14:textId="77777777" w:rsidTr="00DA7543">
        <w:trPr>
          <w:trHeight w:val="440"/>
        </w:trPr>
        <w:tc>
          <w:tcPr>
            <w:tcW w:w="1526" w:type="dxa"/>
            <w:vAlign w:val="center"/>
          </w:tcPr>
          <w:p w14:paraId="3E16C280"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0A308976"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031628FF"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042F69CD" w14:textId="77777777" w:rsidR="00995199" w:rsidRPr="00BE38E8" w:rsidRDefault="00995199" w:rsidP="00DA7543">
            <w:pPr>
              <w:spacing w:after="0"/>
              <w:jc w:val="center"/>
              <w:rPr>
                <w:b/>
                <w:i/>
                <w:color w:val="auto"/>
                <w:sz w:val="20"/>
                <w:szCs w:val="20"/>
              </w:rPr>
            </w:pPr>
          </w:p>
        </w:tc>
      </w:tr>
      <w:tr w:rsidR="00995199" w:rsidRPr="00037AC0" w14:paraId="7D054C98" w14:textId="77777777" w:rsidTr="00DA7543">
        <w:tc>
          <w:tcPr>
            <w:tcW w:w="9570" w:type="dxa"/>
            <w:gridSpan w:val="4"/>
            <w:vAlign w:val="center"/>
          </w:tcPr>
          <w:p w14:paraId="0A6FBBC7"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7B8373FB" w14:textId="77777777" w:rsidR="00995199" w:rsidRPr="00BE38E8" w:rsidRDefault="00995199" w:rsidP="00DA7543">
            <w:pPr>
              <w:spacing w:after="0"/>
              <w:rPr>
                <w:color w:val="auto"/>
                <w:sz w:val="20"/>
                <w:szCs w:val="20"/>
              </w:rPr>
            </w:pPr>
            <w:r w:rsidRPr="00AE3D7C">
              <w:rPr>
                <w:color w:val="auto"/>
                <w:sz w:val="20"/>
                <w:szCs w:val="20"/>
              </w:rPr>
              <w:t xml:space="preserve">Aplicação de programas computacionais para a solução de problemas </w:t>
            </w:r>
            <w:r w:rsidRPr="00890B88">
              <w:rPr>
                <w:color w:val="auto"/>
                <w:sz w:val="20"/>
                <w:szCs w:val="20"/>
              </w:rPr>
              <w:t>termo-fluidicos</w:t>
            </w:r>
            <w:r w:rsidRPr="00AE3D7C">
              <w:rPr>
                <w:color w:val="auto"/>
                <w:sz w:val="20"/>
                <w:szCs w:val="20"/>
              </w:rPr>
              <w:t>, Introdução a programas computacionais. Solução de problemas aplicados.</w:t>
            </w:r>
          </w:p>
        </w:tc>
      </w:tr>
      <w:tr w:rsidR="00995199" w:rsidRPr="00037AC0" w14:paraId="3F4F25F9" w14:textId="77777777" w:rsidTr="00DA7543">
        <w:tc>
          <w:tcPr>
            <w:tcW w:w="9570" w:type="dxa"/>
            <w:gridSpan w:val="4"/>
            <w:vAlign w:val="center"/>
          </w:tcPr>
          <w:p w14:paraId="4F5854BC"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AB79155" w14:textId="77777777" w:rsidR="00995199" w:rsidRPr="00BE38E8" w:rsidRDefault="00995199" w:rsidP="00DA7543">
            <w:pPr>
              <w:spacing w:after="0"/>
              <w:rPr>
                <w:color w:val="auto"/>
                <w:sz w:val="20"/>
                <w:szCs w:val="20"/>
              </w:rPr>
            </w:pPr>
            <w:r w:rsidRPr="00AE3D7C">
              <w:rPr>
                <w:color w:val="auto"/>
                <w:sz w:val="20"/>
                <w:szCs w:val="20"/>
              </w:rPr>
              <w:t>Entender e relacionar a aplicação de programas computacionais em sistemas termo-fluidicos em situações vivenciadas nos processos industriais. Identificar tais sistemas ligados à engenharia e com caráter multidisciplinar.</w:t>
            </w:r>
          </w:p>
        </w:tc>
      </w:tr>
      <w:tr w:rsidR="00995199" w:rsidRPr="00E12D28" w14:paraId="27F3047E" w14:textId="77777777" w:rsidTr="00DA7543">
        <w:tc>
          <w:tcPr>
            <w:tcW w:w="9570" w:type="dxa"/>
            <w:gridSpan w:val="4"/>
            <w:vAlign w:val="center"/>
          </w:tcPr>
          <w:p w14:paraId="5A708EDB"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2B2559C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MALISKA, C.R.</w:t>
            </w:r>
            <w:r w:rsidRPr="00AE3D7C">
              <w:rPr>
                <w:color w:val="auto"/>
                <w:sz w:val="20"/>
                <w:szCs w:val="20"/>
              </w:rPr>
              <w:t xml:space="preserve"> </w:t>
            </w:r>
            <w:r w:rsidRPr="00BA37EC">
              <w:rPr>
                <w:b/>
                <w:color w:val="auto"/>
                <w:sz w:val="20"/>
                <w:szCs w:val="20"/>
              </w:rPr>
              <w:t>Transferência de calor e mecânica dos fluidos computacional</w:t>
            </w:r>
            <w:r>
              <w:rPr>
                <w:color w:val="auto"/>
                <w:sz w:val="20"/>
                <w:szCs w:val="20"/>
              </w:rPr>
              <w:t>. 2 ed.</w:t>
            </w:r>
            <w:r w:rsidRPr="00AE3D7C">
              <w:rPr>
                <w:color w:val="auto"/>
                <w:sz w:val="20"/>
                <w:szCs w:val="20"/>
              </w:rPr>
              <w:t xml:space="preserve"> Editora LTC, Rio de Janeiro: 2004.</w:t>
            </w:r>
          </w:p>
          <w:p w14:paraId="52F0EDB2"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VE</w:t>
            </w:r>
            <w:r>
              <w:rPr>
                <w:color w:val="auto"/>
                <w:sz w:val="20"/>
                <w:szCs w:val="20"/>
                <w:lang w:val="en-US"/>
              </w:rPr>
              <w:t>RSTEEG, H. K.; MALALASEKERA, W.</w:t>
            </w:r>
            <w:r w:rsidRPr="00E12D28">
              <w:rPr>
                <w:color w:val="auto"/>
                <w:sz w:val="20"/>
                <w:szCs w:val="20"/>
                <w:lang w:val="en-US"/>
              </w:rPr>
              <w:t xml:space="preserve"> </w:t>
            </w:r>
            <w:r w:rsidRPr="00BA37EC">
              <w:rPr>
                <w:b/>
                <w:color w:val="auto"/>
                <w:sz w:val="20"/>
                <w:szCs w:val="20"/>
                <w:lang w:val="en-US"/>
              </w:rPr>
              <w:t>An introduction to computational fluid dynamics: the finite volume method</w:t>
            </w:r>
            <w:r>
              <w:rPr>
                <w:color w:val="auto"/>
                <w:sz w:val="20"/>
                <w:szCs w:val="20"/>
                <w:lang w:val="en-US"/>
              </w:rPr>
              <w:t>., 2 ed.</w:t>
            </w:r>
            <w:r w:rsidRPr="00E12D28">
              <w:rPr>
                <w:color w:val="auto"/>
                <w:sz w:val="20"/>
                <w:szCs w:val="20"/>
                <w:lang w:val="en-US"/>
              </w:rPr>
              <w:t xml:space="preserve"> Pearson Education, Harlow, Essex: 2007. </w:t>
            </w:r>
          </w:p>
          <w:p w14:paraId="7FDBA26C" w14:textId="77777777" w:rsidR="00995199" w:rsidRPr="00E12D28" w:rsidRDefault="00995199" w:rsidP="00DA7543">
            <w:pPr>
              <w:spacing w:after="0"/>
              <w:rPr>
                <w:color w:val="auto"/>
                <w:sz w:val="20"/>
                <w:szCs w:val="20"/>
                <w:lang w:val="en-US"/>
              </w:rPr>
            </w:pPr>
            <w:r w:rsidRPr="00E12D28">
              <w:rPr>
                <w:color w:val="auto"/>
                <w:sz w:val="20"/>
                <w:szCs w:val="20"/>
                <w:lang w:val="en-US"/>
              </w:rPr>
              <w:t>PATANKAR, S</w:t>
            </w:r>
            <w:r>
              <w:rPr>
                <w:color w:val="auto"/>
                <w:sz w:val="20"/>
                <w:szCs w:val="20"/>
                <w:lang w:val="en-US"/>
              </w:rPr>
              <w:t>. V.</w:t>
            </w:r>
            <w:r w:rsidRPr="00E12D28">
              <w:rPr>
                <w:color w:val="auto"/>
                <w:sz w:val="20"/>
                <w:szCs w:val="20"/>
                <w:lang w:val="en-US"/>
              </w:rPr>
              <w:t xml:space="preserve"> </w:t>
            </w:r>
            <w:r w:rsidRPr="00BA37EC">
              <w:rPr>
                <w:b/>
                <w:color w:val="auto"/>
                <w:sz w:val="20"/>
                <w:szCs w:val="20"/>
                <w:lang w:val="en-US"/>
              </w:rPr>
              <w:t>Numerical heat transfer and fluid flow</w:t>
            </w:r>
            <w:r w:rsidRPr="00E12D28">
              <w:rPr>
                <w:color w:val="auto"/>
                <w:sz w:val="20"/>
                <w:szCs w:val="20"/>
                <w:lang w:val="en-US"/>
              </w:rPr>
              <w:t>., Boca Raton, FL: CRC Press, 1980</w:t>
            </w:r>
          </w:p>
        </w:tc>
      </w:tr>
      <w:tr w:rsidR="00995199" w:rsidRPr="00037AC0" w14:paraId="0AB0691C" w14:textId="77777777" w:rsidTr="00DA7543">
        <w:tc>
          <w:tcPr>
            <w:tcW w:w="9570" w:type="dxa"/>
            <w:gridSpan w:val="4"/>
            <w:vAlign w:val="center"/>
          </w:tcPr>
          <w:p w14:paraId="310027F9"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6E0A38E5"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MINKOWYCS, W. J.; SPARROW, E. M. (Ed.) </w:t>
            </w:r>
            <w:r w:rsidRPr="00BA37EC">
              <w:rPr>
                <w:b/>
                <w:color w:val="auto"/>
                <w:sz w:val="20"/>
                <w:szCs w:val="20"/>
                <w:lang w:val="en-US"/>
              </w:rPr>
              <w:t>Advanced in numerical heat transfer</w:t>
            </w:r>
            <w:r w:rsidRPr="00E12D28">
              <w:rPr>
                <w:color w:val="auto"/>
                <w:sz w:val="20"/>
                <w:szCs w:val="20"/>
                <w:lang w:val="en-US"/>
              </w:rPr>
              <w:t>., Washington: Taylor &amp; Francis, 1997.</w:t>
            </w:r>
          </w:p>
          <w:p w14:paraId="1935A74C"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TANNEHILL J</w:t>
            </w:r>
            <w:r>
              <w:rPr>
                <w:color w:val="auto"/>
                <w:sz w:val="20"/>
                <w:szCs w:val="20"/>
                <w:lang w:val="en-US"/>
              </w:rPr>
              <w:t>.</w:t>
            </w:r>
            <w:r w:rsidRPr="00E12D28">
              <w:rPr>
                <w:color w:val="auto"/>
                <w:sz w:val="20"/>
                <w:szCs w:val="20"/>
                <w:lang w:val="en-US"/>
              </w:rPr>
              <w:t xml:space="preserve"> C.; ANDERSON, Dale A.; PLETCHER, Richard H. </w:t>
            </w:r>
            <w:r w:rsidRPr="00BA37EC">
              <w:rPr>
                <w:b/>
                <w:color w:val="auto"/>
                <w:sz w:val="20"/>
                <w:szCs w:val="20"/>
                <w:lang w:val="en-US"/>
              </w:rPr>
              <w:t>Computational fluid mechanics and heat transfer</w:t>
            </w:r>
            <w:r w:rsidRPr="00E12D28">
              <w:rPr>
                <w:color w:val="auto"/>
                <w:sz w:val="20"/>
                <w:szCs w:val="20"/>
                <w:lang w:val="en-US"/>
              </w:rPr>
              <w:t xml:space="preserve">., Washington, DC: Taylor &amp; Francis, 1997. </w:t>
            </w:r>
          </w:p>
          <w:p w14:paraId="3A5FDD0F" w14:textId="77777777" w:rsidR="00995199" w:rsidRPr="00BE38E8" w:rsidRDefault="00995199" w:rsidP="00DA7543">
            <w:pPr>
              <w:spacing w:after="0"/>
              <w:rPr>
                <w:color w:val="auto"/>
                <w:sz w:val="20"/>
                <w:szCs w:val="20"/>
              </w:rPr>
            </w:pPr>
            <w:r w:rsidRPr="00E12D28">
              <w:rPr>
                <w:color w:val="auto"/>
                <w:sz w:val="20"/>
                <w:szCs w:val="20"/>
                <w:lang w:val="en-US"/>
              </w:rPr>
              <w:t>OZISIK, M. N</w:t>
            </w:r>
            <w:r>
              <w:rPr>
                <w:color w:val="auto"/>
                <w:sz w:val="20"/>
                <w:szCs w:val="20"/>
                <w:lang w:val="en-US"/>
              </w:rPr>
              <w:t>.</w:t>
            </w:r>
            <w:r w:rsidRPr="00E12D28">
              <w:rPr>
                <w:color w:val="auto"/>
                <w:sz w:val="20"/>
                <w:szCs w:val="20"/>
                <w:lang w:val="en-US"/>
              </w:rPr>
              <w:t xml:space="preserve"> </w:t>
            </w:r>
            <w:r w:rsidRPr="00BA37EC">
              <w:rPr>
                <w:b/>
                <w:color w:val="auto"/>
                <w:sz w:val="20"/>
                <w:szCs w:val="20"/>
                <w:lang w:val="en-US"/>
              </w:rPr>
              <w:t>Finite difference methods in heat tranfer</w:t>
            </w:r>
            <w:r w:rsidRPr="00E12D28">
              <w:rPr>
                <w:color w:val="auto"/>
                <w:sz w:val="20"/>
                <w:szCs w:val="20"/>
                <w:lang w:val="en-US"/>
              </w:rPr>
              <w:t xml:space="preserve">. </w:t>
            </w:r>
            <w:r w:rsidRPr="00AE3D7C">
              <w:rPr>
                <w:color w:val="auto"/>
                <w:sz w:val="20"/>
                <w:szCs w:val="20"/>
              </w:rPr>
              <w:t>Boca Raton, CRC,1994,</w:t>
            </w:r>
          </w:p>
        </w:tc>
      </w:tr>
    </w:tbl>
    <w:p w14:paraId="2CBD16CA"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B12E9A" w:rsidRPr="00037AC0" w14:paraId="682B76EA" w14:textId="77777777" w:rsidTr="00EF4755">
        <w:trPr>
          <w:trHeight w:val="340"/>
        </w:trPr>
        <w:tc>
          <w:tcPr>
            <w:tcW w:w="9570" w:type="dxa"/>
            <w:gridSpan w:val="4"/>
            <w:vAlign w:val="center"/>
          </w:tcPr>
          <w:p w14:paraId="0CCE7A03" w14:textId="77777777" w:rsidR="00B12E9A" w:rsidRPr="00BE38E8" w:rsidRDefault="00B12E9A" w:rsidP="00EF4755">
            <w:pPr>
              <w:spacing w:after="0"/>
              <w:jc w:val="center"/>
              <w:rPr>
                <w:b/>
                <w:color w:val="auto"/>
                <w:sz w:val="20"/>
                <w:szCs w:val="20"/>
              </w:rPr>
            </w:pPr>
            <w:r>
              <w:rPr>
                <w:b/>
                <w:color w:val="auto"/>
                <w:sz w:val="20"/>
                <w:szCs w:val="20"/>
              </w:rPr>
              <w:lastRenderedPageBreak/>
              <w:t>9</w:t>
            </w:r>
            <w:r w:rsidRPr="00BE38E8">
              <w:rPr>
                <w:b/>
                <w:color w:val="auto"/>
                <w:sz w:val="20"/>
                <w:szCs w:val="20"/>
              </w:rPr>
              <w:t>º período</w:t>
            </w:r>
          </w:p>
        </w:tc>
      </w:tr>
      <w:tr w:rsidR="00B12E9A" w:rsidRPr="00037AC0" w14:paraId="0A2191F6" w14:textId="77777777" w:rsidTr="00EF4755">
        <w:tc>
          <w:tcPr>
            <w:tcW w:w="3633" w:type="dxa"/>
            <w:gridSpan w:val="2"/>
            <w:vAlign w:val="center"/>
          </w:tcPr>
          <w:p w14:paraId="667DE731" w14:textId="77777777" w:rsidR="00B12E9A" w:rsidRPr="00BE38E8" w:rsidRDefault="00B12E9A" w:rsidP="00EF4755">
            <w:pPr>
              <w:spacing w:after="0"/>
              <w:jc w:val="center"/>
              <w:rPr>
                <w:b/>
                <w:i/>
                <w:color w:val="auto"/>
                <w:sz w:val="20"/>
                <w:szCs w:val="20"/>
              </w:rPr>
            </w:pPr>
            <w:r w:rsidRPr="00BE38E8">
              <w:rPr>
                <w:b/>
                <w:i/>
                <w:color w:val="auto"/>
                <w:sz w:val="20"/>
                <w:szCs w:val="20"/>
              </w:rPr>
              <w:t>Código:</w:t>
            </w:r>
            <w:r>
              <w:rPr>
                <w:b/>
                <w:i/>
                <w:color w:val="auto"/>
                <w:sz w:val="20"/>
                <w:szCs w:val="20"/>
              </w:rPr>
              <w:t xml:space="preserve"> MANUCONF</w:t>
            </w:r>
          </w:p>
        </w:tc>
        <w:tc>
          <w:tcPr>
            <w:tcW w:w="5937" w:type="dxa"/>
            <w:gridSpan w:val="2"/>
            <w:vAlign w:val="center"/>
          </w:tcPr>
          <w:p w14:paraId="071B2A21" w14:textId="77777777" w:rsidR="00B12E9A" w:rsidRDefault="00B12E9A" w:rsidP="00EF4755">
            <w:pPr>
              <w:spacing w:after="0"/>
              <w:jc w:val="center"/>
              <w:rPr>
                <w:i/>
                <w:color w:val="auto"/>
                <w:sz w:val="20"/>
                <w:szCs w:val="20"/>
              </w:rPr>
            </w:pPr>
            <w:r w:rsidRPr="00BE38E8">
              <w:rPr>
                <w:b/>
                <w:i/>
                <w:color w:val="auto"/>
                <w:sz w:val="20"/>
                <w:szCs w:val="20"/>
              </w:rPr>
              <w:t>Nome da disciplina:</w:t>
            </w:r>
          </w:p>
          <w:p w14:paraId="382BF9F9" w14:textId="77777777" w:rsidR="00B12E9A" w:rsidRPr="007E2E21" w:rsidRDefault="00B12E9A" w:rsidP="00EF4755">
            <w:pPr>
              <w:spacing w:after="0"/>
              <w:jc w:val="center"/>
              <w:rPr>
                <w:i/>
                <w:color w:val="auto"/>
                <w:sz w:val="20"/>
                <w:szCs w:val="20"/>
              </w:rPr>
            </w:pPr>
            <w:r>
              <w:rPr>
                <w:i/>
                <w:color w:val="auto"/>
                <w:sz w:val="20"/>
                <w:szCs w:val="20"/>
              </w:rPr>
              <w:t>Manutenção e Confiabilidade</w:t>
            </w:r>
          </w:p>
        </w:tc>
      </w:tr>
      <w:tr w:rsidR="00B12E9A" w:rsidRPr="00037AC0" w14:paraId="192DC419" w14:textId="77777777" w:rsidTr="00EF4755">
        <w:trPr>
          <w:trHeight w:val="440"/>
        </w:trPr>
        <w:tc>
          <w:tcPr>
            <w:tcW w:w="3633" w:type="dxa"/>
            <w:gridSpan w:val="2"/>
            <w:vAlign w:val="center"/>
          </w:tcPr>
          <w:p w14:paraId="44E94F4D" w14:textId="77777777" w:rsidR="00B12E9A" w:rsidRPr="00BE38E8" w:rsidRDefault="00B12E9A" w:rsidP="00EF4755">
            <w:pPr>
              <w:spacing w:after="0"/>
              <w:jc w:val="center"/>
              <w:rPr>
                <w:b/>
                <w:i/>
                <w:color w:val="auto"/>
                <w:sz w:val="20"/>
                <w:szCs w:val="20"/>
              </w:rPr>
            </w:pPr>
            <w:r w:rsidRPr="00BE38E8">
              <w:rPr>
                <w:b/>
                <w:i/>
                <w:color w:val="auto"/>
                <w:sz w:val="20"/>
                <w:szCs w:val="20"/>
              </w:rPr>
              <w:t>Carga horária total:</w:t>
            </w:r>
          </w:p>
          <w:p w14:paraId="45941B02" w14:textId="77777777" w:rsidR="00B12E9A" w:rsidRPr="00BE38E8" w:rsidRDefault="00B12E9A" w:rsidP="00EF4755">
            <w:pPr>
              <w:spacing w:after="0"/>
              <w:jc w:val="center"/>
              <w:rPr>
                <w:color w:val="auto"/>
                <w:sz w:val="20"/>
                <w:szCs w:val="20"/>
              </w:rPr>
            </w:pPr>
            <w:r>
              <w:rPr>
                <w:color w:val="auto"/>
                <w:sz w:val="20"/>
                <w:szCs w:val="20"/>
              </w:rPr>
              <w:t>60</w:t>
            </w:r>
          </w:p>
        </w:tc>
        <w:tc>
          <w:tcPr>
            <w:tcW w:w="3881" w:type="dxa"/>
            <w:vMerge w:val="restart"/>
            <w:vAlign w:val="center"/>
          </w:tcPr>
          <w:p w14:paraId="5DDCF3FE" w14:textId="77777777" w:rsidR="00B12E9A" w:rsidRPr="00BE38E8" w:rsidRDefault="00B12E9A" w:rsidP="00EF4755">
            <w:pPr>
              <w:spacing w:after="0"/>
              <w:jc w:val="center"/>
              <w:rPr>
                <w:color w:val="auto"/>
                <w:sz w:val="20"/>
                <w:szCs w:val="20"/>
              </w:rPr>
            </w:pPr>
            <w:r w:rsidRPr="00BE38E8">
              <w:rPr>
                <w:b/>
                <w:i/>
                <w:color w:val="auto"/>
                <w:sz w:val="20"/>
                <w:szCs w:val="20"/>
              </w:rPr>
              <w:t>Abordagem metodológica:</w:t>
            </w:r>
          </w:p>
          <w:p w14:paraId="00893011" w14:textId="77777777" w:rsidR="00B12E9A" w:rsidRPr="00BE38E8" w:rsidRDefault="00B12E9A" w:rsidP="00EF4755">
            <w:pPr>
              <w:spacing w:after="0"/>
              <w:jc w:val="center"/>
              <w:rPr>
                <w:color w:val="auto"/>
                <w:sz w:val="20"/>
                <w:szCs w:val="20"/>
              </w:rPr>
            </w:pPr>
            <w:r>
              <w:rPr>
                <w:color w:val="auto"/>
                <w:sz w:val="20"/>
                <w:szCs w:val="20"/>
              </w:rPr>
              <w:t>Teórica</w:t>
            </w:r>
          </w:p>
        </w:tc>
        <w:tc>
          <w:tcPr>
            <w:tcW w:w="2056" w:type="dxa"/>
            <w:vMerge w:val="restart"/>
            <w:vAlign w:val="center"/>
          </w:tcPr>
          <w:p w14:paraId="2A05B905" w14:textId="77777777" w:rsidR="00B12E9A" w:rsidRPr="00BE38E8" w:rsidRDefault="00B12E9A" w:rsidP="00EF4755">
            <w:pPr>
              <w:spacing w:after="0"/>
              <w:jc w:val="center"/>
              <w:rPr>
                <w:color w:val="auto"/>
                <w:sz w:val="20"/>
                <w:szCs w:val="20"/>
              </w:rPr>
            </w:pPr>
            <w:r w:rsidRPr="00BE38E8">
              <w:rPr>
                <w:b/>
                <w:i/>
                <w:color w:val="auto"/>
                <w:sz w:val="20"/>
                <w:szCs w:val="20"/>
              </w:rPr>
              <w:t>Natureza:</w:t>
            </w:r>
          </w:p>
          <w:p w14:paraId="3897BB2D" w14:textId="77777777" w:rsidR="00B12E9A" w:rsidRPr="00BE38E8" w:rsidRDefault="00B12E9A" w:rsidP="00EF4755">
            <w:pPr>
              <w:spacing w:after="0"/>
              <w:jc w:val="center"/>
              <w:rPr>
                <w:color w:val="auto"/>
                <w:sz w:val="20"/>
                <w:szCs w:val="20"/>
              </w:rPr>
            </w:pPr>
            <w:r w:rsidRPr="00BE38E8">
              <w:rPr>
                <w:color w:val="auto"/>
                <w:sz w:val="20"/>
                <w:szCs w:val="20"/>
              </w:rPr>
              <w:t>Obrigatória</w:t>
            </w:r>
          </w:p>
          <w:p w14:paraId="2FF481D5" w14:textId="77777777" w:rsidR="00B12E9A" w:rsidRPr="00BE38E8" w:rsidRDefault="00B12E9A" w:rsidP="00EF4755">
            <w:pPr>
              <w:widowControl w:val="0"/>
              <w:spacing w:after="0"/>
              <w:jc w:val="center"/>
              <w:rPr>
                <w:b/>
                <w:i/>
                <w:color w:val="auto"/>
                <w:sz w:val="20"/>
                <w:szCs w:val="20"/>
              </w:rPr>
            </w:pPr>
          </w:p>
          <w:p w14:paraId="52258751" w14:textId="77777777" w:rsidR="00B12E9A" w:rsidRPr="00BE38E8" w:rsidRDefault="00B12E9A" w:rsidP="00EF4755">
            <w:pPr>
              <w:spacing w:after="0"/>
              <w:jc w:val="center"/>
              <w:rPr>
                <w:b/>
                <w:i/>
                <w:color w:val="auto"/>
                <w:sz w:val="20"/>
                <w:szCs w:val="20"/>
              </w:rPr>
            </w:pPr>
          </w:p>
          <w:p w14:paraId="04C51E73" w14:textId="77777777" w:rsidR="00B12E9A" w:rsidRPr="00BE38E8" w:rsidRDefault="00B12E9A" w:rsidP="00EF4755">
            <w:pPr>
              <w:spacing w:after="0"/>
              <w:jc w:val="center"/>
              <w:rPr>
                <w:color w:val="auto"/>
                <w:sz w:val="20"/>
                <w:szCs w:val="20"/>
              </w:rPr>
            </w:pPr>
          </w:p>
        </w:tc>
      </w:tr>
      <w:tr w:rsidR="00B12E9A" w:rsidRPr="00037AC0" w14:paraId="051A44C2" w14:textId="77777777" w:rsidTr="00EF4755">
        <w:trPr>
          <w:trHeight w:val="440"/>
        </w:trPr>
        <w:tc>
          <w:tcPr>
            <w:tcW w:w="1526" w:type="dxa"/>
            <w:vAlign w:val="center"/>
          </w:tcPr>
          <w:p w14:paraId="0BC8ADE7" w14:textId="77777777" w:rsidR="00B12E9A" w:rsidRPr="00BE38E8" w:rsidRDefault="00B12E9A" w:rsidP="00EF4755">
            <w:pPr>
              <w:spacing w:after="0"/>
              <w:jc w:val="center"/>
              <w:rPr>
                <w:b/>
                <w:i/>
                <w:color w:val="auto"/>
                <w:sz w:val="20"/>
                <w:szCs w:val="20"/>
              </w:rPr>
            </w:pPr>
            <w:r w:rsidRPr="00BE38E8">
              <w:rPr>
                <w:b/>
                <w:i/>
                <w:color w:val="auto"/>
                <w:sz w:val="20"/>
                <w:szCs w:val="20"/>
              </w:rPr>
              <w:t xml:space="preserve">CH teórica: </w:t>
            </w:r>
            <w:r>
              <w:rPr>
                <w:b/>
                <w:i/>
                <w:color w:val="auto"/>
                <w:sz w:val="20"/>
                <w:szCs w:val="20"/>
              </w:rPr>
              <w:t>60</w:t>
            </w:r>
          </w:p>
        </w:tc>
        <w:tc>
          <w:tcPr>
            <w:tcW w:w="2107" w:type="dxa"/>
            <w:vAlign w:val="center"/>
          </w:tcPr>
          <w:p w14:paraId="2CC440F3" w14:textId="77777777" w:rsidR="00B12E9A" w:rsidRPr="00BE38E8" w:rsidRDefault="00B12E9A" w:rsidP="00EF4755">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7FFC6F6F" w14:textId="77777777" w:rsidR="00B12E9A" w:rsidRPr="00BE38E8" w:rsidRDefault="00B12E9A" w:rsidP="00EF4755">
            <w:pPr>
              <w:widowControl w:val="0"/>
              <w:spacing w:after="0"/>
              <w:jc w:val="center"/>
              <w:rPr>
                <w:b/>
                <w:i/>
                <w:color w:val="auto"/>
                <w:sz w:val="20"/>
                <w:szCs w:val="20"/>
              </w:rPr>
            </w:pPr>
          </w:p>
        </w:tc>
        <w:tc>
          <w:tcPr>
            <w:tcW w:w="2056" w:type="dxa"/>
            <w:vMerge/>
            <w:vAlign w:val="center"/>
          </w:tcPr>
          <w:p w14:paraId="124BE844" w14:textId="77777777" w:rsidR="00B12E9A" w:rsidRPr="00BE38E8" w:rsidRDefault="00B12E9A" w:rsidP="00EF4755">
            <w:pPr>
              <w:spacing w:after="0"/>
              <w:jc w:val="center"/>
              <w:rPr>
                <w:b/>
                <w:i/>
                <w:color w:val="auto"/>
                <w:sz w:val="20"/>
                <w:szCs w:val="20"/>
              </w:rPr>
            </w:pPr>
          </w:p>
        </w:tc>
      </w:tr>
      <w:tr w:rsidR="00B12E9A" w:rsidRPr="00037AC0" w14:paraId="3D4CD349" w14:textId="77777777" w:rsidTr="00EF4755">
        <w:tc>
          <w:tcPr>
            <w:tcW w:w="9570" w:type="dxa"/>
            <w:gridSpan w:val="4"/>
            <w:vAlign w:val="center"/>
          </w:tcPr>
          <w:p w14:paraId="5BCC87F6" w14:textId="77777777" w:rsidR="00B12E9A" w:rsidRPr="003874DB" w:rsidRDefault="00B12E9A" w:rsidP="00EF4755">
            <w:pPr>
              <w:spacing w:after="0"/>
              <w:jc w:val="left"/>
              <w:rPr>
                <w:b/>
                <w:i/>
                <w:color w:val="auto"/>
                <w:sz w:val="20"/>
                <w:szCs w:val="20"/>
              </w:rPr>
            </w:pPr>
            <w:r w:rsidRPr="003874DB">
              <w:rPr>
                <w:b/>
                <w:i/>
                <w:color w:val="auto"/>
                <w:sz w:val="20"/>
                <w:szCs w:val="20"/>
              </w:rPr>
              <w:t>Ementa:</w:t>
            </w:r>
          </w:p>
          <w:p w14:paraId="5088DF21" w14:textId="77777777" w:rsidR="00B12E9A" w:rsidRPr="00AE3D7C" w:rsidRDefault="00B12E9A" w:rsidP="00EF4755">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Gestão da manutenção: Manutenção para produtividade total (TPM), Manutenção centrada em confiabilidade (MCC), Manutenção Classe Mundial. Ferramentas para análise de falhas: Árvore de Falha (FTA), Análise dos modos e efeitos de falhas (FMEA), Árvore de eventos (ET). Técnicas de análise na manutenção, monitoração</w:t>
            </w:r>
          </w:p>
          <w:p w14:paraId="2DE4CB02" w14:textId="77777777" w:rsidR="00B12E9A" w:rsidRPr="00BE38E8" w:rsidRDefault="00B12E9A" w:rsidP="00EF4755">
            <w:pPr>
              <w:spacing w:after="0"/>
              <w:rPr>
                <w:color w:val="auto"/>
                <w:sz w:val="20"/>
                <w:szCs w:val="20"/>
              </w:rPr>
            </w:pPr>
            <w:r w:rsidRPr="00AE3D7C">
              <w:rPr>
                <w:color w:val="auto"/>
                <w:sz w:val="20"/>
                <w:szCs w:val="20"/>
              </w:rPr>
              <w:t>visual, da integridade estrutural, de ruído, de vibrações, de óleos, de lubrificantes, de partículas de desgaste e monitoração dos instrumentos e de suas medidas.</w:t>
            </w:r>
          </w:p>
        </w:tc>
      </w:tr>
      <w:tr w:rsidR="00B12E9A" w:rsidRPr="00037AC0" w14:paraId="79CD8DF4" w14:textId="77777777" w:rsidTr="00EF4755">
        <w:tc>
          <w:tcPr>
            <w:tcW w:w="9570" w:type="dxa"/>
            <w:gridSpan w:val="4"/>
            <w:vAlign w:val="center"/>
          </w:tcPr>
          <w:p w14:paraId="47525CE7" w14:textId="77777777" w:rsidR="00B12E9A" w:rsidRPr="00BE38E8" w:rsidRDefault="00B12E9A" w:rsidP="00EF4755">
            <w:pPr>
              <w:spacing w:after="0"/>
              <w:jc w:val="left"/>
              <w:rPr>
                <w:color w:val="auto"/>
                <w:sz w:val="20"/>
                <w:szCs w:val="20"/>
              </w:rPr>
            </w:pPr>
            <w:r w:rsidRPr="00BE38E8">
              <w:rPr>
                <w:b/>
                <w:i/>
                <w:color w:val="auto"/>
                <w:sz w:val="20"/>
                <w:szCs w:val="20"/>
              </w:rPr>
              <w:t>Objetivo(s):</w:t>
            </w:r>
          </w:p>
          <w:p w14:paraId="3DC2EB66" w14:textId="77777777" w:rsidR="00B12E9A" w:rsidRPr="00BE38E8" w:rsidRDefault="00B12E9A" w:rsidP="00EF4755">
            <w:pPr>
              <w:spacing w:after="0"/>
              <w:rPr>
                <w:color w:val="auto"/>
                <w:sz w:val="20"/>
                <w:szCs w:val="20"/>
              </w:rPr>
            </w:pPr>
            <w:r w:rsidRPr="00AE3D7C">
              <w:rPr>
                <w:color w:val="auto"/>
                <w:sz w:val="20"/>
                <w:szCs w:val="20"/>
              </w:rPr>
              <w:t>Compreender a gestão da manutenção industrial utilizando ferramentas da qualidade.</w:t>
            </w:r>
          </w:p>
        </w:tc>
      </w:tr>
      <w:tr w:rsidR="00B12E9A" w:rsidRPr="00037AC0" w14:paraId="4DA24BA1" w14:textId="77777777" w:rsidTr="00EF4755">
        <w:tc>
          <w:tcPr>
            <w:tcW w:w="9570" w:type="dxa"/>
            <w:gridSpan w:val="4"/>
            <w:vAlign w:val="center"/>
          </w:tcPr>
          <w:p w14:paraId="5DCBCB0A" w14:textId="77777777" w:rsidR="00B12E9A" w:rsidRPr="00BE38E8" w:rsidRDefault="00B12E9A" w:rsidP="00EF4755">
            <w:pPr>
              <w:spacing w:after="0"/>
              <w:jc w:val="left"/>
              <w:rPr>
                <w:b/>
                <w:i/>
                <w:color w:val="auto"/>
                <w:sz w:val="20"/>
                <w:szCs w:val="20"/>
              </w:rPr>
            </w:pPr>
            <w:r w:rsidRPr="00BE38E8">
              <w:rPr>
                <w:b/>
                <w:i/>
                <w:color w:val="auto"/>
                <w:sz w:val="20"/>
                <w:szCs w:val="20"/>
              </w:rPr>
              <w:t>Bibliografia básica:</w:t>
            </w:r>
          </w:p>
          <w:p w14:paraId="6E393325" w14:textId="77777777" w:rsidR="00B12E9A" w:rsidRPr="00AE3D7C" w:rsidRDefault="00B12E9A" w:rsidP="00EF4755">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BRANCO FILHO, G. </w:t>
            </w:r>
            <w:r w:rsidRPr="00BA37EC">
              <w:rPr>
                <w:b/>
                <w:color w:val="auto"/>
                <w:sz w:val="20"/>
                <w:szCs w:val="20"/>
              </w:rPr>
              <w:t>A organização, o planejamento e o controle da manutenção</w:t>
            </w:r>
            <w:r w:rsidRPr="00AE3D7C">
              <w:rPr>
                <w:color w:val="auto"/>
                <w:sz w:val="20"/>
                <w:szCs w:val="20"/>
              </w:rPr>
              <w:t>. São Paulo: Ciência Moderna, 2008.</w:t>
            </w:r>
          </w:p>
          <w:p w14:paraId="236BFD97" w14:textId="77777777" w:rsidR="00B12E9A" w:rsidRPr="00AE3D7C" w:rsidRDefault="00B12E9A" w:rsidP="00EF4755">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PELLICCIONE A.S.; MORAES M.F.; GALVÃO J.LR.; MELLO L.A.; SILVA E.S.S.</w:t>
            </w:r>
          </w:p>
          <w:p w14:paraId="00EC5A1C" w14:textId="77777777" w:rsidR="00B12E9A" w:rsidRPr="00AE3D7C" w:rsidRDefault="00B12E9A" w:rsidP="00EF4755">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BA37EC">
              <w:rPr>
                <w:b/>
                <w:color w:val="auto"/>
                <w:sz w:val="20"/>
                <w:szCs w:val="20"/>
              </w:rPr>
              <w:t>Análise de falhas em equipamentos de processo Mecanismos de Danos e Casos Práticos</w:t>
            </w:r>
            <w:r w:rsidRPr="00AE3D7C">
              <w:rPr>
                <w:color w:val="auto"/>
                <w:sz w:val="20"/>
                <w:szCs w:val="20"/>
              </w:rPr>
              <w:t>. Rio de Janeiro: Interciências, 2012.</w:t>
            </w:r>
          </w:p>
          <w:p w14:paraId="064985E5" w14:textId="77777777" w:rsidR="00B12E9A" w:rsidRPr="00BE38E8" w:rsidRDefault="00B12E9A" w:rsidP="00EF4755">
            <w:pPr>
              <w:spacing w:after="0"/>
              <w:rPr>
                <w:color w:val="auto"/>
                <w:sz w:val="20"/>
                <w:szCs w:val="20"/>
              </w:rPr>
            </w:pPr>
            <w:r w:rsidRPr="00AE3D7C">
              <w:rPr>
                <w:color w:val="auto"/>
                <w:sz w:val="20"/>
                <w:szCs w:val="20"/>
              </w:rPr>
              <w:t xml:space="preserve">PEREIRA M. J. </w:t>
            </w:r>
            <w:r w:rsidRPr="00BA37EC">
              <w:rPr>
                <w:b/>
                <w:color w:val="auto"/>
                <w:sz w:val="20"/>
                <w:szCs w:val="20"/>
              </w:rPr>
              <w:t>Engenharia de Manutenção - Teoria e Prática</w:t>
            </w:r>
            <w:r w:rsidRPr="00AE3D7C">
              <w:rPr>
                <w:color w:val="auto"/>
                <w:sz w:val="20"/>
                <w:szCs w:val="20"/>
              </w:rPr>
              <w:t>. São Paulo: Ciência Moderna, 2009.</w:t>
            </w:r>
          </w:p>
        </w:tc>
      </w:tr>
      <w:tr w:rsidR="00B12E9A" w:rsidRPr="00037AC0" w14:paraId="0ADC5659" w14:textId="77777777" w:rsidTr="00EF4755">
        <w:tc>
          <w:tcPr>
            <w:tcW w:w="9570" w:type="dxa"/>
            <w:gridSpan w:val="4"/>
            <w:vAlign w:val="center"/>
          </w:tcPr>
          <w:p w14:paraId="663C2F9E" w14:textId="77777777" w:rsidR="00B12E9A" w:rsidRPr="003874DB" w:rsidRDefault="00B12E9A" w:rsidP="00EF4755">
            <w:pPr>
              <w:spacing w:after="0"/>
              <w:jc w:val="left"/>
              <w:rPr>
                <w:color w:val="auto"/>
                <w:sz w:val="20"/>
                <w:szCs w:val="20"/>
              </w:rPr>
            </w:pPr>
            <w:r w:rsidRPr="00BE38E8">
              <w:rPr>
                <w:b/>
                <w:i/>
                <w:color w:val="auto"/>
                <w:sz w:val="20"/>
                <w:szCs w:val="20"/>
              </w:rPr>
              <w:t>Bibliografia complementar:</w:t>
            </w:r>
          </w:p>
          <w:p w14:paraId="2DFBAFF8" w14:textId="77777777" w:rsidR="00B12E9A" w:rsidRDefault="00B12E9A" w:rsidP="00EF4755">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BRANCO FILHO, G. </w:t>
            </w:r>
            <w:r w:rsidRPr="00BA37EC">
              <w:rPr>
                <w:b/>
                <w:color w:val="auto"/>
                <w:sz w:val="20"/>
                <w:szCs w:val="20"/>
              </w:rPr>
              <w:t>Custos em Manutenção</w:t>
            </w:r>
            <w:r w:rsidRPr="00AE3D7C">
              <w:rPr>
                <w:color w:val="auto"/>
                <w:sz w:val="20"/>
                <w:szCs w:val="20"/>
              </w:rPr>
              <w:t xml:space="preserve">. São Paulo: Ciência Moderna, 2010. </w:t>
            </w:r>
          </w:p>
          <w:p w14:paraId="2B9A8254" w14:textId="77777777" w:rsidR="00B12E9A" w:rsidRPr="00AE3D7C" w:rsidRDefault="00B12E9A" w:rsidP="00EF4755">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CARRETEIRO, R.; BELMIRO, P. </w:t>
            </w:r>
            <w:r w:rsidRPr="00BA37EC">
              <w:rPr>
                <w:b/>
                <w:color w:val="auto"/>
                <w:sz w:val="20"/>
                <w:szCs w:val="20"/>
              </w:rPr>
              <w:t>Lubrificantes e lubrificação industrial</w:t>
            </w:r>
            <w:r w:rsidRPr="00AE3D7C">
              <w:rPr>
                <w:color w:val="auto"/>
                <w:sz w:val="20"/>
                <w:szCs w:val="20"/>
              </w:rPr>
              <w:t>. Rio de Janeiro: Interciência, 2006.</w:t>
            </w:r>
          </w:p>
          <w:p w14:paraId="6186A40F" w14:textId="77777777" w:rsidR="00B12E9A" w:rsidRPr="00AE3D7C" w:rsidRDefault="00B12E9A" w:rsidP="00EF4755">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PEREIRA M. J. </w:t>
            </w:r>
            <w:r w:rsidRPr="00BA37EC">
              <w:rPr>
                <w:b/>
                <w:color w:val="auto"/>
                <w:sz w:val="20"/>
                <w:szCs w:val="20"/>
              </w:rPr>
              <w:t>Técnicas Avançadas de Manutenção</w:t>
            </w:r>
            <w:r w:rsidRPr="00AE3D7C">
              <w:rPr>
                <w:color w:val="auto"/>
                <w:sz w:val="20"/>
                <w:szCs w:val="20"/>
              </w:rPr>
              <w:t>. São Paulo: Ciência Moderna, 2010.</w:t>
            </w:r>
          </w:p>
          <w:p w14:paraId="0550C199" w14:textId="77777777" w:rsidR="00B12E9A" w:rsidRPr="00AE3D7C" w:rsidRDefault="00B12E9A" w:rsidP="00EF4755">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FOGLIATTO, F. S.; RIBEIRO, J. L. D. </w:t>
            </w:r>
            <w:r w:rsidRPr="00BA37EC">
              <w:rPr>
                <w:b/>
                <w:color w:val="auto"/>
                <w:sz w:val="20"/>
                <w:szCs w:val="20"/>
              </w:rPr>
              <w:t>Confiabilidade e manutenção industrial</w:t>
            </w:r>
            <w:r w:rsidRPr="00AE3D7C">
              <w:rPr>
                <w:color w:val="auto"/>
                <w:sz w:val="20"/>
                <w:szCs w:val="20"/>
              </w:rPr>
              <w:t>.São Paulo: ABEPRO, 2009.</w:t>
            </w:r>
          </w:p>
          <w:p w14:paraId="061FBE83" w14:textId="77777777" w:rsidR="00B12E9A" w:rsidRPr="00BE38E8" w:rsidRDefault="00B12E9A" w:rsidP="00EF4755">
            <w:pPr>
              <w:spacing w:after="0"/>
              <w:rPr>
                <w:color w:val="auto"/>
                <w:sz w:val="20"/>
                <w:szCs w:val="20"/>
              </w:rPr>
            </w:pPr>
            <w:r w:rsidRPr="00AE3D7C">
              <w:rPr>
                <w:color w:val="auto"/>
                <w:sz w:val="20"/>
                <w:szCs w:val="20"/>
              </w:rPr>
              <w:t xml:space="preserve">VERRI, L. A. </w:t>
            </w:r>
            <w:r w:rsidRPr="00BA37EC">
              <w:rPr>
                <w:b/>
                <w:color w:val="auto"/>
                <w:sz w:val="20"/>
                <w:szCs w:val="20"/>
              </w:rPr>
              <w:t>Gerenciamento para qualidade total na manutenção industrial</w:t>
            </w:r>
            <w:r w:rsidRPr="00AE3D7C">
              <w:rPr>
                <w:color w:val="auto"/>
                <w:sz w:val="20"/>
                <w:szCs w:val="20"/>
              </w:rPr>
              <w:t>. São Paulo: Qualitymark, 2007.</w:t>
            </w:r>
          </w:p>
        </w:tc>
      </w:tr>
    </w:tbl>
    <w:p w14:paraId="6D1FFF06" w14:textId="41E954FF" w:rsidR="00995199" w:rsidRDefault="00995199" w:rsidP="00995199">
      <w:pPr>
        <w:spacing w:line="360" w:lineRule="auto"/>
        <w:rPr>
          <w:color w:val="00000A"/>
        </w:rPr>
      </w:pPr>
    </w:p>
    <w:p w14:paraId="2F6E8B1C" w14:textId="3EDB8E29" w:rsidR="00B12E9A" w:rsidRDefault="00B12E9A" w:rsidP="00995199">
      <w:pPr>
        <w:spacing w:line="360" w:lineRule="auto"/>
        <w:rPr>
          <w:color w:val="00000A"/>
        </w:rPr>
      </w:pPr>
    </w:p>
    <w:p w14:paraId="07E97E55" w14:textId="23A048A4" w:rsidR="00B12E9A" w:rsidRDefault="00B12E9A" w:rsidP="00995199">
      <w:pPr>
        <w:spacing w:line="360" w:lineRule="auto"/>
        <w:rPr>
          <w:color w:val="00000A"/>
        </w:rPr>
      </w:pPr>
    </w:p>
    <w:p w14:paraId="570F732D" w14:textId="06C256A6" w:rsidR="00B12E9A" w:rsidRDefault="00B12E9A" w:rsidP="00995199">
      <w:pPr>
        <w:spacing w:line="360" w:lineRule="auto"/>
        <w:rPr>
          <w:color w:val="00000A"/>
        </w:rPr>
      </w:pPr>
    </w:p>
    <w:p w14:paraId="6882D4DA" w14:textId="7E2C9206" w:rsidR="00B12E9A" w:rsidRDefault="00B12E9A" w:rsidP="00995199">
      <w:pPr>
        <w:spacing w:line="360" w:lineRule="auto"/>
        <w:rPr>
          <w:color w:val="00000A"/>
        </w:rPr>
      </w:pPr>
    </w:p>
    <w:p w14:paraId="0EEAE06D" w14:textId="77777777" w:rsidR="00B12E9A" w:rsidRDefault="00B12E9A" w:rsidP="00995199">
      <w:pPr>
        <w:spacing w:line="360" w:lineRule="auto"/>
        <w:rPr>
          <w:color w:val="00000A"/>
        </w:rPr>
      </w:pPr>
    </w:p>
    <w:p w14:paraId="6BA57BBD" w14:textId="4688FBA5" w:rsidR="00B12E9A" w:rsidRDefault="00B12E9A" w:rsidP="00995199">
      <w:pPr>
        <w:spacing w:line="360" w:lineRule="auto"/>
        <w:rPr>
          <w:color w:val="00000A"/>
        </w:rPr>
      </w:pPr>
    </w:p>
    <w:p w14:paraId="102AB7B2" w14:textId="51D5D778" w:rsidR="00B12E9A" w:rsidRDefault="00B12E9A" w:rsidP="00995199">
      <w:pPr>
        <w:spacing w:line="360" w:lineRule="auto"/>
        <w:rPr>
          <w:color w:val="00000A"/>
        </w:rPr>
      </w:pPr>
    </w:p>
    <w:p w14:paraId="13B7EC17" w14:textId="11E8EB80" w:rsidR="00B12E9A" w:rsidRDefault="00B12E9A" w:rsidP="00995199">
      <w:pPr>
        <w:spacing w:line="360" w:lineRule="auto"/>
        <w:rPr>
          <w:color w:val="00000A"/>
        </w:rPr>
      </w:pPr>
    </w:p>
    <w:p w14:paraId="2F9F495E" w14:textId="77777777" w:rsidR="00B12E9A" w:rsidRDefault="00B12E9A"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0B4CE1C5" w14:textId="77777777" w:rsidTr="00DA7543">
        <w:trPr>
          <w:trHeight w:val="340"/>
        </w:trPr>
        <w:tc>
          <w:tcPr>
            <w:tcW w:w="9570" w:type="dxa"/>
            <w:gridSpan w:val="4"/>
            <w:vAlign w:val="center"/>
          </w:tcPr>
          <w:p w14:paraId="7F87797E" w14:textId="77777777" w:rsidR="00995199" w:rsidRPr="00BE38E8" w:rsidRDefault="00995199" w:rsidP="00DA7543">
            <w:pPr>
              <w:spacing w:after="0"/>
              <w:jc w:val="center"/>
              <w:rPr>
                <w:b/>
                <w:color w:val="auto"/>
                <w:sz w:val="20"/>
                <w:szCs w:val="20"/>
              </w:rPr>
            </w:pPr>
            <w:r>
              <w:rPr>
                <w:b/>
                <w:color w:val="auto"/>
                <w:sz w:val="20"/>
                <w:szCs w:val="20"/>
              </w:rPr>
              <w:lastRenderedPageBreak/>
              <w:t>9</w:t>
            </w:r>
            <w:r w:rsidRPr="00BE38E8">
              <w:rPr>
                <w:b/>
                <w:color w:val="auto"/>
                <w:sz w:val="20"/>
                <w:szCs w:val="20"/>
              </w:rPr>
              <w:t>º período</w:t>
            </w:r>
          </w:p>
        </w:tc>
      </w:tr>
      <w:tr w:rsidR="00995199" w:rsidRPr="00037AC0" w14:paraId="4E93DC23" w14:textId="77777777" w:rsidTr="00DA7543">
        <w:tc>
          <w:tcPr>
            <w:tcW w:w="3633" w:type="dxa"/>
            <w:gridSpan w:val="2"/>
            <w:vAlign w:val="center"/>
          </w:tcPr>
          <w:p w14:paraId="1F7DF3F2"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TAI9</w:t>
            </w:r>
          </w:p>
        </w:tc>
        <w:tc>
          <w:tcPr>
            <w:tcW w:w="5937" w:type="dxa"/>
            <w:gridSpan w:val="2"/>
            <w:vAlign w:val="center"/>
          </w:tcPr>
          <w:p w14:paraId="3E04594A"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47E24592" w14:textId="77777777" w:rsidR="00995199" w:rsidRPr="007E2E21" w:rsidRDefault="00995199" w:rsidP="00DA7543">
            <w:pPr>
              <w:spacing w:after="0"/>
              <w:jc w:val="center"/>
              <w:rPr>
                <w:i/>
                <w:color w:val="auto"/>
                <w:sz w:val="20"/>
                <w:szCs w:val="20"/>
              </w:rPr>
            </w:pPr>
            <w:r>
              <w:rPr>
                <w:i/>
                <w:color w:val="auto"/>
                <w:sz w:val="20"/>
                <w:szCs w:val="20"/>
              </w:rPr>
              <w:t>Trabalho Acadêmico Integrador IX</w:t>
            </w:r>
          </w:p>
        </w:tc>
      </w:tr>
      <w:tr w:rsidR="00995199" w:rsidRPr="00037AC0" w14:paraId="6F2D7058" w14:textId="77777777" w:rsidTr="00DA7543">
        <w:trPr>
          <w:trHeight w:val="440"/>
        </w:trPr>
        <w:tc>
          <w:tcPr>
            <w:tcW w:w="3633" w:type="dxa"/>
            <w:gridSpan w:val="2"/>
            <w:vAlign w:val="center"/>
          </w:tcPr>
          <w:p w14:paraId="19710C59"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20F37FCF"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387AFAFF"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60FBD776"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3885A701"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7A64A2BB"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01C3EA2E" w14:textId="77777777" w:rsidR="00995199" w:rsidRPr="00BE38E8" w:rsidRDefault="00995199" w:rsidP="00DA7543">
            <w:pPr>
              <w:widowControl w:val="0"/>
              <w:spacing w:after="0"/>
              <w:jc w:val="center"/>
              <w:rPr>
                <w:b/>
                <w:i/>
                <w:color w:val="auto"/>
                <w:sz w:val="20"/>
                <w:szCs w:val="20"/>
              </w:rPr>
            </w:pPr>
          </w:p>
          <w:p w14:paraId="53FB9F22" w14:textId="77777777" w:rsidR="00995199" w:rsidRPr="00BE38E8" w:rsidRDefault="00995199" w:rsidP="00DA7543">
            <w:pPr>
              <w:spacing w:after="0"/>
              <w:jc w:val="center"/>
              <w:rPr>
                <w:b/>
                <w:i/>
                <w:color w:val="auto"/>
                <w:sz w:val="20"/>
                <w:szCs w:val="20"/>
              </w:rPr>
            </w:pPr>
          </w:p>
          <w:p w14:paraId="7714AC93" w14:textId="77777777" w:rsidR="00995199" w:rsidRPr="00BE38E8" w:rsidRDefault="00995199" w:rsidP="00DA7543">
            <w:pPr>
              <w:spacing w:after="0"/>
              <w:jc w:val="center"/>
              <w:rPr>
                <w:color w:val="auto"/>
                <w:sz w:val="20"/>
                <w:szCs w:val="20"/>
              </w:rPr>
            </w:pPr>
          </w:p>
        </w:tc>
      </w:tr>
      <w:tr w:rsidR="00995199" w:rsidRPr="00037AC0" w14:paraId="6763737C" w14:textId="77777777" w:rsidTr="00DA7543">
        <w:trPr>
          <w:trHeight w:val="440"/>
        </w:trPr>
        <w:tc>
          <w:tcPr>
            <w:tcW w:w="1526" w:type="dxa"/>
            <w:vAlign w:val="center"/>
          </w:tcPr>
          <w:p w14:paraId="3D3BE45E"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3DB4C27D"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22,5</w:t>
            </w:r>
          </w:p>
        </w:tc>
        <w:tc>
          <w:tcPr>
            <w:tcW w:w="3881" w:type="dxa"/>
            <w:vMerge/>
            <w:vAlign w:val="center"/>
          </w:tcPr>
          <w:p w14:paraId="5A96152B"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4AB6F1B4" w14:textId="77777777" w:rsidR="00995199" w:rsidRPr="00BE38E8" w:rsidRDefault="00995199" w:rsidP="00DA7543">
            <w:pPr>
              <w:spacing w:after="0"/>
              <w:jc w:val="center"/>
              <w:rPr>
                <w:b/>
                <w:i/>
                <w:color w:val="auto"/>
                <w:sz w:val="20"/>
                <w:szCs w:val="20"/>
              </w:rPr>
            </w:pPr>
          </w:p>
        </w:tc>
      </w:tr>
      <w:tr w:rsidR="00995199" w:rsidRPr="00037AC0" w14:paraId="6289B903" w14:textId="77777777" w:rsidTr="00DA7543">
        <w:tc>
          <w:tcPr>
            <w:tcW w:w="9570" w:type="dxa"/>
            <w:gridSpan w:val="4"/>
            <w:vAlign w:val="center"/>
          </w:tcPr>
          <w:p w14:paraId="6D5247DE"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089BF81A"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Desenvolvimento de habilidades específicas que auxiliem o desenvolvimento de projetos (empreendedorismo, noções contábeis e marketing). Desenvolvimento de um projeto individual envolvendo todas as disciplinas do período e/ou disciplinas </w:t>
            </w:r>
            <w:r w:rsidRPr="00C51E2D">
              <w:rPr>
                <w:color w:val="auto"/>
                <w:sz w:val="20"/>
                <w:szCs w:val="20"/>
              </w:rPr>
              <w:t>diversas do curso.</w:t>
            </w:r>
          </w:p>
        </w:tc>
      </w:tr>
      <w:tr w:rsidR="00995199" w:rsidRPr="00037AC0" w14:paraId="1BCBE61C" w14:textId="77777777" w:rsidTr="00DA7543">
        <w:tc>
          <w:tcPr>
            <w:tcW w:w="9570" w:type="dxa"/>
            <w:gridSpan w:val="4"/>
            <w:vAlign w:val="center"/>
          </w:tcPr>
          <w:p w14:paraId="588B9170"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7D575E5C" w14:textId="77777777" w:rsidR="00995199" w:rsidRPr="00BE38E8" w:rsidRDefault="00995199" w:rsidP="00DA7543">
            <w:pPr>
              <w:spacing w:after="0"/>
              <w:rPr>
                <w:color w:val="auto"/>
                <w:sz w:val="20"/>
                <w:szCs w:val="20"/>
              </w:rPr>
            </w:pPr>
            <w:r w:rsidRPr="00AE3D7C">
              <w:rPr>
                <w:color w:val="auto"/>
                <w:sz w:val="20"/>
                <w:szCs w:val="20"/>
              </w:rPr>
              <w:t>Consolidar a formação técnica e científica de modo a auxiliar na transição do universitário para o mercado de trabalho.</w:t>
            </w:r>
          </w:p>
        </w:tc>
      </w:tr>
      <w:tr w:rsidR="00995199" w:rsidRPr="00037AC0" w14:paraId="4DB6CEAA" w14:textId="77777777" w:rsidTr="00DA7543">
        <w:tc>
          <w:tcPr>
            <w:tcW w:w="9570" w:type="dxa"/>
            <w:gridSpan w:val="4"/>
            <w:vAlign w:val="center"/>
          </w:tcPr>
          <w:p w14:paraId="78478F38"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C4E496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PAHL, G</w:t>
            </w:r>
            <w:r>
              <w:rPr>
                <w:color w:val="auto"/>
                <w:sz w:val="20"/>
                <w:szCs w:val="20"/>
                <w:lang w:val="en-US"/>
              </w:rPr>
              <w:t>.</w:t>
            </w:r>
            <w:r w:rsidRPr="00E12D28">
              <w:rPr>
                <w:color w:val="auto"/>
                <w:sz w:val="20"/>
                <w:szCs w:val="20"/>
                <w:lang w:val="en-US"/>
              </w:rPr>
              <w:t>; BEITZ , W</w:t>
            </w:r>
            <w:r>
              <w:rPr>
                <w:color w:val="auto"/>
                <w:sz w:val="20"/>
                <w:szCs w:val="20"/>
                <w:lang w:val="en-US"/>
              </w:rPr>
              <w:t>.</w:t>
            </w:r>
            <w:r w:rsidRPr="00E12D28">
              <w:rPr>
                <w:color w:val="auto"/>
                <w:sz w:val="20"/>
                <w:szCs w:val="20"/>
                <w:lang w:val="en-US"/>
              </w:rPr>
              <w:t>; FELDHUSEN , J</w:t>
            </w:r>
            <w:r>
              <w:rPr>
                <w:color w:val="auto"/>
                <w:sz w:val="20"/>
                <w:szCs w:val="20"/>
                <w:lang w:val="en-US"/>
              </w:rPr>
              <w:t>.</w:t>
            </w:r>
            <w:r w:rsidRPr="00E12D28">
              <w:rPr>
                <w:color w:val="auto"/>
                <w:sz w:val="20"/>
                <w:szCs w:val="20"/>
                <w:lang w:val="en-US"/>
              </w:rPr>
              <w:t>; GROTE , K</w:t>
            </w:r>
            <w:r>
              <w:rPr>
                <w:color w:val="auto"/>
                <w:sz w:val="20"/>
                <w:szCs w:val="20"/>
                <w:lang w:val="en-US"/>
              </w:rPr>
              <w:t>.</w:t>
            </w:r>
            <w:r w:rsidRPr="00E12D28">
              <w:rPr>
                <w:color w:val="auto"/>
                <w:sz w:val="20"/>
                <w:szCs w:val="20"/>
                <w:lang w:val="en-US"/>
              </w:rPr>
              <w:t>.</w:t>
            </w:r>
            <w:r>
              <w:rPr>
                <w:color w:val="auto"/>
                <w:sz w:val="20"/>
                <w:szCs w:val="20"/>
                <w:lang w:val="en-US"/>
              </w:rPr>
              <w:t xml:space="preserve"> </w:t>
            </w:r>
            <w:r w:rsidRPr="00BA37EC">
              <w:rPr>
                <w:b/>
                <w:color w:val="auto"/>
                <w:sz w:val="20"/>
                <w:szCs w:val="20"/>
              </w:rPr>
              <w:t>Projeto na engenharia</w:t>
            </w:r>
            <w:r w:rsidRPr="00AE3D7C">
              <w:rPr>
                <w:color w:val="auto"/>
                <w:sz w:val="20"/>
                <w:szCs w:val="20"/>
              </w:rPr>
              <w:t>. São Paulo: Blucher, 2005.</w:t>
            </w:r>
          </w:p>
          <w:p w14:paraId="12622020" w14:textId="77777777" w:rsidR="00995199" w:rsidRDefault="00995199" w:rsidP="00DA7543">
            <w:pPr>
              <w:spacing w:after="0"/>
              <w:rPr>
                <w:color w:val="auto"/>
                <w:sz w:val="20"/>
                <w:szCs w:val="20"/>
              </w:rPr>
            </w:pPr>
            <w:r w:rsidRPr="00AE3D7C">
              <w:rPr>
                <w:color w:val="auto"/>
                <w:sz w:val="20"/>
                <w:szCs w:val="20"/>
              </w:rPr>
              <w:t xml:space="preserve">POLAK, P. </w:t>
            </w:r>
            <w:r w:rsidRPr="00BA37EC">
              <w:rPr>
                <w:b/>
                <w:color w:val="auto"/>
                <w:sz w:val="20"/>
                <w:szCs w:val="20"/>
              </w:rPr>
              <w:t>Projetos em engenharia</w:t>
            </w:r>
            <w:r w:rsidRPr="00AE3D7C">
              <w:rPr>
                <w:color w:val="auto"/>
                <w:sz w:val="20"/>
                <w:szCs w:val="20"/>
              </w:rPr>
              <w:t xml:space="preserve">. São Paulo: Hemus, 2005. </w:t>
            </w:r>
          </w:p>
          <w:p w14:paraId="59773847" w14:textId="77777777" w:rsidR="00995199" w:rsidRPr="00BE38E8" w:rsidRDefault="00995199" w:rsidP="00DA7543">
            <w:pPr>
              <w:spacing w:after="0"/>
              <w:rPr>
                <w:color w:val="auto"/>
                <w:sz w:val="20"/>
                <w:szCs w:val="20"/>
              </w:rPr>
            </w:pPr>
            <w:r w:rsidRPr="00AE3D7C">
              <w:rPr>
                <w:color w:val="auto"/>
                <w:sz w:val="20"/>
                <w:szCs w:val="20"/>
              </w:rPr>
              <w:t xml:space="preserve">CAPRA, F. </w:t>
            </w:r>
            <w:r w:rsidRPr="00BA37EC">
              <w:rPr>
                <w:b/>
                <w:color w:val="auto"/>
                <w:sz w:val="20"/>
                <w:szCs w:val="20"/>
              </w:rPr>
              <w:t>O ponto de mutação</w:t>
            </w:r>
            <w:r w:rsidRPr="00AE3D7C">
              <w:rPr>
                <w:color w:val="auto"/>
                <w:sz w:val="20"/>
                <w:szCs w:val="20"/>
              </w:rPr>
              <w:t>. São Paulo: Cultrix, 2001.</w:t>
            </w:r>
          </w:p>
        </w:tc>
      </w:tr>
      <w:tr w:rsidR="00995199" w:rsidRPr="00037AC0" w14:paraId="2525DCC5" w14:textId="77777777" w:rsidTr="00DA7543">
        <w:tc>
          <w:tcPr>
            <w:tcW w:w="9570" w:type="dxa"/>
            <w:gridSpan w:val="4"/>
            <w:vAlign w:val="center"/>
          </w:tcPr>
          <w:p w14:paraId="7923258C"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54646B3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HISRICH, R</w:t>
            </w:r>
            <w:r>
              <w:rPr>
                <w:color w:val="auto"/>
                <w:sz w:val="20"/>
                <w:szCs w:val="20"/>
                <w:lang w:val="en-US"/>
              </w:rPr>
              <w:t>.</w:t>
            </w:r>
            <w:r w:rsidRPr="00E12D28">
              <w:rPr>
                <w:color w:val="auto"/>
                <w:sz w:val="20"/>
                <w:szCs w:val="20"/>
                <w:lang w:val="en-US"/>
              </w:rPr>
              <w:t xml:space="preserve"> D.; PETERS, M</w:t>
            </w:r>
            <w:r>
              <w:rPr>
                <w:color w:val="auto"/>
                <w:sz w:val="20"/>
                <w:szCs w:val="20"/>
                <w:lang w:val="en-US"/>
              </w:rPr>
              <w:t>.</w:t>
            </w:r>
            <w:r w:rsidRPr="00E12D28">
              <w:rPr>
                <w:color w:val="auto"/>
                <w:sz w:val="20"/>
                <w:szCs w:val="20"/>
                <w:lang w:val="en-US"/>
              </w:rPr>
              <w:t xml:space="preserve"> P.; SHEPHERD, D</w:t>
            </w:r>
            <w:r>
              <w:rPr>
                <w:color w:val="auto"/>
                <w:sz w:val="20"/>
                <w:szCs w:val="20"/>
                <w:lang w:val="en-US"/>
              </w:rPr>
              <w:t>.</w:t>
            </w:r>
            <w:r w:rsidRPr="00E12D28">
              <w:rPr>
                <w:color w:val="auto"/>
                <w:sz w:val="20"/>
                <w:szCs w:val="20"/>
                <w:lang w:val="en-US"/>
              </w:rPr>
              <w:t xml:space="preserve"> A.</w:t>
            </w:r>
            <w:r>
              <w:rPr>
                <w:color w:val="auto"/>
                <w:sz w:val="20"/>
                <w:szCs w:val="20"/>
                <w:lang w:val="en-US"/>
              </w:rPr>
              <w:t xml:space="preserve"> </w:t>
            </w:r>
            <w:r w:rsidRPr="00BA37EC">
              <w:rPr>
                <w:b/>
                <w:color w:val="auto"/>
                <w:sz w:val="20"/>
                <w:szCs w:val="20"/>
              </w:rPr>
              <w:t>Empreendedorismo</w:t>
            </w:r>
            <w:r w:rsidRPr="00AE3D7C">
              <w:rPr>
                <w:color w:val="auto"/>
                <w:sz w:val="20"/>
                <w:szCs w:val="20"/>
              </w:rPr>
              <w:t>. 9. Ed. Porto Alegre: Bookman, 2014.</w:t>
            </w:r>
          </w:p>
          <w:p w14:paraId="2B72D4E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DORNELAS, J</w:t>
            </w:r>
            <w:r>
              <w:rPr>
                <w:color w:val="auto"/>
                <w:sz w:val="20"/>
                <w:szCs w:val="20"/>
              </w:rPr>
              <w:t>.</w:t>
            </w:r>
            <w:r w:rsidRPr="00AE3D7C">
              <w:rPr>
                <w:color w:val="auto"/>
                <w:sz w:val="20"/>
                <w:szCs w:val="20"/>
              </w:rPr>
              <w:t xml:space="preserve">. </w:t>
            </w:r>
            <w:r w:rsidRPr="00BA37EC">
              <w:rPr>
                <w:b/>
                <w:color w:val="auto"/>
                <w:sz w:val="20"/>
                <w:szCs w:val="20"/>
              </w:rPr>
              <w:t>Empreendedorismo – transformando ideias em negócios</w:t>
            </w:r>
            <w:r w:rsidRPr="00AE3D7C">
              <w:rPr>
                <w:color w:val="auto"/>
                <w:sz w:val="20"/>
                <w:szCs w:val="20"/>
              </w:rPr>
              <w:t>. São Paulo: Campus, 2011.</w:t>
            </w:r>
          </w:p>
          <w:p w14:paraId="6F5EA8A3"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PESCE, B. </w:t>
            </w:r>
            <w:r w:rsidRPr="00BA37EC">
              <w:rPr>
                <w:b/>
                <w:color w:val="auto"/>
                <w:sz w:val="20"/>
                <w:szCs w:val="20"/>
              </w:rPr>
              <w:t>A menina do vale – como o empreendedorismo pode mudar sua vida</w:t>
            </w:r>
            <w:r w:rsidRPr="00AE3D7C">
              <w:rPr>
                <w:color w:val="auto"/>
                <w:sz w:val="20"/>
                <w:szCs w:val="20"/>
              </w:rPr>
              <w:t>. São Paulo: Casa da palavra, 2012.</w:t>
            </w:r>
          </w:p>
          <w:p w14:paraId="1D7865A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PESCE, B</w:t>
            </w:r>
            <w:r>
              <w:rPr>
                <w:color w:val="auto"/>
                <w:sz w:val="20"/>
                <w:szCs w:val="20"/>
              </w:rPr>
              <w:t xml:space="preserve">. </w:t>
            </w:r>
            <w:r w:rsidRPr="00BA37EC">
              <w:rPr>
                <w:b/>
                <w:color w:val="auto"/>
                <w:sz w:val="20"/>
                <w:szCs w:val="20"/>
              </w:rPr>
              <w:t>A menina do vale 2 – seja um empreendedor responsável e saia na frente</w:t>
            </w:r>
            <w:r w:rsidRPr="00AE3D7C">
              <w:rPr>
                <w:color w:val="auto"/>
                <w:sz w:val="20"/>
                <w:szCs w:val="20"/>
              </w:rPr>
              <w:t>. São Paulo: Leya, 2014.</w:t>
            </w:r>
          </w:p>
          <w:p w14:paraId="2EE1B6C7"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MARION, </w:t>
            </w:r>
            <w:r>
              <w:rPr>
                <w:color w:val="auto"/>
                <w:sz w:val="20"/>
                <w:szCs w:val="20"/>
              </w:rPr>
              <w:t>J. C.</w:t>
            </w:r>
            <w:r w:rsidRPr="00AE3D7C">
              <w:rPr>
                <w:color w:val="auto"/>
                <w:sz w:val="20"/>
                <w:szCs w:val="20"/>
              </w:rPr>
              <w:t xml:space="preserve"> </w:t>
            </w:r>
            <w:r w:rsidRPr="00BA37EC">
              <w:rPr>
                <w:b/>
                <w:color w:val="auto"/>
                <w:sz w:val="20"/>
                <w:szCs w:val="20"/>
              </w:rPr>
              <w:t>Contabilidade empresarial</w:t>
            </w:r>
            <w:r w:rsidRPr="00AE3D7C">
              <w:rPr>
                <w:color w:val="auto"/>
                <w:sz w:val="20"/>
                <w:szCs w:val="20"/>
              </w:rPr>
              <w:t>. São Paulo: Atlas, 2012.</w:t>
            </w:r>
          </w:p>
          <w:p w14:paraId="242DBFB8"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HOOLEY, G. J.; SAUNDERS, J. A.; PIERCY, N. F. </w:t>
            </w:r>
            <w:r w:rsidRPr="00BA37EC">
              <w:rPr>
                <w:b/>
                <w:color w:val="auto"/>
                <w:sz w:val="20"/>
                <w:szCs w:val="20"/>
              </w:rPr>
              <w:t>Estratégia de marketing e posicionamento competitivo</w:t>
            </w:r>
            <w:r w:rsidRPr="00AE3D7C">
              <w:rPr>
                <w:color w:val="auto"/>
                <w:sz w:val="20"/>
                <w:szCs w:val="20"/>
              </w:rPr>
              <w:t>. São Paulo: Pearson, 2005. (Biblioteca virtual).</w:t>
            </w:r>
          </w:p>
          <w:p w14:paraId="0A20BE01" w14:textId="77777777" w:rsidR="00995199" w:rsidRPr="00BE38E8" w:rsidRDefault="00995199" w:rsidP="00DA7543">
            <w:pPr>
              <w:spacing w:after="0"/>
              <w:rPr>
                <w:color w:val="auto"/>
                <w:sz w:val="20"/>
                <w:szCs w:val="20"/>
              </w:rPr>
            </w:pPr>
            <w:r w:rsidRPr="00AE3D7C">
              <w:rPr>
                <w:color w:val="auto"/>
                <w:sz w:val="20"/>
                <w:szCs w:val="20"/>
              </w:rPr>
              <w:t xml:space="preserve">KOTLER, P.; KELLER, K. </w:t>
            </w:r>
            <w:r w:rsidRPr="00BA37EC">
              <w:rPr>
                <w:b/>
                <w:color w:val="auto"/>
                <w:sz w:val="20"/>
                <w:szCs w:val="20"/>
              </w:rPr>
              <w:t>Administração de marketing</w:t>
            </w:r>
            <w:r w:rsidRPr="00AE3D7C">
              <w:rPr>
                <w:color w:val="auto"/>
                <w:sz w:val="20"/>
                <w:szCs w:val="20"/>
              </w:rPr>
              <w:t>. São Paulo: Pearson, 2006. (Biblioteca virtual.)</w:t>
            </w:r>
          </w:p>
        </w:tc>
      </w:tr>
    </w:tbl>
    <w:p w14:paraId="38933215"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01F5122B"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0D4E3A24" w14:textId="77777777" w:rsidTr="00DA7543">
        <w:trPr>
          <w:trHeight w:val="340"/>
        </w:trPr>
        <w:tc>
          <w:tcPr>
            <w:tcW w:w="9570" w:type="dxa"/>
            <w:gridSpan w:val="4"/>
            <w:vAlign w:val="center"/>
          </w:tcPr>
          <w:p w14:paraId="4772770E" w14:textId="77777777" w:rsidR="00995199" w:rsidRPr="00BE38E8" w:rsidRDefault="00995199" w:rsidP="00DA7543">
            <w:pPr>
              <w:spacing w:after="0"/>
              <w:jc w:val="center"/>
              <w:rPr>
                <w:b/>
                <w:color w:val="auto"/>
                <w:sz w:val="20"/>
                <w:szCs w:val="20"/>
              </w:rPr>
            </w:pPr>
            <w:r>
              <w:rPr>
                <w:b/>
                <w:color w:val="auto"/>
                <w:sz w:val="20"/>
                <w:szCs w:val="20"/>
              </w:rPr>
              <w:t>10</w:t>
            </w:r>
            <w:r w:rsidRPr="00BE38E8">
              <w:rPr>
                <w:b/>
                <w:color w:val="auto"/>
                <w:sz w:val="20"/>
                <w:szCs w:val="20"/>
              </w:rPr>
              <w:t>º período</w:t>
            </w:r>
          </w:p>
        </w:tc>
      </w:tr>
      <w:tr w:rsidR="00995199" w:rsidRPr="00037AC0" w14:paraId="162B4956" w14:textId="77777777" w:rsidTr="00DA7543">
        <w:tc>
          <w:tcPr>
            <w:tcW w:w="3633" w:type="dxa"/>
            <w:gridSpan w:val="2"/>
            <w:vAlign w:val="center"/>
          </w:tcPr>
          <w:p w14:paraId="0D1939B1"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PROJEMEC</w:t>
            </w:r>
          </w:p>
        </w:tc>
        <w:tc>
          <w:tcPr>
            <w:tcW w:w="5937" w:type="dxa"/>
            <w:gridSpan w:val="2"/>
            <w:vAlign w:val="center"/>
          </w:tcPr>
          <w:p w14:paraId="1BC70123"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3C835A48" w14:textId="77777777" w:rsidR="00995199" w:rsidRPr="007E2E21" w:rsidRDefault="00995199" w:rsidP="00DA7543">
            <w:pPr>
              <w:spacing w:after="0"/>
              <w:jc w:val="center"/>
              <w:rPr>
                <w:i/>
                <w:color w:val="auto"/>
                <w:sz w:val="20"/>
                <w:szCs w:val="20"/>
              </w:rPr>
            </w:pPr>
            <w:r>
              <w:rPr>
                <w:i/>
                <w:color w:val="auto"/>
                <w:sz w:val="20"/>
                <w:szCs w:val="20"/>
              </w:rPr>
              <w:t>Projetos Mecânicos</w:t>
            </w:r>
          </w:p>
        </w:tc>
      </w:tr>
      <w:tr w:rsidR="00995199" w:rsidRPr="00037AC0" w14:paraId="152DB2C3" w14:textId="77777777" w:rsidTr="00DA7543">
        <w:trPr>
          <w:trHeight w:val="440"/>
        </w:trPr>
        <w:tc>
          <w:tcPr>
            <w:tcW w:w="3633" w:type="dxa"/>
            <w:gridSpan w:val="2"/>
            <w:vAlign w:val="center"/>
          </w:tcPr>
          <w:p w14:paraId="15A91F2B" w14:textId="77777777" w:rsidR="00995199" w:rsidRPr="00425A82" w:rsidRDefault="00995199" w:rsidP="00DA7543">
            <w:pPr>
              <w:spacing w:after="0"/>
              <w:jc w:val="center"/>
              <w:rPr>
                <w:b/>
                <w:i/>
                <w:color w:val="auto"/>
                <w:sz w:val="20"/>
                <w:szCs w:val="20"/>
              </w:rPr>
            </w:pPr>
            <w:r w:rsidRPr="00425A82">
              <w:rPr>
                <w:b/>
                <w:i/>
                <w:color w:val="auto"/>
                <w:sz w:val="20"/>
                <w:szCs w:val="20"/>
              </w:rPr>
              <w:t>Carga horária total:</w:t>
            </w:r>
          </w:p>
          <w:p w14:paraId="141D6D92" w14:textId="77777777" w:rsidR="00995199" w:rsidRPr="00BE38E8" w:rsidRDefault="00425A82" w:rsidP="00DA7543">
            <w:pPr>
              <w:spacing w:after="0"/>
              <w:jc w:val="center"/>
              <w:rPr>
                <w:color w:val="auto"/>
                <w:sz w:val="20"/>
                <w:szCs w:val="20"/>
              </w:rPr>
            </w:pPr>
            <w:r>
              <w:rPr>
                <w:color w:val="auto"/>
                <w:sz w:val="20"/>
                <w:szCs w:val="20"/>
              </w:rPr>
              <w:t>60</w:t>
            </w:r>
          </w:p>
        </w:tc>
        <w:tc>
          <w:tcPr>
            <w:tcW w:w="3881" w:type="dxa"/>
            <w:vMerge w:val="restart"/>
            <w:vAlign w:val="center"/>
          </w:tcPr>
          <w:p w14:paraId="48012F50"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7080EF85"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1D71AAE5"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2CB5C41F"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5431A430" w14:textId="77777777" w:rsidR="00995199" w:rsidRPr="00BE38E8" w:rsidRDefault="00995199" w:rsidP="00DA7543">
            <w:pPr>
              <w:widowControl w:val="0"/>
              <w:spacing w:after="0"/>
              <w:jc w:val="center"/>
              <w:rPr>
                <w:b/>
                <w:i/>
                <w:color w:val="auto"/>
                <w:sz w:val="20"/>
                <w:szCs w:val="20"/>
              </w:rPr>
            </w:pPr>
          </w:p>
          <w:p w14:paraId="0F74B7DB" w14:textId="77777777" w:rsidR="00995199" w:rsidRPr="00BE38E8" w:rsidRDefault="00995199" w:rsidP="00DA7543">
            <w:pPr>
              <w:spacing w:after="0"/>
              <w:jc w:val="center"/>
              <w:rPr>
                <w:b/>
                <w:i/>
                <w:color w:val="auto"/>
                <w:sz w:val="20"/>
                <w:szCs w:val="20"/>
              </w:rPr>
            </w:pPr>
          </w:p>
          <w:p w14:paraId="0BBE0E0D" w14:textId="77777777" w:rsidR="00995199" w:rsidRPr="00BE38E8" w:rsidRDefault="00995199" w:rsidP="00DA7543">
            <w:pPr>
              <w:spacing w:after="0"/>
              <w:jc w:val="center"/>
              <w:rPr>
                <w:color w:val="auto"/>
                <w:sz w:val="20"/>
                <w:szCs w:val="20"/>
              </w:rPr>
            </w:pPr>
          </w:p>
        </w:tc>
      </w:tr>
      <w:tr w:rsidR="00995199" w:rsidRPr="00037AC0" w14:paraId="4A3DB602" w14:textId="77777777" w:rsidTr="00DA7543">
        <w:trPr>
          <w:trHeight w:val="440"/>
        </w:trPr>
        <w:tc>
          <w:tcPr>
            <w:tcW w:w="1526" w:type="dxa"/>
            <w:vAlign w:val="center"/>
          </w:tcPr>
          <w:p w14:paraId="152F927F" w14:textId="77777777" w:rsidR="00995199" w:rsidRPr="00BE38E8" w:rsidRDefault="00995199" w:rsidP="00425A82">
            <w:pPr>
              <w:spacing w:after="0"/>
              <w:jc w:val="center"/>
              <w:rPr>
                <w:b/>
                <w:i/>
                <w:color w:val="auto"/>
                <w:sz w:val="20"/>
                <w:szCs w:val="20"/>
              </w:rPr>
            </w:pPr>
            <w:r w:rsidRPr="00BE38E8">
              <w:rPr>
                <w:b/>
                <w:i/>
                <w:color w:val="auto"/>
                <w:sz w:val="20"/>
                <w:szCs w:val="20"/>
              </w:rPr>
              <w:t xml:space="preserve">CH teórica: </w:t>
            </w:r>
            <w:r w:rsidR="00425A82">
              <w:rPr>
                <w:b/>
                <w:i/>
                <w:color w:val="auto"/>
                <w:sz w:val="20"/>
                <w:szCs w:val="20"/>
              </w:rPr>
              <w:t>60</w:t>
            </w:r>
          </w:p>
        </w:tc>
        <w:tc>
          <w:tcPr>
            <w:tcW w:w="2107" w:type="dxa"/>
            <w:vAlign w:val="center"/>
          </w:tcPr>
          <w:p w14:paraId="5D13D9B1"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5D93470C"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761978D7" w14:textId="77777777" w:rsidR="00995199" w:rsidRPr="00BE38E8" w:rsidRDefault="00995199" w:rsidP="00DA7543">
            <w:pPr>
              <w:spacing w:after="0"/>
              <w:jc w:val="center"/>
              <w:rPr>
                <w:b/>
                <w:i/>
                <w:color w:val="auto"/>
                <w:sz w:val="20"/>
                <w:szCs w:val="20"/>
              </w:rPr>
            </w:pPr>
          </w:p>
        </w:tc>
      </w:tr>
      <w:tr w:rsidR="00995199" w:rsidRPr="00037AC0" w14:paraId="739B0DF8" w14:textId="77777777" w:rsidTr="00DA7543">
        <w:tc>
          <w:tcPr>
            <w:tcW w:w="9570" w:type="dxa"/>
            <w:gridSpan w:val="4"/>
            <w:vAlign w:val="center"/>
          </w:tcPr>
          <w:p w14:paraId="3C7C45C4"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068D3E48" w14:textId="77777777" w:rsidR="00995199" w:rsidRPr="00BE38E8" w:rsidRDefault="00995199" w:rsidP="00DA7543">
            <w:pPr>
              <w:spacing w:after="0"/>
              <w:rPr>
                <w:color w:val="auto"/>
                <w:sz w:val="20"/>
                <w:szCs w:val="20"/>
              </w:rPr>
            </w:pPr>
            <w:r w:rsidRPr="00AE3D7C">
              <w:rPr>
                <w:color w:val="auto"/>
                <w:sz w:val="20"/>
                <w:szCs w:val="20"/>
              </w:rPr>
              <w:t>Introdução ao Método de Elementos Finitos (MEF) no projeto mecânico. Apresentação dos tipos de elementos e suas particularidades. Aplicações</w:t>
            </w:r>
          </w:p>
        </w:tc>
      </w:tr>
      <w:tr w:rsidR="00995199" w:rsidRPr="00037AC0" w14:paraId="10B419C0" w14:textId="77777777" w:rsidTr="00DA7543">
        <w:tc>
          <w:tcPr>
            <w:tcW w:w="9570" w:type="dxa"/>
            <w:gridSpan w:val="4"/>
            <w:vAlign w:val="center"/>
          </w:tcPr>
          <w:p w14:paraId="1E73DDAE"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5E0C15FB" w14:textId="77777777" w:rsidR="00995199" w:rsidRPr="00BE38E8" w:rsidRDefault="00995199" w:rsidP="00DA7543">
            <w:pPr>
              <w:spacing w:after="0"/>
              <w:rPr>
                <w:color w:val="auto"/>
                <w:sz w:val="20"/>
                <w:szCs w:val="20"/>
              </w:rPr>
            </w:pPr>
            <w:r w:rsidRPr="00AE3D7C">
              <w:rPr>
                <w:color w:val="auto"/>
                <w:sz w:val="20"/>
                <w:szCs w:val="20"/>
              </w:rPr>
              <w:t>Compreender a formulação do Método de Elementos Finitos</w:t>
            </w:r>
          </w:p>
        </w:tc>
      </w:tr>
      <w:tr w:rsidR="00995199" w:rsidRPr="00037AC0" w14:paraId="6539AF15" w14:textId="77777777" w:rsidTr="00DA7543">
        <w:tc>
          <w:tcPr>
            <w:tcW w:w="9570" w:type="dxa"/>
            <w:gridSpan w:val="4"/>
            <w:vAlign w:val="center"/>
          </w:tcPr>
          <w:p w14:paraId="684C8CE0"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5BC55B1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Pr>
                <w:color w:val="auto"/>
                <w:sz w:val="20"/>
                <w:szCs w:val="20"/>
              </w:rPr>
              <w:t>ALVES FILHO</w:t>
            </w:r>
            <w:r w:rsidRPr="00AE3D7C">
              <w:rPr>
                <w:color w:val="auto"/>
                <w:sz w:val="20"/>
                <w:szCs w:val="20"/>
              </w:rPr>
              <w:t xml:space="preserve"> A. </w:t>
            </w:r>
            <w:r w:rsidRPr="004A0F31">
              <w:rPr>
                <w:b/>
                <w:color w:val="auto"/>
                <w:sz w:val="20"/>
                <w:szCs w:val="20"/>
              </w:rPr>
              <w:t>Elementos Finitos - A Base da Tecnologia CAE</w:t>
            </w:r>
            <w:r w:rsidRPr="00AE3D7C">
              <w:rPr>
                <w:color w:val="auto"/>
                <w:sz w:val="20"/>
                <w:szCs w:val="20"/>
              </w:rPr>
              <w:t xml:space="preserve">. 6ª Ed. São Paulo. Érica, 2013. KIM, N.H., SANKAR, B. V. </w:t>
            </w:r>
            <w:r w:rsidRPr="004A0F31">
              <w:rPr>
                <w:b/>
                <w:color w:val="auto"/>
                <w:sz w:val="20"/>
                <w:szCs w:val="20"/>
              </w:rPr>
              <w:t>Introdução à Análise e ao Projeto em Elementos Finitos</w:t>
            </w:r>
            <w:r w:rsidRPr="00AE3D7C">
              <w:rPr>
                <w:color w:val="auto"/>
                <w:sz w:val="20"/>
                <w:szCs w:val="20"/>
              </w:rPr>
              <w:t xml:space="preserve">. 1ª Ed.. Rio de Janeiro. LTC, 2011. </w:t>
            </w:r>
          </w:p>
          <w:p w14:paraId="3D439862" w14:textId="77777777" w:rsidR="00995199" w:rsidRPr="00BE38E8" w:rsidRDefault="00995199" w:rsidP="00DA7543">
            <w:pPr>
              <w:spacing w:after="0"/>
              <w:rPr>
                <w:color w:val="auto"/>
                <w:sz w:val="20"/>
                <w:szCs w:val="20"/>
              </w:rPr>
            </w:pPr>
            <w:r w:rsidRPr="00AE3D7C">
              <w:rPr>
                <w:color w:val="auto"/>
                <w:sz w:val="20"/>
                <w:szCs w:val="20"/>
              </w:rPr>
              <w:t xml:space="preserve">CHANDRUPATLA, T. R., BELEGUNDU, A. D. </w:t>
            </w:r>
            <w:r w:rsidRPr="004A0F31">
              <w:rPr>
                <w:b/>
                <w:color w:val="auto"/>
                <w:sz w:val="20"/>
                <w:szCs w:val="20"/>
              </w:rPr>
              <w:t>Elementos Finitos</w:t>
            </w:r>
            <w:r w:rsidRPr="00AE3D7C">
              <w:rPr>
                <w:color w:val="auto"/>
                <w:sz w:val="20"/>
                <w:szCs w:val="20"/>
              </w:rPr>
              <w:t>. 4ª Ed. São Paulo. Pearson. 2014.</w:t>
            </w:r>
          </w:p>
        </w:tc>
      </w:tr>
      <w:tr w:rsidR="00995199" w:rsidRPr="00037AC0" w14:paraId="792ABCB7" w14:textId="77777777" w:rsidTr="00DA7543">
        <w:tc>
          <w:tcPr>
            <w:tcW w:w="9570" w:type="dxa"/>
            <w:gridSpan w:val="4"/>
            <w:vAlign w:val="center"/>
          </w:tcPr>
          <w:p w14:paraId="70FE9D68"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72E9846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SORIANO, H. L. Elementos Finitos: Formulação e Aplicação na Estática e Dinâmica das Estruturas. 1ª Ed. Rio de Janeiro. Ciência Moderna, 2009. </w:t>
            </w:r>
          </w:p>
          <w:p w14:paraId="0388892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VAZ, L. E. </w:t>
            </w:r>
            <w:r w:rsidRPr="004A0F31">
              <w:rPr>
                <w:b/>
                <w:color w:val="auto"/>
                <w:sz w:val="20"/>
                <w:szCs w:val="20"/>
              </w:rPr>
              <w:t>Método dos Elementos Finitos em Análise de Estruturas</w:t>
            </w:r>
            <w:r w:rsidRPr="00AE3D7C">
              <w:rPr>
                <w:color w:val="auto"/>
                <w:sz w:val="20"/>
                <w:szCs w:val="20"/>
              </w:rPr>
              <w:t xml:space="preserve">, 1ª Ed. Rio de Janeiro. Elsevier, 2011. </w:t>
            </w:r>
          </w:p>
          <w:p w14:paraId="280195A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FILHO A. A. </w:t>
            </w:r>
            <w:r w:rsidRPr="004A0F31">
              <w:rPr>
                <w:b/>
                <w:color w:val="auto"/>
                <w:sz w:val="20"/>
                <w:szCs w:val="20"/>
              </w:rPr>
              <w:t>Elementos Finitos - A Base da Tecnologia CAE - Análise Dinâmica</w:t>
            </w:r>
            <w:r w:rsidRPr="00AE3D7C">
              <w:rPr>
                <w:color w:val="auto"/>
                <w:sz w:val="20"/>
                <w:szCs w:val="20"/>
              </w:rPr>
              <w:t xml:space="preserve">. 1ª Ed. São Paulo. Érica, 2005 </w:t>
            </w:r>
          </w:p>
          <w:p w14:paraId="5FD5DE6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FILHO A. A. </w:t>
            </w:r>
            <w:r w:rsidRPr="004A0F31">
              <w:rPr>
                <w:b/>
                <w:color w:val="auto"/>
                <w:sz w:val="20"/>
                <w:szCs w:val="20"/>
              </w:rPr>
              <w:t>Elementos Finitos - A Base da Tecnologia CAE - Análise não Linear</w:t>
            </w:r>
            <w:r w:rsidRPr="00AE3D7C">
              <w:rPr>
                <w:color w:val="auto"/>
                <w:sz w:val="20"/>
                <w:szCs w:val="20"/>
              </w:rPr>
              <w:t xml:space="preserve">. 1ª Ed. São Paulo. Érica, 2012 </w:t>
            </w:r>
          </w:p>
          <w:p w14:paraId="2AC24055" w14:textId="77777777" w:rsidR="00995199" w:rsidRPr="00BE38E8" w:rsidRDefault="00995199" w:rsidP="00DA7543">
            <w:pPr>
              <w:spacing w:after="0"/>
              <w:rPr>
                <w:color w:val="auto"/>
                <w:sz w:val="20"/>
                <w:szCs w:val="20"/>
              </w:rPr>
            </w:pPr>
            <w:r w:rsidRPr="00AE3D7C">
              <w:rPr>
                <w:color w:val="auto"/>
                <w:sz w:val="20"/>
                <w:szCs w:val="20"/>
              </w:rPr>
              <w:t xml:space="preserve">ASSAN, A. E. </w:t>
            </w:r>
            <w:r w:rsidRPr="004A0F31">
              <w:rPr>
                <w:b/>
                <w:color w:val="auto"/>
                <w:sz w:val="20"/>
                <w:szCs w:val="20"/>
              </w:rPr>
              <w:t>Método dos Elementos Finitos - Primeiros Passos</w:t>
            </w:r>
            <w:r w:rsidRPr="00AE3D7C">
              <w:rPr>
                <w:color w:val="auto"/>
                <w:sz w:val="20"/>
                <w:szCs w:val="20"/>
              </w:rPr>
              <w:t>. 1ª Ed. Campinas. UNICAMP, 2009.</w:t>
            </w:r>
          </w:p>
        </w:tc>
      </w:tr>
    </w:tbl>
    <w:p w14:paraId="7796AF63"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6AD3735B"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2DF6FFB6" w14:textId="77777777" w:rsidTr="00DA7543">
        <w:trPr>
          <w:trHeight w:val="340"/>
        </w:trPr>
        <w:tc>
          <w:tcPr>
            <w:tcW w:w="9570" w:type="dxa"/>
            <w:gridSpan w:val="4"/>
            <w:vAlign w:val="center"/>
          </w:tcPr>
          <w:p w14:paraId="4CFD56C7" w14:textId="77777777" w:rsidR="00995199" w:rsidRPr="00BE38E8" w:rsidRDefault="00995199" w:rsidP="00DA7543">
            <w:pPr>
              <w:spacing w:after="0"/>
              <w:jc w:val="center"/>
              <w:rPr>
                <w:b/>
                <w:color w:val="auto"/>
                <w:sz w:val="20"/>
                <w:szCs w:val="20"/>
              </w:rPr>
            </w:pPr>
            <w:r>
              <w:rPr>
                <w:b/>
                <w:color w:val="auto"/>
                <w:sz w:val="20"/>
                <w:szCs w:val="20"/>
              </w:rPr>
              <w:t>10</w:t>
            </w:r>
            <w:r w:rsidRPr="00BE38E8">
              <w:rPr>
                <w:b/>
                <w:color w:val="auto"/>
                <w:sz w:val="20"/>
                <w:szCs w:val="20"/>
              </w:rPr>
              <w:t>º período</w:t>
            </w:r>
          </w:p>
        </w:tc>
      </w:tr>
      <w:tr w:rsidR="00995199" w:rsidRPr="00037AC0" w14:paraId="79524C98" w14:textId="77777777" w:rsidTr="00DA7543">
        <w:tc>
          <w:tcPr>
            <w:tcW w:w="3633" w:type="dxa"/>
            <w:gridSpan w:val="2"/>
            <w:vAlign w:val="center"/>
          </w:tcPr>
          <w:p w14:paraId="77BCC6C6"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SISTER3</w:t>
            </w:r>
          </w:p>
        </w:tc>
        <w:tc>
          <w:tcPr>
            <w:tcW w:w="5937" w:type="dxa"/>
            <w:gridSpan w:val="2"/>
            <w:vAlign w:val="center"/>
          </w:tcPr>
          <w:p w14:paraId="20229C15"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6ACA98BC" w14:textId="77777777" w:rsidR="00995199" w:rsidRPr="007E2E21" w:rsidRDefault="00995199" w:rsidP="00DA7543">
            <w:pPr>
              <w:spacing w:after="0"/>
              <w:jc w:val="center"/>
              <w:rPr>
                <w:i/>
                <w:color w:val="auto"/>
                <w:sz w:val="20"/>
                <w:szCs w:val="20"/>
              </w:rPr>
            </w:pPr>
            <w:r>
              <w:rPr>
                <w:i/>
                <w:color w:val="auto"/>
                <w:sz w:val="20"/>
                <w:szCs w:val="20"/>
              </w:rPr>
              <w:t>Sistemas Térmicos III</w:t>
            </w:r>
          </w:p>
        </w:tc>
      </w:tr>
      <w:tr w:rsidR="00995199" w:rsidRPr="00037AC0" w14:paraId="365E807C" w14:textId="77777777" w:rsidTr="00DA7543">
        <w:trPr>
          <w:trHeight w:val="440"/>
        </w:trPr>
        <w:tc>
          <w:tcPr>
            <w:tcW w:w="3633" w:type="dxa"/>
            <w:gridSpan w:val="2"/>
            <w:vAlign w:val="center"/>
          </w:tcPr>
          <w:p w14:paraId="65515D6D"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7D7A0253"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4CB8214A"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4EE1E687"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4B55B04B"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315912A0"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412C54C0" w14:textId="77777777" w:rsidR="00995199" w:rsidRPr="00BE38E8" w:rsidRDefault="00995199" w:rsidP="00DA7543">
            <w:pPr>
              <w:widowControl w:val="0"/>
              <w:spacing w:after="0"/>
              <w:jc w:val="center"/>
              <w:rPr>
                <w:b/>
                <w:i/>
                <w:color w:val="auto"/>
                <w:sz w:val="20"/>
                <w:szCs w:val="20"/>
              </w:rPr>
            </w:pPr>
          </w:p>
          <w:p w14:paraId="5CBC0E4F" w14:textId="77777777" w:rsidR="00995199" w:rsidRPr="00BE38E8" w:rsidRDefault="00995199" w:rsidP="00DA7543">
            <w:pPr>
              <w:spacing w:after="0"/>
              <w:jc w:val="center"/>
              <w:rPr>
                <w:b/>
                <w:i/>
                <w:color w:val="auto"/>
                <w:sz w:val="20"/>
                <w:szCs w:val="20"/>
              </w:rPr>
            </w:pPr>
          </w:p>
          <w:p w14:paraId="357DCE42" w14:textId="77777777" w:rsidR="00995199" w:rsidRPr="00BE38E8" w:rsidRDefault="00995199" w:rsidP="00DA7543">
            <w:pPr>
              <w:spacing w:after="0"/>
              <w:jc w:val="center"/>
              <w:rPr>
                <w:color w:val="auto"/>
                <w:sz w:val="20"/>
                <w:szCs w:val="20"/>
              </w:rPr>
            </w:pPr>
          </w:p>
        </w:tc>
      </w:tr>
      <w:tr w:rsidR="00995199" w:rsidRPr="00037AC0" w14:paraId="3976DBA2" w14:textId="77777777" w:rsidTr="00DA7543">
        <w:trPr>
          <w:trHeight w:val="440"/>
        </w:trPr>
        <w:tc>
          <w:tcPr>
            <w:tcW w:w="1526" w:type="dxa"/>
            <w:vAlign w:val="center"/>
          </w:tcPr>
          <w:p w14:paraId="6273EBF6"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45</w:t>
            </w:r>
          </w:p>
        </w:tc>
        <w:tc>
          <w:tcPr>
            <w:tcW w:w="2107" w:type="dxa"/>
            <w:vAlign w:val="center"/>
          </w:tcPr>
          <w:p w14:paraId="1430312F"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17DB925F"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5D8B0620" w14:textId="77777777" w:rsidR="00995199" w:rsidRPr="00BE38E8" w:rsidRDefault="00995199" w:rsidP="00DA7543">
            <w:pPr>
              <w:spacing w:after="0"/>
              <w:jc w:val="center"/>
              <w:rPr>
                <w:b/>
                <w:i/>
                <w:color w:val="auto"/>
                <w:sz w:val="20"/>
                <w:szCs w:val="20"/>
              </w:rPr>
            </w:pPr>
          </w:p>
        </w:tc>
      </w:tr>
      <w:tr w:rsidR="00995199" w:rsidRPr="00037AC0" w14:paraId="11477B07" w14:textId="77777777" w:rsidTr="00DA7543">
        <w:tc>
          <w:tcPr>
            <w:tcW w:w="9570" w:type="dxa"/>
            <w:gridSpan w:val="4"/>
            <w:vAlign w:val="center"/>
          </w:tcPr>
          <w:p w14:paraId="1FD49FCF"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3B038664" w14:textId="77777777" w:rsidR="00995199" w:rsidRPr="00BE38E8" w:rsidRDefault="00995199" w:rsidP="00DA7543">
            <w:pPr>
              <w:spacing w:after="0"/>
              <w:rPr>
                <w:color w:val="auto"/>
                <w:sz w:val="20"/>
                <w:szCs w:val="20"/>
              </w:rPr>
            </w:pPr>
            <w:r w:rsidRPr="00AE3D7C">
              <w:rPr>
                <w:color w:val="auto"/>
                <w:sz w:val="20"/>
                <w:szCs w:val="20"/>
              </w:rPr>
              <w:t>Projeto em engenharia. Ajuste de equações. Modelagem de sistemas térmicos. Simulação de sistemas térmicos. Otimização. Métodos dos multiplicadores de Lagrange. Métodos de procura. Introdução a programação linear e dinâmica.</w:t>
            </w:r>
          </w:p>
        </w:tc>
      </w:tr>
      <w:tr w:rsidR="00995199" w:rsidRPr="00037AC0" w14:paraId="6CE72FC6" w14:textId="77777777" w:rsidTr="00DA7543">
        <w:tc>
          <w:tcPr>
            <w:tcW w:w="9570" w:type="dxa"/>
            <w:gridSpan w:val="4"/>
            <w:vAlign w:val="center"/>
          </w:tcPr>
          <w:p w14:paraId="7E478711"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19159AFA" w14:textId="77777777" w:rsidR="00995199" w:rsidRPr="00BE38E8" w:rsidRDefault="00995199" w:rsidP="00DA7543">
            <w:pPr>
              <w:spacing w:after="0"/>
              <w:rPr>
                <w:color w:val="auto"/>
                <w:sz w:val="20"/>
                <w:szCs w:val="20"/>
              </w:rPr>
            </w:pPr>
            <w:r w:rsidRPr="00AE3D7C">
              <w:rPr>
                <w:color w:val="auto"/>
                <w:sz w:val="20"/>
                <w:szCs w:val="20"/>
              </w:rPr>
              <w:t>Entender e relacionar a modelagem e otimização de sistemas termo-fluidicos em situações vivenciadas nos processos industriais. Identificar tais sistemas aplicados à engenharia e com caráter multidisciplinar</w:t>
            </w:r>
          </w:p>
        </w:tc>
      </w:tr>
      <w:tr w:rsidR="00995199" w:rsidRPr="00E12D28" w14:paraId="6C7BF555" w14:textId="77777777" w:rsidTr="00DA7543">
        <w:tc>
          <w:tcPr>
            <w:tcW w:w="9570" w:type="dxa"/>
            <w:gridSpan w:val="4"/>
            <w:vAlign w:val="center"/>
          </w:tcPr>
          <w:p w14:paraId="7C20BFA7" w14:textId="77777777" w:rsidR="00995199" w:rsidRPr="00E12D28" w:rsidRDefault="00995199" w:rsidP="00DA7543">
            <w:pPr>
              <w:spacing w:after="0"/>
              <w:jc w:val="left"/>
              <w:rPr>
                <w:b/>
                <w:i/>
                <w:color w:val="auto"/>
                <w:sz w:val="20"/>
                <w:szCs w:val="20"/>
                <w:lang w:val="en-US"/>
              </w:rPr>
            </w:pPr>
            <w:r w:rsidRPr="00E12D28">
              <w:rPr>
                <w:b/>
                <w:i/>
                <w:color w:val="auto"/>
                <w:sz w:val="20"/>
                <w:szCs w:val="20"/>
                <w:lang w:val="en-US"/>
              </w:rPr>
              <w:t>Bibliografia básica:</w:t>
            </w:r>
          </w:p>
          <w:p w14:paraId="0F656C45"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STOEKER, W. F., </w:t>
            </w:r>
            <w:r w:rsidRPr="004A5D6A">
              <w:rPr>
                <w:b/>
                <w:color w:val="auto"/>
                <w:sz w:val="20"/>
                <w:szCs w:val="20"/>
                <w:lang w:val="en-US"/>
              </w:rPr>
              <w:t>Design of termal systems</w:t>
            </w:r>
            <w:r w:rsidRPr="00E12D28">
              <w:rPr>
                <w:color w:val="auto"/>
                <w:sz w:val="20"/>
                <w:szCs w:val="20"/>
                <w:lang w:val="en-US"/>
              </w:rPr>
              <w:t xml:space="preserve">, 3rd ed., New York: McGraw-Hill, 1989. </w:t>
            </w:r>
          </w:p>
          <w:p w14:paraId="40F75D9F"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BOEHN, R. F., </w:t>
            </w:r>
            <w:r w:rsidRPr="004A5D6A">
              <w:rPr>
                <w:b/>
                <w:color w:val="auto"/>
                <w:sz w:val="20"/>
                <w:szCs w:val="20"/>
                <w:lang w:val="en-US"/>
              </w:rPr>
              <w:t>Design analysis of thermal systems</w:t>
            </w:r>
            <w:r w:rsidRPr="00E12D28">
              <w:rPr>
                <w:color w:val="auto"/>
                <w:sz w:val="20"/>
                <w:szCs w:val="20"/>
                <w:lang w:val="en-US"/>
              </w:rPr>
              <w:t xml:space="preserve">, New York: J. Wiley, 1987. </w:t>
            </w:r>
          </w:p>
          <w:p w14:paraId="6CCF6C55" w14:textId="77777777" w:rsidR="00995199" w:rsidRPr="00E12D28" w:rsidRDefault="00995199" w:rsidP="00DA7543">
            <w:pPr>
              <w:spacing w:after="0"/>
              <w:rPr>
                <w:color w:val="auto"/>
                <w:sz w:val="20"/>
                <w:szCs w:val="20"/>
                <w:lang w:val="en-US"/>
              </w:rPr>
            </w:pPr>
            <w:r w:rsidRPr="00E12D28">
              <w:rPr>
                <w:color w:val="auto"/>
                <w:sz w:val="20"/>
                <w:szCs w:val="20"/>
                <w:lang w:val="en-US"/>
              </w:rPr>
              <w:t xml:space="preserve">BEJAN A., TSATSARONIS G., MORAN M., </w:t>
            </w:r>
            <w:r w:rsidRPr="004A5D6A">
              <w:rPr>
                <w:b/>
                <w:color w:val="auto"/>
                <w:sz w:val="20"/>
                <w:szCs w:val="20"/>
                <w:lang w:val="en-US"/>
              </w:rPr>
              <w:t>Thermal design and optmization</w:t>
            </w:r>
            <w:r w:rsidRPr="00E12D28">
              <w:rPr>
                <w:color w:val="auto"/>
                <w:sz w:val="20"/>
                <w:szCs w:val="20"/>
                <w:lang w:val="en-US"/>
              </w:rPr>
              <w:t>., New York: J. Wiley, 1996.</w:t>
            </w:r>
          </w:p>
        </w:tc>
      </w:tr>
      <w:tr w:rsidR="00995199" w:rsidRPr="00E12D28" w14:paraId="6731FDD9" w14:textId="77777777" w:rsidTr="00DA7543">
        <w:tc>
          <w:tcPr>
            <w:tcW w:w="9570" w:type="dxa"/>
            <w:gridSpan w:val="4"/>
            <w:vAlign w:val="center"/>
          </w:tcPr>
          <w:p w14:paraId="6A7FB2D7"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3FFCD0C6"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JANNA, W</w:t>
            </w:r>
            <w:r>
              <w:rPr>
                <w:color w:val="auto"/>
                <w:sz w:val="20"/>
                <w:szCs w:val="20"/>
                <w:lang w:val="en-US"/>
              </w:rPr>
              <w:t>. S.</w:t>
            </w:r>
            <w:r w:rsidRPr="00E12D28">
              <w:rPr>
                <w:color w:val="auto"/>
                <w:sz w:val="20"/>
                <w:szCs w:val="20"/>
                <w:lang w:val="en-US"/>
              </w:rPr>
              <w:t xml:space="preserve"> </w:t>
            </w:r>
            <w:r w:rsidRPr="004A5D6A">
              <w:rPr>
                <w:b/>
                <w:color w:val="auto"/>
                <w:sz w:val="20"/>
                <w:szCs w:val="20"/>
                <w:lang w:val="en-US"/>
              </w:rPr>
              <w:t>Design of fluid thermal system</w:t>
            </w:r>
            <w:r w:rsidRPr="00E12D28">
              <w:rPr>
                <w:color w:val="auto"/>
                <w:sz w:val="20"/>
                <w:szCs w:val="20"/>
                <w:lang w:val="en-US"/>
              </w:rPr>
              <w:t xml:space="preserve">., 2nd ed. </w:t>
            </w:r>
            <w:r w:rsidRPr="00AE3D7C">
              <w:rPr>
                <w:color w:val="auto"/>
                <w:sz w:val="20"/>
                <w:szCs w:val="20"/>
              </w:rPr>
              <w:t xml:space="preserve">Boston: PWS. </w:t>
            </w:r>
            <w:r w:rsidRPr="00E12D28">
              <w:rPr>
                <w:color w:val="auto"/>
                <w:sz w:val="20"/>
                <w:szCs w:val="20"/>
                <w:lang w:val="en-US"/>
              </w:rPr>
              <w:t xml:space="preserve">JALURIA, Y., Design and optimization of Thermal Systems, McGraw-Hill, 1998. </w:t>
            </w:r>
          </w:p>
          <w:p w14:paraId="60E220A2"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FRANKS, R. G. E.; </w:t>
            </w:r>
            <w:r w:rsidRPr="004A5D6A">
              <w:rPr>
                <w:b/>
                <w:color w:val="auto"/>
                <w:sz w:val="20"/>
                <w:szCs w:val="20"/>
                <w:lang w:val="en-US"/>
              </w:rPr>
              <w:t>Modeling and simulating in Chemical Engineering</w:t>
            </w:r>
            <w:r w:rsidRPr="00E12D28">
              <w:rPr>
                <w:color w:val="auto"/>
                <w:sz w:val="20"/>
                <w:szCs w:val="20"/>
                <w:lang w:val="en-US"/>
              </w:rPr>
              <w:t xml:space="preserve">, Wiley-Interscience, 1972. </w:t>
            </w:r>
          </w:p>
          <w:p w14:paraId="5E0AC57C"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RAMAN, R., </w:t>
            </w:r>
            <w:r w:rsidRPr="004A5D6A">
              <w:rPr>
                <w:b/>
                <w:color w:val="auto"/>
                <w:sz w:val="20"/>
                <w:szCs w:val="20"/>
                <w:lang w:val="en-US"/>
              </w:rPr>
              <w:t>Chemical Process Computations</w:t>
            </w:r>
            <w:r w:rsidRPr="00E12D28">
              <w:rPr>
                <w:color w:val="auto"/>
                <w:sz w:val="20"/>
                <w:szCs w:val="20"/>
                <w:lang w:val="en-US"/>
              </w:rPr>
              <w:t xml:space="preserve">, Elsevier Applied science Pub., Londres, 1985. </w:t>
            </w:r>
          </w:p>
          <w:p w14:paraId="5E470FB2" w14:textId="77777777" w:rsidR="00995199" w:rsidRPr="00E12D28" w:rsidRDefault="00995199" w:rsidP="00DA7543">
            <w:pPr>
              <w:spacing w:after="0"/>
              <w:rPr>
                <w:color w:val="auto"/>
                <w:sz w:val="20"/>
                <w:szCs w:val="20"/>
                <w:lang w:val="en-US"/>
              </w:rPr>
            </w:pPr>
            <w:r w:rsidRPr="00E12D28">
              <w:rPr>
                <w:color w:val="auto"/>
                <w:sz w:val="20"/>
                <w:szCs w:val="20"/>
                <w:lang w:val="en-US"/>
              </w:rPr>
              <w:t xml:space="preserve">CHAPRA, S. C.; CANALE, R. P., </w:t>
            </w:r>
            <w:r w:rsidRPr="004A5D6A">
              <w:rPr>
                <w:b/>
                <w:color w:val="auto"/>
                <w:sz w:val="20"/>
                <w:szCs w:val="20"/>
                <w:lang w:val="en-US"/>
              </w:rPr>
              <w:t>Numerical Methods for Engineers</w:t>
            </w:r>
            <w:r w:rsidRPr="00E12D28">
              <w:rPr>
                <w:color w:val="auto"/>
                <w:sz w:val="20"/>
                <w:szCs w:val="20"/>
                <w:lang w:val="en-US"/>
              </w:rPr>
              <w:t>, New York: McGrawHill, 1990.</w:t>
            </w:r>
          </w:p>
        </w:tc>
      </w:tr>
    </w:tbl>
    <w:p w14:paraId="03E4540A" w14:textId="77777777" w:rsidR="00995199" w:rsidRPr="00E12D28" w:rsidRDefault="00995199" w:rsidP="00995199">
      <w:pPr>
        <w:spacing w:line="360" w:lineRule="auto"/>
        <w:rPr>
          <w:color w:val="00000A"/>
          <w:lang w:val="en-US"/>
        </w:rPr>
        <w:sectPr w:rsidR="00995199" w:rsidRPr="00E12D28" w:rsidSect="00195D64">
          <w:pgSz w:w="11906" w:h="16838"/>
          <w:pgMar w:top="1134" w:right="1134" w:bottom="1134" w:left="1418" w:header="357" w:footer="357" w:gutter="0"/>
          <w:cols w:space="720"/>
          <w:docGrid w:linePitch="326"/>
        </w:sectPr>
      </w:pPr>
    </w:p>
    <w:p w14:paraId="6978ADD1" w14:textId="77777777" w:rsidR="00995199" w:rsidRPr="00E12D28" w:rsidRDefault="00995199" w:rsidP="00995199">
      <w:pPr>
        <w:spacing w:line="360" w:lineRule="auto"/>
        <w:rPr>
          <w:color w:val="00000A"/>
          <w:lang w:val="en-U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0494B36C" w14:textId="77777777" w:rsidTr="00DA7543">
        <w:trPr>
          <w:trHeight w:val="340"/>
        </w:trPr>
        <w:tc>
          <w:tcPr>
            <w:tcW w:w="9570" w:type="dxa"/>
            <w:gridSpan w:val="4"/>
            <w:vAlign w:val="center"/>
          </w:tcPr>
          <w:p w14:paraId="55B10EE1" w14:textId="77777777" w:rsidR="00995199" w:rsidRPr="00BE38E8" w:rsidRDefault="00995199" w:rsidP="00DA7543">
            <w:pPr>
              <w:spacing w:after="0"/>
              <w:jc w:val="center"/>
              <w:rPr>
                <w:b/>
                <w:color w:val="auto"/>
                <w:sz w:val="20"/>
                <w:szCs w:val="20"/>
              </w:rPr>
            </w:pPr>
            <w:r>
              <w:rPr>
                <w:b/>
                <w:color w:val="auto"/>
                <w:sz w:val="20"/>
                <w:szCs w:val="20"/>
              </w:rPr>
              <w:t>10</w:t>
            </w:r>
            <w:r w:rsidRPr="00BE38E8">
              <w:rPr>
                <w:b/>
                <w:color w:val="auto"/>
                <w:sz w:val="20"/>
                <w:szCs w:val="20"/>
              </w:rPr>
              <w:t>º período</w:t>
            </w:r>
          </w:p>
        </w:tc>
      </w:tr>
      <w:tr w:rsidR="00995199" w:rsidRPr="00037AC0" w14:paraId="60E296D3" w14:textId="77777777" w:rsidTr="00DA7543">
        <w:tc>
          <w:tcPr>
            <w:tcW w:w="3633" w:type="dxa"/>
            <w:gridSpan w:val="2"/>
            <w:vAlign w:val="center"/>
          </w:tcPr>
          <w:p w14:paraId="57B3D601"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SISQUALI</w:t>
            </w:r>
          </w:p>
        </w:tc>
        <w:tc>
          <w:tcPr>
            <w:tcW w:w="5937" w:type="dxa"/>
            <w:gridSpan w:val="2"/>
            <w:vAlign w:val="center"/>
          </w:tcPr>
          <w:p w14:paraId="2925BECE"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2815A188" w14:textId="77777777" w:rsidR="00995199" w:rsidRPr="007E2E21" w:rsidRDefault="00995199" w:rsidP="00DA7543">
            <w:pPr>
              <w:spacing w:after="0"/>
              <w:jc w:val="center"/>
              <w:rPr>
                <w:i/>
                <w:color w:val="auto"/>
                <w:sz w:val="20"/>
                <w:szCs w:val="20"/>
              </w:rPr>
            </w:pPr>
            <w:r>
              <w:rPr>
                <w:i/>
                <w:color w:val="auto"/>
                <w:sz w:val="20"/>
                <w:szCs w:val="20"/>
              </w:rPr>
              <w:t>Sistemas de Qualidade</w:t>
            </w:r>
          </w:p>
        </w:tc>
      </w:tr>
      <w:tr w:rsidR="00995199" w:rsidRPr="00037AC0" w14:paraId="53F4A30B" w14:textId="77777777" w:rsidTr="00DA7543">
        <w:trPr>
          <w:trHeight w:val="440"/>
        </w:trPr>
        <w:tc>
          <w:tcPr>
            <w:tcW w:w="3633" w:type="dxa"/>
            <w:gridSpan w:val="2"/>
            <w:vAlign w:val="center"/>
          </w:tcPr>
          <w:p w14:paraId="6FC1143C"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D323E1A" w14:textId="77777777" w:rsidR="00995199" w:rsidRPr="00BE38E8" w:rsidRDefault="00B97E33" w:rsidP="00DA7543">
            <w:pPr>
              <w:spacing w:after="0"/>
              <w:jc w:val="center"/>
              <w:rPr>
                <w:color w:val="auto"/>
                <w:sz w:val="20"/>
                <w:szCs w:val="20"/>
              </w:rPr>
            </w:pPr>
            <w:r>
              <w:rPr>
                <w:color w:val="auto"/>
                <w:sz w:val="20"/>
                <w:szCs w:val="20"/>
              </w:rPr>
              <w:t>30</w:t>
            </w:r>
          </w:p>
        </w:tc>
        <w:tc>
          <w:tcPr>
            <w:tcW w:w="3881" w:type="dxa"/>
            <w:vMerge w:val="restart"/>
            <w:vAlign w:val="center"/>
          </w:tcPr>
          <w:p w14:paraId="6B855278"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74B9BC6D" w14:textId="77777777" w:rsidR="00995199" w:rsidRPr="00BE38E8" w:rsidRDefault="00995199" w:rsidP="00DA7543">
            <w:pPr>
              <w:spacing w:after="0"/>
              <w:jc w:val="center"/>
              <w:rPr>
                <w:color w:val="auto"/>
                <w:sz w:val="20"/>
                <w:szCs w:val="20"/>
              </w:rPr>
            </w:pPr>
            <w:r>
              <w:rPr>
                <w:color w:val="auto"/>
                <w:sz w:val="20"/>
                <w:szCs w:val="20"/>
              </w:rPr>
              <w:t>Teórica</w:t>
            </w:r>
          </w:p>
        </w:tc>
        <w:tc>
          <w:tcPr>
            <w:tcW w:w="2056" w:type="dxa"/>
            <w:vMerge w:val="restart"/>
            <w:vAlign w:val="center"/>
          </w:tcPr>
          <w:p w14:paraId="147EA51A"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59908187"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17C602E5" w14:textId="77777777" w:rsidR="00995199" w:rsidRPr="00BE38E8" w:rsidRDefault="00995199" w:rsidP="00DA7543">
            <w:pPr>
              <w:widowControl w:val="0"/>
              <w:spacing w:after="0"/>
              <w:jc w:val="center"/>
              <w:rPr>
                <w:b/>
                <w:i/>
                <w:color w:val="auto"/>
                <w:sz w:val="20"/>
                <w:szCs w:val="20"/>
              </w:rPr>
            </w:pPr>
          </w:p>
          <w:p w14:paraId="2269BF6B" w14:textId="77777777" w:rsidR="00995199" w:rsidRPr="00BE38E8" w:rsidRDefault="00995199" w:rsidP="00DA7543">
            <w:pPr>
              <w:spacing w:after="0"/>
              <w:jc w:val="center"/>
              <w:rPr>
                <w:b/>
                <w:i/>
                <w:color w:val="auto"/>
                <w:sz w:val="20"/>
                <w:szCs w:val="20"/>
              </w:rPr>
            </w:pPr>
          </w:p>
          <w:p w14:paraId="4DE13680" w14:textId="77777777" w:rsidR="00995199" w:rsidRPr="00BE38E8" w:rsidRDefault="00995199" w:rsidP="00DA7543">
            <w:pPr>
              <w:spacing w:after="0"/>
              <w:jc w:val="center"/>
              <w:rPr>
                <w:color w:val="auto"/>
                <w:sz w:val="20"/>
                <w:szCs w:val="20"/>
              </w:rPr>
            </w:pPr>
          </w:p>
        </w:tc>
      </w:tr>
      <w:tr w:rsidR="00995199" w:rsidRPr="00037AC0" w14:paraId="63D6C18E" w14:textId="77777777" w:rsidTr="00DA7543">
        <w:trPr>
          <w:trHeight w:val="440"/>
        </w:trPr>
        <w:tc>
          <w:tcPr>
            <w:tcW w:w="1526" w:type="dxa"/>
            <w:vAlign w:val="center"/>
          </w:tcPr>
          <w:p w14:paraId="6B1FAEF7" w14:textId="77777777" w:rsidR="00995199" w:rsidRPr="00BE38E8" w:rsidRDefault="00995199" w:rsidP="00B97E33">
            <w:pPr>
              <w:spacing w:after="0"/>
              <w:jc w:val="center"/>
              <w:rPr>
                <w:b/>
                <w:i/>
                <w:color w:val="auto"/>
                <w:sz w:val="20"/>
                <w:szCs w:val="20"/>
              </w:rPr>
            </w:pPr>
            <w:r w:rsidRPr="00BE38E8">
              <w:rPr>
                <w:b/>
                <w:i/>
                <w:color w:val="auto"/>
                <w:sz w:val="20"/>
                <w:szCs w:val="20"/>
              </w:rPr>
              <w:t xml:space="preserve">CH teórica: </w:t>
            </w:r>
            <w:r w:rsidR="00B97E33">
              <w:rPr>
                <w:b/>
                <w:i/>
                <w:color w:val="auto"/>
                <w:sz w:val="20"/>
                <w:szCs w:val="20"/>
              </w:rPr>
              <w:t>30</w:t>
            </w:r>
          </w:p>
        </w:tc>
        <w:tc>
          <w:tcPr>
            <w:tcW w:w="2107" w:type="dxa"/>
            <w:vAlign w:val="center"/>
          </w:tcPr>
          <w:p w14:paraId="39882EFE"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w:t>
            </w:r>
          </w:p>
        </w:tc>
        <w:tc>
          <w:tcPr>
            <w:tcW w:w="3881" w:type="dxa"/>
            <w:vMerge/>
            <w:vAlign w:val="center"/>
          </w:tcPr>
          <w:p w14:paraId="387FAA74"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14BAF85D" w14:textId="77777777" w:rsidR="00995199" w:rsidRPr="00BE38E8" w:rsidRDefault="00995199" w:rsidP="00DA7543">
            <w:pPr>
              <w:spacing w:after="0"/>
              <w:jc w:val="center"/>
              <w:rPr>
                <w:b/>
                <w:i/>
                <w:color w:val="auto"/>
                <w:sz w:val="20"/>
                <w:szCs w:val="20"/>
              </w:rPr>
            </w:pPr>
          </w:p>
        </w:tc>
      </w:tr>
      <w:tr w:rsidR="00995199" w:rsidRPr="00037AC0" w14:paraId="1CEE8CF2" w14:textId="77777777" w:rsidTr="00DA7543">
        <w:tc>
          <w:tcPr>
            <w:tcW w:w="9570" w:type="dxa"/>
            <w:gridSpan w:val="4"/>
            <w:vAlign w:val="center"/>
          </w:tcPr>
          <w:p w14:paraId="40CC4026"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76C5CA4B" w14:textId="77777777" w:rsidR="00995199" w:rsidRPr="00BE38E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Princípios básicos envolvidos no gerenciamento pela qualidade e produtividade; Globalização; princípios e conceitos da qualidade; satisfação do cliente. Características e dimensões de qualidade; produtividade; Gerenciamento da rotina e da melhoria. Programas participativos: 5S’s. Círculos de controle da qualidade. PDCA. Sistemas de certificação; Organismos Certificadores e Normas da Qualidade - série ISO-9000; planejamento estratégico; garantia e manual da qualidade; auditoria da qualidade; Ferramentas da qualidade: diagrama de Pareto; causa e efeito; estratificação; folha de verificação; histograma; diagrama de dispersão; gráf</w:t>
            </w:r>
            <w:r>
              <w:rPr>
                <w:color w:val="auto"/>
                <w:sz w:val="20"/>
                <w:szCs w:val="20"/>
              </w:rPr>
              <w:t>icos de controle. Brainstorming</w:t>
            </w:r>
            <w:r w:rsidRPr="00AE3D7C">
              <w:rPr>
                <w:color w:val="auto"/>
                <w:sz w:val="20"/>
                <w:szCs w:val="20"/>
              </w:rPr>
              <w:t xml:space="preserve">; </w:t>
            </w:r>
            <w:r>
              <w:rPr>
                <w:color w:val="auto"/>
                <w:sz w:val="20"/>
                <w:szCs w:val="20"/>
              </w:rPr>
              <w:t xml:space="preserve">JIT; </w:t>
            </w:r>
            <w:r w:rsidRPr="00AE3D7C">
              <w:rPr>
                <w:color w:val="auto"/>
                <w:sz w:val="20"/>
                <w:szCs w:val="20"/>
              </w:rPr>
              <w:t>Programa Seis Sigmas.</w:t>
            </w:r>
          </w:p>
        </w:tc>
      </w:tr>
      <w:tr w:rsidR="00995199" w:rsidRPr="00037AC0" w14:paraId="748FCEC3" w14:textId="77777777" w:rsidTr="00DA7543">
        <w:tc>
          <w:tcPr>
            <w:tcW w:w="9570" w:type="dxa"/>
            <w:gridSpan w:val="4"/>
            <w:vAlign w:val="center"/>
          </w:tcPr>
          <w:p w14:paraId="06A1D066"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08C47A2D" w14:textId="77777777" w:rsidR="00995199" w:rsidRPr="00BE38E8" w:rsidRDefault="00995199" w:rsidP="00DA7543">
            <w:pPr>
              <w:spacing w:after="0"/>
              <w:rPr>
                <w:color w:val="auto"/>
                <w:sz w:val="20"/>
                <w:szCs w:val="20"/>
              </w:rPr>
            </w:pPr>
            <w:r w:rsidRPr="00AE3D7C">
              <w:rPr>
                <w:color w:val="auto"/>
                <w:sz w:val="20"/>
                <w:szCs w:val="20"/>
              </w:rPr>
              <w:t>Assegurar a qualidade dos produtos e serviços da empresa por meio de metodologias de controle de qualidade.</w:t>
            </w:r>
          </w:p>
        </w:tc>
      </w:tr>
      <w:tr w:rsidR="00995199" w:rsidRPr="00037AC0" w14:paraId="50FF5BAF" w14:textId="77777777" w:rsidTr="00DA7543">
        <w:tc>
          <w:tcPr>
            <w:tcW w:w="9570" w:type="dxa"/>
            <w:gridSpan w:val="4"/>
            <w:vAlign w:val="center"/>
          </w:tcPr>
          <w:p w14:paraId="4BFBF471"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1BDD789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CAMPOS, V</w:t>
            </w:r>
            <w:r>
              <w:rPr>
                <w:color w:val="auto"/>
                <w:sz w:val="20"/>
                <w:szCs w:val="20"/>
              </w:rPr>
              <w:t>.</w:t>
            </w:r>
            <w:r w:rsidRPr="00AE3D7C">
              <w:rPr>
                <w:color w:val="auto"/>
                <w:sz w:val="20"/>
                <w:szCs w:val="20"/>
              </w:rPr>
              <w:t xml:space="preserve"> F</w:t>
            </w:r>
            <w:r>
              <w:rPr>
                <w:color w:val="auto"/>
                <w:sz w:val="20"/>
                <w:szCs w:val="20"/>
              </w:rPr>
              <w:t>.</w:t>
            </w:r>
            <w:r w:rsidRPr="00AE3D7C">
              <w:rPr>
                <w:color w:val="auto"/>
                <w:sz w:val="20"/>
                <w:szCs w:val="20"/>
              </w:rPr>
              <w:t xml:space="preserve"> </w:t>
            </w:r>
            <w:r w:rsidRPr="004A5D6A">
              <w:rPr>
                <w:b/>
                <w:color w:val="auto"/>
                <w:sz w:val="20"/>
                <w:szCs w:val="20"/>
              </w:rPr>
              <w:t>Controle da Qualidade Total (no estilo japonês)</w:t>
            </w:r>
            <w:r w:rsidRPr="00AE3D7C">
              <w:rPr>
                <w:color w:val="auto"/>
                <w:sz w:val="20"/>
                <w:szCs w:val="20"/>
              </w:rPr>
              <w:t>. 9ª ed. Nova Lima: Editora Falconi, 2013.</w:t>
            </w:r>
          </w:p>
          <w:p w14:paraId="1A67A45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PYZDEK, T</w:t>
            </w:r>
            <w:r>
              <w:rPr>
                <w:color w:val="auto"/>
                <w:sz w:val="20"/>
                <w:szCs w:val="20"/>
              </w:rPr>
              <w:t>.</w:t>
            </w:r>
            <w:r w:rsidRPr="00AE3D7C">
              <w:rPr>
                <w:color w:val="auto"/>
                <w:sz w:val="20"/>
                <w:szCs w:val="20"/>
              </w:rPr>
              <w:t>; KELLER, P</w:t>
            </w:r>
            <w:r>
              <w:rPr>
                <w:color w:val="auto"/>
                <w:sz w:val="20"/>
                <w:szCs w:val="20"/>
              </w:rPr>
              <w:t>.</w:t>
            </w:r>
            <w:r w:rsidRPr="00AE3D7C">
              <w:rPr>
                <w:color w:val="auto"/>
                <w:sz w:val="20"/>
                <w:szCs w:val="20"/>
              </w:rPr>
              <w:t xml:space="preserve"> </w:t>
            </w:r>
            <w:r w:rsidRPr="004A5D6A">
              <w:rPr>
                <w:b/>
                <w:color w:val="auto"/>
                <w:sz w:val="20"/>
                <w:szCs w:val="20"/>
              </w:rPr>
              <w:t>Seis Sigma - Guia do Profissional</w:t>
            </w:r>
            <w:r w:rsidRPr="00AE3D7C">
              <w:rPr>
                <w:color w:val="auto"/>
                <w:sz w:val="20"/>
                <w:szCs w:val="20"/>
              </w:rPr>
              <w:t>. 1. ed. São Paulo: Alta Books, 2011.</w:t>
            </w:r>
          </w:p>
          <w:p w14:paraId="1517E6D6" w14:textId="77777777" w:rsidR="00995199" w:rsidRPr="00BE38E8" w:rsidRDefault="00995199" w:rsidP="00DA7543">
            <w:pPr>
              <w:spacing w:after="0"/>
              <w:rPr>
                <w:color w:val="auto"/>
                <w:sz w:val="20"/>
                <w:szCs w:val="20"/>
              </w:rPr>
            </w:pPr>
            <w:r w:rsidRPr="00AE3D7C">
              <w:rPr>
                <w:color w:val="auto"/>
                <w:sz w:val="20"/>
                <w:szCs w:val="20"/>
              </w:rPr>
              <w:t>CARPINETTI, L</w:t>
            </w:r>
            <w:r>
              <w:rPr>
                <w:color w:val="auto"/>
                <w:sz w:val="20"/>
                <w:szCs w:val="20"/>
              </w:rPr>
              <w:t>.</w:t>
            </w:r>
            <w:r w:rsidRPr="00AE3D7C">
              <w:rPr>
                <w:color w:val="auto"/>
                <w:sz w:val="20"/>
                <w:szCs w:val="20"/>
              </w:rPr>
              <w:t xml:space="preserve"> C</w:t>
            </w:r>
            <w:r>
              <w:rPr>
                <w:color w:val="auto"/>
                <w:sz w:val="20"/>
                <w:szCs w:val="20"/>
              </w:rPr>
              <w:t>.</w:t>
            </w:r>
            <w:r w:rsidRPr="00AE3D7C">
              <w:rPr>
                <w:color w:val="auto"/>
                <w:sz w:val="20"/>
                <w:szCs w:val="20"/>
              </w:rPr>
              <w:t xml:space="preserve"> R</w:t>
            </w:r>
            <w:r>
              <w:rPr>
                <w:color w:val="auto"/>
                <w:sz w:val="20"/>
                <w:szCs w:val="20"/>
              </w:rPr>
              <w:t>.</w:t>
            </w:r>
            <w:r w:rsidRPr="00AE3D7C">
              <w:rPr>
                <w:color w:val="auto"/>
                <w:sz w:val="20"/>
                <w:szCs w:val="20"/>
              </w:rPr>
              <w:t xml:space="preserve"> </w:t>
            </w:r>
            <w:r w:rsidRPr="004A5D6A">
              <w:rPr>
                <w:b/>
                <w:color w:val="auto"/>
                <w:sz w:val="20"/>
                <w:szCs w:val="20"/>
              </w:rPr>
              <w:t>Gestão da Qualidade – Conceitos e Técnicas</w:t>
            </w:r>
            <w:r w:rsidRPr="00AE3D7C">
              <w:rPr>
                <w:color w:val="auto"/>
                <w:sz w:val="20"/>
                <w:szCs w:val="20"/>
              </w:rPr>
              <w:t>. 2. ed. São Paulo: Atlas, 2012.</w:t>
            </w:r>
          </w:p>
        </w:tc>
      </w:tr>
      <w:tr w:rsidR="00995199" w:rsidRPr="00037AC0" w14:paraId="0CBD4C0D" w14:textId="77777777" w:rsidTr="00DA7543">
        <w:tc>
          <w:tcPr>
            <w:tcW w:w="9570" w:type="dxa"/>
            <w:gridSpan w:val="4"/>
            <w:vAlign w:val="center"/>
          </w:tcPr>
          <w:p w14:paraId="6F6D2E66"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4A99F97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CARVALHO, M</w:t>
            </w:r>
            <w:r>
              <w:rPr>
                <w:color w:val="auto"/>
                <w:sz w:val="20"/>
                <w:szCs w:val="20"/>
              </w:rPr>
              <w:t>.</w:t>
            </w:r>
            <w:r w:rsidRPr="00AE3D7C">
              <w:rPr>
                <w:color w:val="auto"/>
                <w:sz w:val="20"/>
                <w:szCs w:val="20"/>
              </w:rPr>
              <w:t xml:space="preserve"> M</w:t>
            </w:r>
            <w:r>
              <w:rPr>
                <w:color w:val="auto"/>
                <w:sz w:val="20"/>
                <w:szCs w:val="20"/>
              </w:rPr>
              <w:t>.</w:t>
            </w:r>
            <w:r w:rsidRPr="00AE3D7C">
              <w:rPr>
                <w:color w:val="auto"/>
                <w:sz w:val="20"/>
                <w:szCs w:val="20"/>
              </w:rPr>
              <w:t xml:space="preserve"> et al. </w:t>
            </w:r>
            <w:r w:rsidRPr="004A5D6A">
              <w:rPr>
                <w:b/>
                <w:color w:val="auto"/>
                <w:sz w:val="20"/>
                <w:szCs w:val="20"/>
              </w:rPr>
              <w:t>Gestão da Qualidade</w:t>
            </w:r>
            <w:r w:rsidRPr="00AE3D7C">
              <w:rPr>
                <w:color w:val="auto"/>
                <w:sz w:val="20"/>
                <w:szCs w:val="20"/>
              </w:rPr>
              <w:t>. 2. ed. Rio de Janeiro: Editora Elsevier, 2012.</w:t>
            </w:r>
          </w:p>
          <w:p w14:paraId="100502C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AGUIAR, S</w:t>
            </w:r>
            <w:r>
              <w:rPr>
                <w:color w:val="auto"/>
                <w:sz w:val="20"/>
                <w:szCs w:val="20"/>
              </w:rPr>
              <w:t>.</w:t>
            </w:r>
            <w:r w:rsidRPr="00AE3D7C">
              <w:rPr>
                <w:color w:val="auto"/>
                <w:sz w:val="20"/>
                <w:szCs w:val="20"/>
              </w:rPr>
              <w:t xml:space="preserve"> </w:t>
            </w:r>
            <w:r w:rsidRPr="004A5D6A">
              <w:rPr>
                <w:b/>
                <w:color w:val="auto"/>
                <w:sz w:val="20"/>
                <w:szCs w:val="20"/>
              </w:rPr>
              <w:t>Integração das Ferramentas da Qualidade ao PDCA e Programa Seis Sigma</w:t>
            </w:r>
            <w:r w:rsidRPr="00AE3D7C">
              <w:rPr>
                <w:color w:val="auto"/>
                <w:sz w:val="20"/>
                <w:szCs w:val="20"/>
              </w:rPr>
              <w:t>. 1. ed. São Paulo: INDG, 2006.</w:t>
            </w:r>
          </w:p>
          <w:p w14:paraId="2B4797DB"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MARSHALL JUNIOR, I</w:t>
            </w:r>
            <w:r>
              <w:rPr>
                <w:color w:val="auto"/>
                <w:sz w:val="20"/>
                <w:szCs w:val="20"/>
                <w:lang w:val="en-US"/>
              </w:rPr>
              <w:t>.</w:t>
            </w:r>
            <w:r w:rsidRPr="00E12D28">
              <w:rPr>
                <w:color w:val="auto"/>
                <w:sz w:val="20"/>
                <w:szCs w:val="20"/>
                <w:lang w:val="en-US"/>
              </w:rPr>
              <w:t xml:space="preserve"> et al. </w:t>
            </w:r>
            <w:r w:rsidRPr="004A5D6A">
              <w:rPr>
                <w:b/>
                <w:color w:val="auto"/>
                <w:sz w:val="20"/>
                <w:szCs w:val="20"/>
              </w:rPr>
              <w:t>Gestão da qualidade</w:t>
            </w:r>
            <w:r w:rsidRPr="00AE3D7C">
              <w:rPr>
                <w:color w:val="auto"/>
                <w:sz w:val="20"/>
                <w:szCs w:val="20"/>
              </w:rPr>
              <w:t>. 10. ed. Rio de Janeiro: FGV, 2011.</w:t>
            </w:r>
          </w:p>
          <w:p w14:paraId="74997C0E" w14:textId="77777777" w:rsidR="00995199" w:rsidRDefault="00995199" w:rsidP="00DA7543">
            <w:pPr>
              <w:spacing w:after="0"/>
              <w:rPr>
                <w:color w:val="auto"/>
                <w:sz w:val="20"/>
                <w:szCs w:val="20"/>
              </w:rPr>
            </w:pPr>
            <w:r w:rsidRPr="00AE3D7C">
              <w:rPr>
                <w:color w:val="auto"/>
                <w:sz w:val="20"/>
                <w:szCs w:val="20"/>
              </w:rPr>
              <w:t>MELLO, C</w:t>
            </w:r>
            <w:r>
              <w:rPr>
                <w:color w:val="auto"/>
                <w:sz w:val="20"/>
                <w:szCs w:val="20"/>
              </w:rPr>
              <w:t>.</w:t>
            </w:r>
            <w:r w:rsidRPr="00AE3D7C">
              <w:rPr>
                <w:color w:val="auto"/>
                <w:sz w:val="20"/>
                <w:szCs w:val="20"/>
              </w:rPr>
              <w:t xml:space="preserve"> H</w:t>
            </w:r>
            <w:r>
              <w:rPr>
                <w:color w:val="auto"/>
                <w:sz w:val="20"/>
                <w:szCs w:val="20"/>
              </w:rPr>
              <w:t>.</w:t>
            </w:r>
            <w:r w:rsidRPr="00AE3D7C">
              <w:rPr>
                <w:color w:val="auto"/>
                <w:sz w:val="20"/>
                <w:szCs w:val="20"/>
              </w:rPr>
              <w:t xml:space="preserve"> P</w:t>
            </w:r>
            <w:r>
              <w:rPr>
                <w:color w:val="auto"/>
                <w:sz w:val="20"/>
                <w:szCs w:val="20"/>
              </w:rPr>
              <w:t>.</w:t>
            </w:r>
            <w:r w:rsidRPr="00AE3D7C">
              <w:rPr>
                <w:color w:val="auto"/>
                <w:sz w:val="20"/>
                <w:szCs w:val="20"/>
              </w:rPr>
              <w:t xml:space="preserve"> et al. </w:t>
            </w:r>
            <w:r w:rsidRPr="004A5D6A">
              <w:rPr>
                <w:b/>
                <w:color w:val="auto"/>
                <w:sz w:val="20"/>
                <w:szCs w:val="20"/>
              </w:rPr>
              <w:t>ISO 9001:2008: Sistema de gestão da qualidade para operações de produção e serviços</w:t>
            </w:r>
            <w:r w:rsidRPr="00AE3D7C">
              <w:rPr>
                <w:color w:val="auto"/>
                <w:sz w:val="20"/>
                <w:szCs w:val="20"/>
              </w:rPr>
              <w:t xml:space="preserve">. 4. ed. São Paulo: Atlas, 2011. </w:t>
            </w:r>
          </w:p>
          <w:p w14:paraId="3F391A93" w14:textId="77777777" w:rsidR="00995199" w:rsidRPr="00BE38E8" w:rsidRDefault="00995199" w:rsidP="00DA7543">
            <w:pPr>
              <w:spacing w:after="0"/>
              <w:rPr>
                <w:color w:val="auto"/>
                <w:sz w:val="20"/>
                <w:szCs w:val="20"/>
              </w:rPr>
            </w:pPr>
            <w:r w:rsidRPr="00AE3D7C">
              <w:rPr>
                <w:color w:val="auto"/>
                <w:sz w:val="20"/>
                <w:szCs w:val="20"/>
              </w:rPr>
              <w:t>PALADINI, E</w:t>
            </w:r>
            <w:r>
              <w:rPr>
                <w:color w:val="auto"/>
                <w:sz w:val="20"/>
                <w:szCs w:val="20"/>
              </w:rPr>
              <w:t>.</w:t>
            </w:r>
            <w:r w:rsidRPr="00AE3D7C">
              <w:rPr>
                <w:color w:val="auto"/>
                <w:sz w:val="20"/>
                <w:szCs w:val="20"/>
              </w:rPr>
              <w:t xml:space="preserve"> P</w:t>
            </w:r>
            <w:r>
              <w:rPr>
                <w:color w:val="auto"/>
                <w:sz w:val="20"/>
                <w:szCs w:val="20"/>
              </w:rPr>
              <w:t>.</w:t>
            </w:r>
            <w:r w:rsidRPr="00AE3D7C">
              <w:rPr>
                <w:color w:val="auto"/>
                <w:sz w:val="20"/>
                <w:szCs w:val="20"/>
              </w:rPr>
              <w:t xml:space="preserve"> </w:t>
            </w:r>
            <w:r w:rsidRPr="004A5D6A">
              <w:rPr>
                <w:b/>
                <w:color w:val="auto"/>
                <w:sz w:val="20"/>
                <w:szCs w:val="20"/>
              </w:rPr>
              <w:t>Gestão da Qualidade: teoria e prática</w:t>
            </w:r>
            <w:r w:rsidRPr="00AE3D7C">
              <w:rPr>
                <w:color w:val="auto"/>
                <w:sz w:val="20"/>
                <w:szCs w:val="20"/>
              </w:rPr>
              <w:t>. 3. ed. São Paulo: Atlas, 2012</w:t>
            </w:r>
          </w:p>
        </w:tc>
      </w:tr>
    </w:tbl>
    <w:p w14:paraId="551B4F9C"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13C9F90E"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07"/>
        <w:gridCol w:w="3881"/>
        <w:gridCol w:w="2056"/>
      </w:tblGrid>
      <w:tr w:rsidR="00995199" w:rsidRPr="00037AC0" w14:paraId="0DD272E5" w14:textId="77777777" w:rsidTr="00DA7543">
        <w:trPr>
          <w:trHeight w:val="340"/>
        </w:trPr>
        <w:tc>
          <w:tcPr>
            <w:tcW w:w="9570" w:type="dxa"/>
            <w:gridSpan w:val="4"/>
            <w:vAlign w:val="center"/>
          </w:tcPr>
          <w:p w14:paraId="46643858" w14:textId="77777777" w:rsidR="00995199" w:rsidRPr="00BE38E8" w:rsidRDefault="00995199" w:rsidP="00DA7543">
            <w:pPr>
              <w:spacing w:after="0"/>
              <w:jc w:val="center"/>
              <w:rPr>
                <w:b/>
                <w:color w:val="auto"/>
                <w:sz w:val="20"/>
                <w:szCs w:val="20"/>
              </w:rPr>
            </w:pPr>
            <w:r>
              <w:rPr>
                <w:b/>
                <w:color w:val="auto"/>
                <w:sz w:val="20"/>
                <w:szCs w:val="20"/>
              </w:rPr>
              <w:t>10</w:t>
            </w:r>
            <w:r w:rsidRPr="00BE38E8">
              <w:rPr>
                <w:b/>
                <w:color w:val="auto"/>
                <w:sz w:val="20"/>
                <w:szCs w:val="20"/>
              </w:rPr>
              <w:t>º período</w:t>
            </w:r>
          </w:p>
        </w:tc>
      </w:tr>
      <w:tr w:rsidR="00995199" w:rsidRPr="00037AC0" w14:paraId="7F1041D2" w14:textId="77777777" w:rsidTr="00DA7543">
        <w:tc>
          <w:tcPr>
            <w:tcW w:w="3633" w:type="dxa"/>
            <w:gridSpan w:val="2"/>
            <w:vAlign w:val="center"/>
          </w:tcPr>
          <w:p w14:paraId="5D8E7662" w14:textId="77777777" w:rsidR="00995199" w:rsidRPr="00BE38E8" w:rsidRDefault="00995199" w:rsidP="00DA7543">
            <w:pPr>
              <w:spacing w:after="0"/>
              <w:jc w:val="center"/>
              <w:rPr>
                <w:b/>
                <w:i/>
                <w:color w:val="auto"/>
                <w:sz w:val="20"/>
                <w:szCs w:val="20"/>
              </w:rPr>
            </w:pPr>
            <w:r w:rsidRPr="00BE38E8">
              <w:rPr>
                <w:b/>
                <w:i/>
                <w:color w:val="auto"/>
                <w:sz w:val="20"/>
                <w:szCs w:val="20"/>
              </w:rPr>
              <w:t>Código:</w:t>
            </w:r>
            <w:r>
              <w:rPr>
                <w:b/>
                <w:i/>
                <w:color w:val="auto"/>
                <w:sz w:val="20"/>
                <w:szCs w:val="20"/>
              </w:rPr>
              <w:t xml:space="preserve"> TAI10</w:t>
            </w:r>
          </w:p>
        </w:tc>
        <w:tc>
          <w:tcPr>
            <w:tcW w:w="5937" w:type="dxa"/>
            <w:gridSpan w:val="2"/>
            <w:vAlign w:val="center"/>
          </w:tcPr>
          <w:p w14:paraId="3D607A79" w14:textId="77777777" w:rsidR="00995199" w:rsidRDefault="00995199" w:rsidP="00DA7543">
            <w:pPr>
              <w:spacing w:after="0"/>
              <w:jc w:val="center"/>
              <w:rPr>
                <w:i/>
                <w:color w:val="auto"/>
                <w:sz w:val="20"/>
                <w:szCs w:val="20"/>
              </w:rPr>
            </w:pPr>
            <w:r w:rsidRPr="00BE38E8">
              <w:rPr>
                <w:b/>
                <w:i/>
                <w:color w:val="auto"/>
                <w:sz w:val="20"/>
                <w:szCs w:val="20"/>
              </w:rPr>
              <w:t>Nome da disciplina:</w:t>
            </w:r>
          </w:p>
          <w:p w14:paraId="39474AE0" w14:textId="77777777" w:rsidR="00995199" w:rsidRPr="007E2E21" w:rsidRDefault="00995199" w:rsidP="00DA7543">
            <w:pPr>
              <w:spacing w:after="0"/>
              <w:jc w:val="center"/>
              <w:rPr>
                <w:i/>
                <w:color w:val="auto"/>
                <w:sz w:val="20"/>
                <w:szCs w:val="20"/>
              </w:rPr>
            </w:pPr>
            <w:r>
              <w:rPr>
                <w:i/>
                <w:color w:val="auto"/>
                <w:sz w:val="20"/>
                <w:szCs w:val="20"/>
              </w:rPr>
              <w:t>Trabalho Acadêmico Integrador X</w:t>
            </w:r>
          </w:p>
        </w:tc>
      </w:tr>
      <w:tr w:rsidR="00995199" w:rsidRPr="00037AC0" w14:paraId="0ACF6E43" w14:textId="77777777" w:rsidTr="00DA7543">
        <w:trPr>
          <w:trHeight w:val="440"/>
        </w:trPr>
        <w:tc>
          <w:tcPr>
            <w:tcW w:w="3633" w:type="dxa"/>
            <w:gridSpan w:val="2"/>
            <w:vAlign w:val="center"/>
          </w:tcPr>
          <w:p w14:paraId="2DBA1C50" w14:textId="77777777" w:rsidR="00995199" w:rsidRPr="00BE38E8" w:rsidRDefault="00995199" w:rsidP="00DA7543">
            <w:pPr>
              <w:spacing w:after="0"/>
              <w:jc w:val="center"/>
              <w:rPr>
                <w:b/>
                <w:i/>
                <w:color w:val="auto"/>
                <w:sz w:val="20"/>
                <w:szCs w:val="20"/>
              </w:rPr>
            </w:pPr>
            <w:r w:rsidRPr="00BE38E8">
              <w:rPr>
                <w:b/>
                <w:i/>
                <w:color w:val="auto"/>
                <w:sz w:val="20"/>
                <w:szCs w:val="20"/>
              </w:rPr>
              <w:t>Carga horária total:</w:t>
            </w:r>
          </w:p>
          <w:p w14:paraId="57DCE8D3" w14:textId="77777777" w:rsidR="00995199" w:rsidRPr="00BE38E8" w:rsidRDefault="00995199" w:rsidP="00DA7543">
            <w:pPr>
              <w:spacing w:after="0"/>
              <w:jc w:val="center"/>
              <w:rPr>
                <w:color w:val="auto"/>
                <w:sz w:val="20"/>
                <w:szCs w:val="20"/>
              </w:rPr>
            </w:pPr>
            <w:r>
              <w:rPr>
                <w:color w:val="auto"/>
                <w:sz w:val="20"/>
                <w:szCs w:val="20"/>
              </w:rPr>
              <w:t>45</w:t>
            </w:r>
          </w:p>
        </w:tc>
        <w:tc>
          <w:tcPr>
            <w:tcW w:w="3881" w:type="dxa"/>
            <w:vMerge w:val="restart"/>
            <w:vAlign w:val="center"/>
          </w:tcPr>
          <w:p w14:paraId="50DCD698" w14:textId="77777777" w:rsidR="00995199" w:rsidRPr="00BE38E8" w:rsidRDefault="00995199" w:rsidP="00DA7543">
            <w:pPr>
              <w:spacing w:after="0"/>
              <w:jc w:val="center"/>
              <w:rPr>
                <w:color w:val="auto"/>
                <w:sz w:val="20"/>
                <w:szCs w:val="20"/>
              </w:rPr>
            </w:pPr>
            <w:r w:rsidRPr="00BE38E8">
              <w:rPr>
                <w:b/>
                <w:i/>
                <w:color w:val="auto"/>
                <w:sz w:val="20"/>
                <w:szCs w:val="20"/>
              </w:rPr>
              <w:t>Abordagem metodológica:</w:t>
            </w:r>
          </w:p>
          <w:p w14:paraId="43216D4B" w14:textId="77777777" w:rsidR="00995199" w:rsidRPr="00BE38E8" w:rsidRDefault="00995199" w:rsidP="00DA7543">
            <w:pPr>
              <w:spacing w:after="0"/>
              <w:jc w:val="center"/>
              <w:rPr>
                <w:color w:val="auto"/>
                <w:sz w:val="20"/>
                <w:szCs w:val="20"/>
              </w:rPr>
            </w:pPr>
            <w:r>
              <w:rPr>
                <w:color w:val="auto"/>
                <w:sz w:val="20"/>
                <w:szCs w:val="20"/>
              </w:rPr>
              <w:t>Teórica/ Prática</w:t>
            </w:r>
          </w:p>
        </w:tc>
        <w:tc>
          <w:tcPr>
            <w:tcW w:w="2056" w:type="dxa"/>
            <w:vMerge w:val="restart"/>
            <w:vAlign w:val="center"/>
          </w:tcPr>
          <w:p w14:paraId="746ABB8C" w14:textId="77777777" w:rsidR="00995199" w:rsidRPr="00BE38E8" w:rsidRDefault="00995199" w:rsidP="00DA7543">
            <w:pPr>
              <w:spacing w:after="0"/>
              <w:jc w:val="center"/>
              <w:rPr>
                <w:color w:val="auto"/>
                <w:sz w:val="20"/>
                <w:szCs w:val="20"/>
              </w:rPr>
            </w:pPr>
            <w:r w:rsidRPr="00BE38E8">
              <w:rPr>
                <w:b/>
                <w:i/>
                <w:color w:val="auto"/>
                <w:sz w:val="20"/>
                <w:szCs w:val="20"/>
              </w:rPr>
              <w:t>Natureza:</w:t>
            </w:r>
          </w:p>
          <w:p w14:paraId="3DA9D9E1" w14:textId="77777777" w:rsidR="00995199" w:rsidRPr="00BE38E8" w:rsidRDefault="00995199" w:rsidP="00DA7543">
            <w:pPr>
              <w:spacing w:after="0"/>
              <w:jc w:val="center"/>
              <w:rPr>
                <w:color w:val="auto"/>
                <w:sz w:val="20"/>
                <w:szCs w:val="20"/>
              </w:rPr>
            </w:pPr>
            <w:r w:rsidRPr="00BE38E8">
              <w:rPr>
                <w:color w:val="auto"/>
                <w:sz w:val="20"/>
                <w:szCs w:val="20"/>
              </w:rPr>
              <w:t>Obrigatória</w:t>
            </w:r>
          </w:p>
          <w:p w14:paraId="3818557F" w14:textId="77777777" w:rsidR="00995199" w:rsidRPr="00BE38E8" w:rsidRDefault="00995199" w:rsidP="00DA7543">
            <w:pPr>
              <w:widowControl w:val="0"/>
              <w:spacing w:after="0"/>
              <w:jc w:val="center"/>
              <w:rPr>
                <w:b/>
                <w:i/>
                <w:color w:val="auto"/>
                <w:sz w:val="20"/>
                <w:szCs w:val="20"/>
              </w:rPr>
            </w:pPr>
          </w:p>
          <w:p w14:paraId="1894AAED" w14:textId="77777777" w:rsidR="00995199" w:rsidRPr="00BE38E8" w:rsidRDefault="00995199" w:rsidP="00DA7543">
            <w:pPr>
              <w:spacing w:after="0"/>
              <w:jc w:val="center"/>
              <w:rPr>
                <w:b/>
                <w:i/>
                <w:color w:val="auto"/>
                <w:sz w:val="20"/>
                <w:szCs w:val="20"/>
              </w:rPr>
            </w:pPr>
          </w:p>
          <w:p w14:paraId="1A6E0C02" w14:textId="77777777" w:rsidR="00995199" w:rsidRPr="00BE38E8" w:rsidRDefault="00995199" w:rsidP="00DA7543">
            <w:pPr>
              <w:spacing w:after="0"/>
              <w:jc w:val="center"/>
              <w:rPr>
                <w:color w:val="auto"/>
                <w:sz w:val="20"/>
                <w:szCs w:val="20"/>
              </w:rPr>
            </w:pPr>
          </w:p>
        </w:tc>
      </w:tr>
      <w:tr w:rsidR="00995199" w:rsidRPr="00037AC0" w14:paraId="2EA77D99" w14:textId="77777777" w:rsidTr="00DA7543">
        <w:trPr>
          <w:trHeight w:val="440"/>
        </w:trPr>
        <w:tc>
          <w:tcPr>
            <w:tcW w:w="1526" w:type="dxa"/>
            <w:vAlign w:val="center"/>
          </w:tcPr>
          <w:p w14:paraId="52C5C965" w14:textId="77777777" w:rsidR="00995199" w:rsidRPr="00BE38E8" w:rsidRDefault="00995199" w:rsidP="00DA7543">
            <w:pPr>
              <w:spacing w:after="0"/>
              <w:jc w:val="center"/>
              <w:rPr>
                <w:b/>
                <w:i/>
                <w:color w:val="auto"/>
                <w:sz w:val="20"/>
                <w:szCs w:val="20"/>
              </w:rPr>
            </w:pPr>
            <w:r w:rsidRPr="00BE38E8">
              <w:rPr>
                <w:b/>
                <w:i/>
                <w:color w:val="auto"/>
                <w:sz w:val="20"/>
                <w:szCs w:val="20"/>
              </w:rPr>
              <w:t xml:space="preserve">CH teórica: </w:t>
            </w:r>
            <w:r>
              <w:rPr>
                <w:b/>
                <w:i/>
                <w:color w:val="auto"/>
                <w:sz w:val="20"/>
                <w:szCs w:val="20"/>
              </w:rPr>
              <w:t>22,5</w:t>
            </w:r>
          </w:p>
        </w:tc>
        <w:tc>
          <w:tcPr>
            <w:tcW w:w="2107" w:type="dxa"/>
            <w:vAlign w:val="center"/>
          </w:tcPr>
          <w:p w14:paraId="08CC055B" w14:textId="77777777" w:rsidR="00995199" w:rsidRPr="00BE38E8" w:rsidRDefault="00995199" w:rsidP="00DA7543">
            <w:pPr>
              <w:spacing w:after="0"/>
              <w:jc w:val="center"/>
              <w:rPr>
                <w:b/>
                <w:i/>
                <w:color w:val="auto"/>
                <w:sz w:val="20"/>
                <w:szCs w:val="20"/>
                <w:highlight w:val="yellow"/>
              </w:rPr>
            </w:pPr>
            <w:r>
              <w:rPr>
                <w:b/>
                <w:i/>
                <w:color w:val="auto"/>
                <w:sz w:val="20"/>
                <w:szCs w:val="20"/>
              </w:rPr>
              <w:t>CH prática: 22,5</w:t>
            </w:r>
          </w:p>
        </w:tc>
        <w:tc>
          <w:tcPr>
            <w:tcW w:w="3881" w:type="dxa"/>
            <w:vMerge/>
            <w:vAlign w:val="center"/>
          </w:tcPr>
          <w:p w14:paraId="15F6297C" w14:textId="77777777" w:rsidR="00995199" w:rsidRPr="00BE38E8" w:rsidRDefault="00995199" w:rsidP="00DA7543">
            <w:pPr>
              <w:widowControl w:val="0"/>
              <w:spacing w:after="0"/>
              <w:jc w:val="center"/>
              <w:rPr>
                <w:b/>
                <w:i/>
                <w:color w:val="auto"/>
                <w:sz w:val="20"/>
                <w:szCs w:val="20"/>
              </w:rPr>
            </w:pPr>
          </w:p>
        </w:tc>
        <w:tc>
          <w:tcPr>
            <w:tcW w:w="2056" w:type="dxa"/>
            <w:vMerge/>
            <w:vAlign w:val="center"/>
          </w:tcPr>
          <w:p w14:paraId="1FA24115" w14:textId="77777777" w:rsidR="00995199" w:rsidRPr="00BE38E8" w:rsidRDefault="00995199" w:rsidP="00DA7543">
            <w:pPr>
              <w:spacing w:after="0"/>
              <w:jc w:val="center"/>
              <w:rPr>
                <w:b/>
                <w:i/>
                <w:color w:val="auto"/>
                <w:sz w:val="20"/>
                <w:szCs w:val="20"/>
              </w:rPr>
            </w:pPr>
          </w:p>
        </w:tc>
      </w:tr>
      <w:tr w:rsidR="00995199" w:rsidRPr="00037AC0" w14:paraId="79C7F667" w14:textId="77777777" w:rsidTr="00DA7543">
        <w:tc>
          <w:tcPr>
            <w:tcW w:w="9570" w:type="dxa"/>
            <w:gridSpan w:val="4"/>
            <w:vAlign w:val="center"/>
          </w:tcPr>
          <w:p w14:paraId="6A8A2E8C" w14:textId="77777777" w:rsidR="00995199" w:rsidRPr="003874DB" w:rsidRDefault="00995199" w:rsidP="00DA7543">
            <w:pPr>
              <w:spacing w:after="0"/>
              <w:jc w:val="left"/>
              <w:rPr>
                <w:b/>
                <w:i/>
                <w:color w:val="auto"/>
                <w:sz w:val="20"/>
                <w:szCs w:val="20"/>
              </w:rPr>
            </w:pPr>
            <w:r w:rsidRPr="003874DB">
              <w:rPr>
                <w:b/>
                <w:i/>
                <w:color w:val="auto"/>
                <w:sz w:val="20"/>
                <w:szCs w:val="20"/>
              </w:rPr>
              <w:t>Ementa:</w:t>
            </w:r>
          </w:p>
          <w:p w14:paraId="52289423" w14:textId="77777777" w:rsidR="00995199" w:rsidRPr="00BE38E8" w:rsidRDefault="00995199" w:rsidP="00DA7543">
            <w:pPr>
              <w:spacing w:after="0"/>
              <w:rPr>
                <w:color w:val="auto"/>
                <w:sz w:val="20"/>
                <w:szCs w:val="20"/>
              </w:rPr>
            </w:pPr>
            <w:r w:rsidRPr="00AE3D7C">
              <w:rPr>
                <w:color w:val="auto"/>
                <w:sz w:val="20"/>
                <w:szCs w:val="20"/>
              </w:rPr>
              <w:t>Desenvolvimento de habilidades específicas que auxiliem o desenvolvimento de projetos (ergonomia, segurança do trabalho e legislação). Desenvolvimento de um projeto individual envolvendo todas as disciplinas do período e/ou disciplinas diversas do curso.</w:t>
            </w:r>
          </w:p>
        </w:tc>
      </w:tr>
      <w:tr w:rsidR="00995199" w:rsidRPr="00037AC0" w14:paraId="3E487033" w14:textId="77777777" w:rsidTr="00DA7543">
        <w:tc>
          <w:tcPr>
            <w:tcW w:w="9570" w:type="dxa"/>
            <w:gridSpan w:val="4"/>
            <w:vAlign w:val="center"/>
          </w:tcPr>
          <w:p w14:paraId="0744B8A5" w14:textId="77777777" w:rsidR="00995199" w:rsidRPr="00BE38E8" w:rsidRDefault="00995199" w:rsidP="00DA7543">
            <w:pPr>
              <w:spacing w:after="0"/>
              <w:jc w:val="left"/>
              <w:rPr>
                <w:color w:val="auto"/>
                <w:sz w:val="20"/>
                <w:szCs w:val="20"/>
              </w:rPr>
            </w:pPr>
            <w:r w:rsidRPr="00BE38E8">
              <w:rPr>
                <w:b/>
                <w:i/>
                <w:color w:val="auto"/>
                <w:sz w:val="20"/>
                <w:szCs w:val="20"/>
              </w:rPr>
              <w:t>Objetivo(s):</w:t>
            </w:r>
          </w:p>
          <w:p w14:paraId="726C42B8" w14:textId="77777777" w:rsidR="00995199" w:rsidRPr="00BE38E8" w:rsidRDefault="00995199" w:rsidP="00DA7543">
            <w:pPr>
              <w:spacing w:after="0"/>
              <w:rPr>
                <w:color w:val="auto"/>
                <w:sz w:val="20"/>
                <w:szCs w:val="20"/>
              </w:rPr>
            </w:pPr>
            <w:r w:rsidRPr="00AE3D7C">
              <w:rPr>
                <w:color w:val="auto"/>
                <w:sz w:val="20"/>
                <w:szCs w:val="20"/>
              </w:rPr>
              <w:t>Consolidar a formação técnica e científica de modo a auxiliar na transição do universitário para o mercado de trabalho.</w:t>
            </w:r>
          </w:p>
        </w:tc>
      </w:tr>
      <w:tr w:rsidR="00995199" w:rsidRPr="00037AC0" w14:paraId="404A1C99" w14:textId="77777777" w:rsidTr="00DA7543">
        <w:tc>
          <w:tcPr>
            <w:tcW w:w="9570" w:type="dxa"/>
            <w:gridSpan w:val="4"/>
            <w:vAlign w:val="center"/>
          </w:tcPr>
          <w:p w14:paraId="7C0528F8" w14:textId="77777777" w:rsidR="00995199" w:rsidRPr="00BE38E8" w:rsidRDefault="00995199" w:rsidP="00DA7543">
            <w:pPr>
              <w:spacing w:after="0"/>
              <w:jc w:val="left"/>
              <w:rPr>
                <w:b/>
                <w:i/>
                <w:color w:val="auto"/>
                <w:sz w:val="20"/>
                <w:szCs w:val="20"/>
              </w:rPr>
            </w:pPr>
            <w:r w:rsidRPr="00BE38E8">
              <w:rPr>
                <w:b/>
                <w:i/>
                <w:color w:val="auto"/>
                <w:sz w:val="20"/>
                <w:szCs w:val="20"/>
              </w:rPr>
              <w:t>Bibliografia básica:</w:t>
            </w:r>
          </w:p>
          <w:p w14:paraId="6D01A72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PAHL, G</w:t>
            </w:r>
            <w:r>
              <w:rPr>
                <w:color w:val="auto"/>
                <w:sz w:val="20"/>
                <w:szCs w:val="20"/>
                <w:lang w:val="en-US"/>
              </w:rPr>
              <w:t>.</w:t>
            </w:r>
            <w:r w:rsidRPr="00E12D28">
              <w:rPr>
                <w:color w:val="auto"/>
                <w:sz w:val="20"/>
                <w:szCs w:val="20"/>
                <w:lang w:val="en-US"/>
              </w:rPr>
              <w:t>; BEITZ , W</w:t>
            </w:r>
            <w:r>
              <w:rPr>
                <w:color w:val="auto"/>
                <w:sz w:val="20"/>
                <w:szCs w:val="20"/>
                <w:lang w:val="en-US"/>
              </w:rPr>
              <w:t>.</w:t>
            </w:r>
            <w:r w:rsidRPr="00E12D28">
              <w:rPr>
                <w:color w:val="auto"/>
                <w:sz w:val="20"/>
                <w:szCs w:val="20"/>
                <w:lang w:val="en-US"/>
              </w:rPr>
              <w:t>; FELDHUSEN , J</w:t>
            </w:r>
            <w:r>
              <w:rPr>
                <w:color w:val="auto"/>
                <w:sz w:val="20"/>
                <w:szCs w:val="20"/>
                <w:lang w:val="en-US"/>
              </w:rPr>
              <w:t>.</w:t>
            </w:r>
            <w:r w:rsidRPr="00E12D28">
              <w:rPr>
                <w:color w:val="auto"/>
                <w:sz w:val="20"/>
                <w:szCs w:val="20"/>
                <w:lang w:val="en-US"/>
              </w:rPr>
              <w:t>; GROTE , K</w:t>
            </w:r>
            <w:r>
              <w:rPr>
                <w:color w:val="auto"/>
                <w:sz w:val="20"/>
                <w:szCs w:val="20"/>
                <w:lang w:val="en-US"/>
              </w:rPr>
              <w:t xml:space="preserve">. </w:t>
            </w:r>
            <w:r w:rsidRPr="004A5D6A">
              <w:rPr>
                <w:b/>
                <w:color w:val="auto"/>
                <w:sz w:val="20"/>
                <w:szCs w:val="20"/>
              </w:rPr>
              <w:t>Projeto na engenharia</w:t>
            </w:r>
            <w:r w:rsidRPr="00AE3D7C">
              <w:rPr>
                <w:color w:val="auto"/>
                <w:sz w:val="20"/>
                <w:szCs w:val="20"/>
              </w:rPr>
              <w:t>. São Paulo: Blucher, 2005.</w:t>
            </w:r>
          </w:p>
          <w:p w14:paraId="737592B3" w14:textId="77777777" w:rsidR="00995199" w:rsidRDefault="00995199" w:rsidP="00DA7543">
            <w:pPr>
              <w:spacing w:after="0"/>
              <w:rPr>
                <w:color w:val="auto"/>
                <w:sz w:val="20"/>
                <w:szCs w:val="20"/>
              </w:rPr>
            </w:pPr>
            <w:r w:rsidRPr="00AE3D7C">
              <w:rPr>
                <w:color w:val="auto"/>
                <w:sz w:val="20"/>
                <w:szCs w:val="20"/>
              </w:rPr>
              <w:t>POLAK, P</w:t>
            </w:r>
            <w:r>
              <w:rPr>
                <w:color w:val="auto"/>
                <w:sz w:val="20"/>
                <w:szCs w:val="20"/>
              </w:rPr>
              <w:t>.</w:t>
            </w:r>
            <w:r w:rsidRPr="00AE3D7C">
              <w:rPr>
                <w:color w:val="auto"/>
                <w:sz w:val="20"/>
                <w:szCs w:val="20"/>
              </w:rPr>
              <w:t xml:space="preserve"> </w:t>
            </w:r>
            <w:r w:rsidRPr="004A5D6A">
              <w:rPr>
                <w:b/>
                <w:color w:val="auto"/>
                <w:sz w:val="20"/>
                <w:szCs w:val="20"/>
              </w:rPr>
              <w:t>Projetos em engenharia</w:t>
            </w:r>
            <w:r w:rsidRPr="00AE3D7C">
              <w:rPr>
                <w:color w:val="auto"/>
                <w:sz w:val="20"/>
                <w:szCs w:val="20"/>
              </w:rPr>
              <w:t xml:space="preserve">. São Paulo: Hemus, 2005. </w:t>
            </w:r>
          </w:p>
          <w:p w14:paraId="0089C4A8" w14:textId="77777777" w:rsidR="00995199" w:rsidRPr="00BE38E8" w:rsidRDefault="00995199" w:rsidP="00DA7543">
            <w:pPr>
              <w:spacing w:after="0"/>
              <w:rPr>
                <w:color w:val="auto"/>
                <w:sz w:val="20"/>
                <w:szCs w:val="20"/>
              </w:rPr>
            </w:pPr>
            <w:r w:rsidRPr="00AE3D7C">
              <w:rPr>
                <w:color w:val="auto"/>
                <w:sz w:val="20"/>
                <w:szCs w:val="20"/>
              </w:rPr>
              <w:t>CAPRA, F</w:t>
            </w:r>
            <w:r>
              <w:rPr>
                <w:color w:val="auto"/>
                <w:sz w:val="20"/>
                <w:szCs w:val="20"/>
              </w:rPr>
              <w:t>.</w:t>
            </w:r>
            <w:r w:rsidRPr="00AE3D7C">
              <w:rPr>
                <w:color w:val="auto"/>
                <w:sz w:val="20"/>
                <w:szCs w:val="20"/>
              </w:rPr>
              <w:t xml:space="preserve"> </w:t>
            </w:r>
            <w:r w:rsidRPr="004A5D6A">
              <w:rPr>
                <w:b/>
                <w:color w:val="auto"/>
                <w:sz w:val="20"/>
                <w:szCs w:val="20"/>
              </w:rPr>
              <w:t>O ponto de mutação</w:t>
            </w:r>
            <w:r w:rsidRPr="00AE3D7C">
              <w:rPr>
                <w:color w:val="auto"/>
                <w:sz w:val="20"/>
                <w:szCs w:val="20"/>
              </w:rPr>
              <w:t>. São Paulo: Cultrix, 2001.</w:t>
            </w:r>
          </w:p>
        </w:tc>
      </w:tr>
      <w:tr w:rsidR="00995199" w:rsidRPr="00037AC0" w14:paraId="0C549931" w14:textId="77777777" w:rsidTr="00DA7543">
        <w:tc>
          <w:tcPr>
            <w:tcW w:w="9570" w:type="dxa"/>
            <w:gridSpan w:val="4"/>
            <w:vAlign w:val="center"/>
          </w:tcPr>
          <w:p w14:paraId="763802EE" w14:textId="77777777" w:rsidR="00995199" w:rsidRPr="003874DB" w:rsidRDefault="00995199" w:rsidP="00DA7543">
            <w:pPr>
              <w:spacing w:after="0"/>
              <w:jc w:val="left"/>
              <w:rPr>
                <w:color w:val="auto"/>
                <w:sz w:val="20"/>
                <w:szCs w:val="20"/>
              </w:rPr>
            </w:pPr>
            <w:r w:rsidRPr="00BE38E8">
              <w:rPr>
                <w:b/>
                <w:i/>
                <w:color w:val="auto"/>
                <w:sz w:val="20"/>
                <w:szCs w:val="20"/>
              </w:rPr>
              <w:t>Bibliografia complementar:</w:t>
            </w:r>
          </w:p>
          <w:p w14:paraId="5DD5589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ABRAHÃO, J</w:t>
            </w:r>
            <w:r>
              <w:rPr>
                <w:color w:val="auto"/>
                <w:sz w:val="20"/>
                <w:szCs w:val="20"/>
              </w:rPr>
              <w:t>.</w:t>
            </w:r>
            <w:r w:rsidRPr="00AE3D7C">
              <w:rPr>
                <w:color w:val="auto"/>
                <w:sz w:val="20"/>
                <w:szCs w:val="20"/>
              </w:rPr>
              <w:t xml:space="preserve"> I. et al. </w:t>
            </w:r>
            <w:r w:rsidRPr="004A5D6A">
              <w:rPr>
                <w:b/>
                <w:color w:val="auto"/>
                <w:sz w:val="20"/>
                <w:szCs w:val="20"/>
              </w:rPr>
              <w:t>Introdução à Ergonomia: da prática a teoria</w:t>
            </w:r>
            <w:r w:rsidRPr="00AE3D7C">
              <w:rPr>
                <w:color w:val="auto"/>
                <w:sz w:val="20"/>
                <w:szCs w:val="20"/>
              </w:rPr>
              <w:t>. 1. Ed. São Paulo: Blücher, 2009. 240 p.</w:t>
            </w:r>
          </w:p>
          <w:p w14:paraId="5CB4D466"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EQUIPE ATLAS. </w:t>
            </w:r>
            <w:r w:rsidRPr="004A5D6A">
              <w:rPr>
                <w:b/>
                <w:color w:val="auto"/>
                <w:sz w:val="20"/>
                <w:szCs w:val="20"/>
              </w:rPr>
              <w:t>Manual de legislação: segurança e medicina do trabalho</w:t>
            </w:r>
            <w:r w:rsidRPr="00AE3D7C">
              <w:rPr>
                <w:color w:val="auto"/>
                <w:sz w:val="20"/>
                <w:szCs w:val="20"/>
              </w:rPr>
              <w:t>. 73. ed. São Paulo: Ed. Atlas, 2014.</w:t>
            </w:r>
          </w:p>
          <w:p w14:paraId="20453FB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ROSSETE, C. A. </w:t>
            </w:r>
            <w:r w:rsidRPr="004A5D6A">
              <w:rPr>
                <w:b/>
                <w:color w:val="auto"/>
                <w:sz w:val="20"/>
                <w:szCs w:val="20"/>
              </w:rPr>
              <w:t>Segurança e higiene do trabalho</w:t>
            </w:r>
            <w:r w:rsidRPr="00AE3D7C">
              <w:rPr>
                <w:color w:val="auto"/>
                <w:sz w:val="20"/>
                <w:szCs w:val="20"/>
              </w:rPr>
              <w:t>. São Paulo: Pearson, 2014. (Biblioteca virtual).</w:t>
            </w:r>
          </w:p>
          <w:p w14:paraId="1BA9660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WACHOWICZ, M. C. </w:t>
            </w:r>
            <w:r w:rsidRPr="004A5D6A">
              <w:rPr>
                <w:b/>
                <w:color w:val="auto"/>
                <w:sz w:val="20"/>
                <w:szCs w:val="20"/>
              </w:rPr>
              <w:t>Segurança, saúde &amp; ergonomia</w:t>
            </w:r>
            <w:r w:rsidRPr="00AE3D7C">
              <w:rPr>
                <w:color w:val="auto"/>
                <w:sz w:val="20"/>
                <w:szCs w:val="20"/>
              </w:rPr>
              <w:t>. Curitiba: Intersaberes, 2012. (Biblioteca virtual).</w:t>
            </w:r>
          </w:p>
          <w:p w14:paraId="4CBD117C" w14:textId="77777777" w:rsidR="00995199" w:rsidRPr="00BE38E8" w:rsidRDefault="00995199" w:rsidP="00DA7543">
            <w:pPr>
              <w:spacing w:after="0"/>
              <w:rPr>
                <w:color w:val="auto"/>
                <w:sz w:val="20"/>
                <w:szCs w:val="20"/>
              </w:rPr>
            </w:pPr>
            <w:r w:rsidRPr="00AE3D7C">
              <w:rPr>
                <w:color w:val="auto"/>
                <w:sz w:val="20"/>
                <w:szCs w:val="20"/>
              </w:rPr>
              <w:t xml:space="preserve">EDITORA INTERSABERES (Org.). </w:t>
            </w:r>
            <w:r w:rsidRPr="004A5D6A">
              <w:rPr>
                <w:b/>
                <w:color w:val="auto"/>
                <w:sz w:val="20"/>
                <w:szCs w:val="20"/>
              </w:rPr>
              <w:t>Segurança e saúde</w:t>
            </w:r>
            <w:r w:rsidRPr="00AE3D7C">
              <w:rPr>
                <w:color w:val="auto"/>
                <w:sz w:val="20"/>
                <w:szCs w:val="20"/>
              </w:rPr>
              <w:t>. Curitiba: Intersaberes, 2014. (Biblioteca virtual).</w:t>
            </w:r>
          </w:p>
        </w:tc>
      </w:tr>
    </w:tbl>
    <w:p w14:paraId="2485A9CB"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36CFA50B" w14:textId="77777777" w:rsidR="00995199" w:rsidRDefault="00995199" w:rsidP="00995199">
      <w:pPr>
        <w:spacing w:line="360" w:lineRule="auto"/>
        <w:rPr>
          <w:color w:val="00000A"/>
        </w:rPr>
      </w:pPr>
    </w:p>
    <w:p w14:paraId="56FB57BC" w14:textId="77777777" w:rsidR="00995199" w:rsidRDefault="00995199" w:rsidP="00995199">
      <w:pPr>
        <w:tabs>
          <w:tab w:val="left" w:pos="1134"/>
        </w:tabs>
        <w:spacing w:line="360" w:lineRule="auto"/>
        <w:contextualSpacing/>
        <w:jc w:val="center"/>
        <w:rPr>
          <w:b/>
        </w:rPr>
      </w:pPr>
      <w:r>
        <w:rPr>
          <w:b/>
        </w:rPr>
        <w:t>Disciplinas Optativas</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53139186" w14:textId="77777777" w:rsidTr="00DA7543">
        <w:trPr>
          <w:trHeight w:val="340"/>
        </w:trPr>
        <w:tc>
          <w:tcPr>
            <w:tcW w:w="9570" w:type="dxa"/>
            <w:gridSpan w:val="4"/>
            <w:vAlign w:val="center"/>
          </w:tcPr>
          <w:p w14:paraId="03619EBE" w14:textId="3F0F72BF" w:rsidR="00995199" w:rsidRPr="00BE2355" w:rsidRDefault="00B12E9A" w:rsidP="00DA7543">
            <w:pPr>
              <w:spacing w:after="0"/>
              <w:jc w:val="center"/>
              <w:rPr>
                <w:b/>
                <w:color w:val="auto"/>
                <w:sz w:val="20"/>
                <w:szCs w:val="20"/>
              </w:rPr>
            </w:pPr>
            <w:r>
              <w:rPr>
                <w:b/>
                <w:color w:val="auto"/>
                <w:sz w:val="20"/>
                <w:szCs w:val="20"/>
              </w:rPr>
              <w:t>9</w:t>
            </w:r>
            <w:r w:rsidR="00995199" w:rsidRPr="00BE2355">
              <w:rPr>
                <w:b/>
                <w:color w:val="auto"/>
                <w:sz w:val="20"/>
                <w:szCs w:val="20"/>
              </w:rPr>
              <w:t xml:space="preserve">º ou </w:t>
            </w:r>
            <w:r>
              <w:rPr>
                <w:b/>
                <w:color w:val="auto"/>
                <w:sz w:val="20"/>
                <w:szCs w:val="20"/>
              </w:rPr>
              <w:t>10</w:t>
            </w:r>
            <w:r w:rsidR="00995199" w:rsidRPr="00BE2355">
              <w:rPr>
                <w:b/>
                <w:color w:val="auto"/>
                <w:sz w:val="20"/>
                <w:szCs w:val="20"/>
              </w:rPr>
              <w:t>º</w:t>
            </w:r>
          </w:p>
        </w:tc>
      </w:tr>
      <w:tr w:rsidR="00995199" w:rsidRPr="00037AC0" w14:paraId="36FF7AFF" w14:textId="77777777" w:rsidTr="00DA7543">
        <w:tc>
          <w:tcPr>
            <w:tcW w:w="3251" w:type="dxa"/>
            <w:gridSpan w:val="2"/>
            <w:vAlign w:val="center"/>
          </w:tcPr>
          <w:p w14:paraId="30C2ABDB" w14:textId="77777777" w:rsidR="00995199" w:rsidRPr="00BE2355" w:rsidRDefault="00995199" w:rsidP="00DA7543">
            <w:pPr>
              <w:spacing w:after="0"/>
              <w:jc w:val="center"/>
              <w:rPr>
                <w:b/>
                <w:i/>
                <w:color w:val="auto"/>
                <w:sz w:val="20"/>
                <w:szCs w:val="20"/>
              </w:rPr>
            </w:pPr>
            <w:r w:rsidRPr="00BE2355">
              <w:rPr>
                <w:b/>
                <w:i/>
                <w:color w:val="auto"/>
                <w:sz w:val="20"/>
                <w:szCs w:val="20"/>
              </w:rPr>
              <w:t>Código:LIB</w:t>
            </w:r>
          </w:p>
        </w:tc>
        <w:tc>
          <w:tcPr>
            <w:tcW w:w="4132" w:type="dxa"/>
            <w:vAlign w:val="center"/>
          </w:tcPr>
          <w:p w14:paraId="3747B2CC"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54A30577" w14:textId="591BE476" w:rsidR="00995199" w:rsidRPr="00BE2355" w:rsidRDefault="002C233E" w:rsidP="00DA7543">
            <w:pPr>
              <w:spacing w:after="0"/>
              <w:jc w:val="center"/>
              <w:rPr>
                <w:b/>
                <w:i/>
                <w:color w:val="auto"/>
                <w:sz w:val="20"/>
                <w:szCs w:val="20"/>
              </w:rPr>
            </w:pPr>
            <w:r>
              <w:rPr>
                <w:i/>
                <w:color w:val="auto"/>
                <w:sz w:val="20"/>
                <w:szCs w:val="20"/>
              </w:rPr>
              <w:t>Educação Inclusiva, Libras e Cultura Surda</w:t>
            </w:r>
          </w:p>
        </w:tc>
        <w:tc>
          <w:tcPr>
            <w:tcW w:w="2187" w:type="dxa"/>
            <w:vMerge w:val="restart"/>
            <w:vAlign w:val="center"/>
          </w:tcPr>
          <w:p w14:paraId="0D157968"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0BDF2FB9"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0C3694BE" w14:textId="77777777" w:rsidR="00995199" w:rsidRPr="00BE2355" w:rsidRDefault="00995199" w:rsidP="00DA7543">
            <w:pPr>
              <w:widowControl w:val="0"/>
              <w:spacing w:after="0"/>
              <w:jc w:val="center"/>
              <w:rPr>
                <w:b/>
                <w:i/>
                <w:color w:val="auto"/>
                <w:sz w:val="20"/>
                <w:szCs w:val="20"/>
              </w:rPr>
            </w:pPr>
          </w:p>
          <w:p w14:paraId="24F4E9E8" w14:textId="77777777" w:rsidR="00995199" w:rsidRPr="00BE2355" w:rsidRDefault="00995199" w:rsidP="00DA7543">
            <w:pPr>
              <w:spacing w:after="0"/>
              <w:jc w:val="center"/>
              <w:rPr>
                <w:b/>
                <w:i/>
                <w:color w:val="auto"/>
                <w:sz w:val="20"/>
                <w:szCs w:val="20"/>
              </w:rPr>
            </w:pPr>
          </w:p>
          <w:p w14:paraId="62BE3B8D" w14:textId="77777777" w:rsidR="00995199" w:rsidRPr="00BE2355" w:rsidRDefault="00995199" w:rsidP="00DA7543">
            <w:pPr>
              <w:spacing w:after="0"/>
              <w:jc w:val="center"/>
              <w:rPr>
                <w:b/>
                <w:i/>
                <w:color w:val="auto"/>
                <w:sz w:val="20"/>
                <w:szCs w:val="20"/>
              </w:rPr>
            </w:pPr>
          </w:p>
        </w:tc>
      </w:tr>
      <w:tr w:rsidR="00995199" w:rsidRPr="00037AC0" w14:paraId="52040339" w14:textId="77777777" w:rsidTr="00DA7543">
        <w:trPr>
          <w:trHeight w:val="440"/>
        </w:trPr>
        <w:tc>
          <w:tcPr>
            <w:tcW w:w="3251" w:type="dxa"/>
            <w:gridSpan w:val="2"/>
            <w:vAlign w:val="center"/>
          </w:tcPr>
          <w:p w14:paraId="021E5C43"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61C61EB9"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08959BBE"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6E848E27"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6E4E6EF8" w14:textId="77777777" w:rsidR="00995199" w:rsidRPr="00BE2355" w:rsidRDefault="00995199" w:rsidP="00DA7543">
            <w:pPr>
              <w:spacing w:after="0"/>
              <w:jc w:val="center"/>
              <w:rPr>
                <w:color w:val="auto"/>
                <w:sz w:val="20"/>
                <w:szCs w:val="20"/>
              </w:rPr>
            </w:pPr>
          </w:p>
        </w:tc>
      </w:tr>
      <w:tr w:rsidR="00995199" w:rsidRPr="00037AC0" w14:paraId="3ABDEED1" w14:textId="77777777" w:rsidTr="00DA7543">
        <w:trPr>
          <w:trHeight w:val="440"/>
        </w:trPr>
        <w:tc>
          <w:tcPr>
            <w:tcW w:w="1617" w:type="dxa"/>
            <w:vAlign w:val="center"/>
          </w:tcPr>
          <w:p w14:paraId="7EFC8788"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38E866D7"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46BE1874"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05BCE586" w14:textId="77777777" w:rsidR="00995199" w:rsidRPr="00BE2355" w:rsidRDefault="00995199" w:rsidP="00DA7543">
            <w:pPr>
              <w:spacing w:after="0"/>
              <w:jc w:val="center"/>
              <w:rPr>
                <w:b/>
                <w:i/>
                <w:color w:val="auto"/>
                <w:sz w:val="20"/>
                <w:szCs w:val="20"/>
              </w:rPr>
            </w:pPr>
          </w:p>
        </w:tc>
      </w:tr>
      <w:tr w:rsidR="00995199" w:rsidRPr="00037AC0" w14:paraId="6AF7B795" w14:textId="77777777" w:rsidTr="00DA7543">
        <w:tc>
          <w:tcPr>
            <w:tcW w:w="9570" w:type="dxa"/>
            <w:gridSpan w:val="4"/>
            <w:vAlign w:val="center"/>
          </w:tcPr>
          <w:p w14:paraId="237F970D"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5B5F1D66" w14:textId="01366CF5" w:rsidR="00995199" w:rsidRPr="00BE2355" w:rsidRDefault="00CB1A08" w:rsidP="00DA7543">
            <w:pPr>
              <w:spacing w:after="0"/>
              <w:rPr>
                <w:color w:val="auto"/>
                <w:sz w:val="20"/>
                <w:szCs w:val="20"/>
              </w:rPr>
            </w:pPr>
            <w:r>
              <w:rPr>
                <w:color w:val="auto"/>
                <w:sz w:val="20"/>
                <w:szCs w:val="20"/>
              </w:rPr>
              <w:t>Institucionalização da educação dos surdos no Brasil. Cultura e identidade surda. Língua Brasileira de Sinais: histórico de emergência e especificidades linguísticas. Pressupostos teóricos-metodológicos da educação inclusiva no contexto escolar. Abordagem histórica da educação inclusiva. Políticas públicas da educação inclusiva no Brasil.</w:t>
            </w:r>
          </w:p>
        </w:tc>
      </w:tr>
      <w:tr w:rsidR="00995199" w:rsidRPr="00037AC0" w14:paraId="57941E72" w14:textId="77777777" w:rsidTr="00DA7543">
        <w:tc>
          <w:tcPr>
            <w:tcW w:w="9570" w:type="dxa"/>
            <w:gridSpan w:val="4"/>
            <w:vAlign w:val="center"/>
          </w:tcPr>
          <w:p w14:paraId="3C4AADB0" w14:textId="77777777" w:rsidR="00995199" w:rsidRPr="00037AC0" w:rsidRDefault="00995199" w:rsidP="00DA7543">
            <w:pPr>
              <w:spacing w:after="0"/>
              <w:jc w:val="left"/>
              <w:rPr>
                <w:color w:val="0070C0"/>
                <w:sz w:val="20"/>
                <w:szCs w:val="20"/>
              </w:rPr>
            </w:pPr>
            <w:r w:rsidRPr="00037AC0">
              <w:rPr>
                <w:b/>
                <w:i/>
                <w:sz w:val="20"/>
                <w:szCs w:val="20"/>
              </w:rPr>
              <w:t>Objetivo(s):</w:t>
            </w:r>
          </w:p>
          <w:p w14:paraId="579F92F2" w14:textId="77777777" w:rsidR="00995199" w:rsidRPr="009F029E" w:rsidRDefault="00CB1A08" w:rsidP="00CB1A08">
            <w:pPr>
              <w:pStyle w:val="PargrafodaLista"/>
              <w:numPr>
                <w:ilvl w:val="0"/>
                <w:numId w:val="43"/>
              </w:numPr>
              <w:spacing w:after="0"/>
              <w:rPr>
                <w:color w:val="auto"/>
                <w:sz w:val="20"/>
                <w:szCs w:val="20"/>
              </w:rPr>
            </w:pPr>
            <w:r w:rsidRPr="009F029E">
              <w:rPr>
                <w:color w:val="auto"/>
                <w:sz w:val="20"/>
                <w:szCs w:val="20"/>
              </w:rPr>
              <w:t>Refletir sobre a heterogeneidade e diversidade que caracteriza a cultura surda.</w:t>
            </w:r>
          </w:p>
          <w:p w14:paraId="38226B20" w14:textId="77777777" w:rsidR="00CB1A08" w:rsidRPr="009F029E" w:rsidRDefault="00CB1A08" w:rsidP="00CB1A08">
            <w:pPr>
              <w:pStyle w:val="PargrafodaLista"/>
              <w:numPr>
                <w:ilvl w:val="0"/>
                <w:numId w:val="43"/>
              </w:numPr>
              <w:spacing w:after="0"/>
              <w:rPr>
                <w:color w:val="auto"/>
                <w:sz w:val="20"/>
                <w:szCs w:val="20"/>
              </w:rPr>
            </w:pPr>
            <w:r w:rsidRPr="009F029E">
              <w:rPr>
                <w:color w:val="auto"/>
                <w:sz w:val="20"/>
                <w:szCs w:val="20"/>
              </w:rPr>
              <w:t>Conhecer o histórico de emergência da Língua Brasileira de Sinais (Libras) e as especificidades linguísticas dessa língua de modalidade visual-especial.</w:t>
            </w:r>
          </w:p>
          <w:p w14:paraId="69FD685A" w14:textId="77777777" w:rsidR="00CB1A08" w:rsidRPr="009F029E" w:rsidRDefault="00CB1A08" w:rsidP="00CB1A08">
            <w:pPr>
              <w:pStyle w:val="PargrafodaLista"/>
              <w:numPr>
                <w:ilvl w:val="0"/>
                <w:numId w:val="43"/>
              </w:numPr>
              <w:spacing w:after="0"/>
              <w:rPr>
                <w:color w:val="auto"/>
                <w:sz w:val="20"/>
                <w:szCs w:val="20"/>
              </w:rPr>
            </w:pPr>
            <w:r w:rsidRPr="009F029E">
              <w:rPr>
                <w:color w:val="auto"/>
                <w:sz w:val="20"/>
                <w:szCs w:val="20"/>
              </w:rPr>
              <w:t>Conhecer e analisar criticamente as políticas educacionais voltadas à educação inclusiva, enfatizando aquelas destinadas à educação dos surdos no Brasil.</w:t>
            </w:r>
          </w:p>
          <w:p w14:paraId="17F61BC5" w14:textId="4A33527D" w:rsidR="00CB1A08" w:rsidRPr="00CB1A08" w:rsidRDefault="00CB1A08" w:rsidP="00CB1A08">
            <w:pPr>
              <w:pStyle w:val="PargrafodaLista"/>
              <w:numPr>
                <w:ilvl w:val="0"/>
                <w:numId w:val="43"/>
              </w:numPr>
              <w:spacing w:after="0"/>
              <w:rPr>
                <w:color w:val="0070C0"/>
                <w:sz w:val="20"/>
                <w:szCs w:val="20"/>
              </w:rPr>
            </w:pPr>
            <w:r w:rsidRPr="009F029E">
              <w:rPr>
                <w:color w:val="auto"/>
                <w:sz w:val="20"/>
                <w:szCs w:val="20"/>
              </w:rPr>
              <w:t>Discutir as diferenças conceituais dos termos “Integração” e Inclusão” no contexto escolar.</w:t>
            </w:r>
          </w:p>
        </w:tc>
      </w:tr>
      <w:tr w:rsidR="00995199" w:rsidRPr="00037AC0" w14:paraId="7939A036" w14:textId="77777777" w:rsidTr="00DA7543">
        <w:tc>
          <w:tcPr>
            <w:tcW w:w="9570" w:type="dxa"/>
            <w:gridSpan w:val="4"/>
            <w:vAlign w:val="center"/>
          </w:tcPr>
          <w:p w14:paraId="6860D8FF"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1599A1CA" w14:textId="77777777" w:rsidR="00995199" w:rsidRDefault="009F029E" w:rsidP="00DA7543">
            <w:pPr>
              <w:spacing w:after="0"/>
              <w:rPr>
                <w:color w:val="auto"/>
                <w:sz w:val="20"/>
                <w:szCs w:val="20"/>
              </w:rPr>
            </w:pPr>
            <w:r>
              <w:rPr>
                <w:color w:val="auto"/>
                <w:sz w:val="20"/>
                <w:szCs w:val="20"/>
              </w:rPr>
              <w:t xml:space="preserve">CARDOSO, I. G. </w:t>
            </w:r>
            <w:r w:rsidRPr="00641FA5">
              <w:rPr>
                <w:b/>
                <w:bCs/>
                <w:color w:val="auto"/>
                <w:sz w:val="20"/>
                <w:szCs w:val="20"/>
              </w:rPr>
              <w:t>O currículo mínimo (2013) da disciplina libras no curso normal da rede estadual do Rio de Janeiro</w:t>
            </w:r>
            <w:r>
              <w:rPr>
                <w:color w:val="auto"/>
                <w:sz w:val="20"/>
                <w:szCs w:val="20"/>
              </w:rPr>
              <w:t>. Mestrado (dissertação), UCP, Petrópolis, 2019.</w:t>
            </w:r>
          </w:p>
          <w:p w14:paraId="41957E8A" w14:textId="77777777" w:rsidR="009F029E" w:rsidRDefault="009F029E" w:rsidP="00DA7543">
            <w:pPr>
              <w:spacing w:after="0"/>
              <w:rPr>
                <w:color w:val="auto"/>
                <w:sz w:val="20"/>
                <w:szCs w:val="20"/>
              </w:rPr>
            </w:pPr>
            <w:r>
              <w:rPr>
                <w:color w:val="auto"/>
                <w:sz w:val="20"/>
                <w:szCs w:val="20"/>
              </w:rPr>
              <w:t xml:space="preserve">GESSER, A. </w:t>
            </w:r>
            <w:r w:rsidRPr="00641FA5">
              <w:rPr>
                <w:b/>
                <w:bCs/>
                <w:color w:val="auto"/>
                <w:sz w:val="20"/>
                <w:szCs w:val="20"/>
              </w:rPr>
              <w:t>LIBRAS? Que língua é essa?: Crenças e Preconceitos em torno da língua de sinais e da realidade surda</w:t>
            </w:r>
            <w:r>
              <w:rPr>
                <w:color w:val="auto"/>
                <w:sz w:val="20"/>
                <w:szCs w:val="20"/>
              </w:rPr>
              <w:t>. São Paulo: Parábola Editorial, 2009.</w:t>
            </w:r>
          </w:p>
          <w:p w14:paraId="573D56CE" w14:textId="77777777" w:rsidR="009F029E" w:rsidRDefault="009F029E" w:rsidP="00DA7543">
            <w:pPr>
              <w:spacing w:after="0"/>
              <w:rPr>
                <w:color w:val="auto"/>
                <w:sz w:val="20"/>
                <w:szCs w:val="20"/>
              </w:rPr>
            </w:pPr>
            <w:r>
              <w:rPr>
                <w:color w:val="auto"/>
                <w:sz w:val="20"/>
                <w:szCs w:val="20"/>
              </w:rPr>
              <w:t xml:space="preserve">RODRIGUES, D. </w:t>
            </w:r>
            <w:r w:rsidRPr="00641FA5">
              <w:rPr>
                <w:b/>
                <w:bCs/>
                <w:color w:val="auto"/>
                <w:sz w:val="20"/>
                <w:szCs w:val="20"/>
              </w:rPr>
              <w:t>Inclusão e Educação: doze olhares sobre a educação inclusiva</w:t>
            </w:r>
            <w:r>
              <w:rPr>
                <w:color w:val="auto"/>
                <w:sz w:val="20"/>
                <w:szCs w:val="20"/>
              </w:rPr>
              <w:t>. São Paulo: Summus, 2006.</w:t>
            </w:r>
          </w:p>
          <w:p w14:paraId="7C26D801" w14:textId="3CD87640" w:rsidR="009F029E" w:rsidRPr="00037AC0" w:rsidRDefault="009F029E" w:rsidP="00DA7543">
            <w:pPr>
              <w:spacing w:after="0"/>
              <w:rPr>
                <w:color w:val="0070C0"/>
                <w:sz w:val="20"/>
                <w:szCs w:val="20"/>
              </w:rPr>
            </w:pPr>
          </w:p>
        </w:tc>
      </w:tr>
      <w:tr w:rsidR="00995199" w:rsidRPr="00037AC0" w14:paraId="1D9F263B" w14:textId="77777777" w:rsidTr="00DA7543">
        <w:tc>
          <w:tcPr>
            <w:tcW w:w="9570" w:type="dxa"/>
            <w:gridSpan w:val="4"/>
            <w:vAlign w:val="center"/>
          </w:tcPr>
          <w:p w14:paraId="32C42F94"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72ABAC7E" w14:textId="77777777" w:rsidR="00995199" w:rsidRDefault="009F029E" w:rsidP="00DA7543">
            <w:pPr>
              <w:spacing w:after="0"/>
              <w:rPr>
                <w:color w:val="auto"/>
                <w:sz w:val="20"/>
                <w:szCs w:val="20"/>
              </w:rPr>
            </w:pPr>
            <w:r>
              <w:rPr>
                <w:color w:val="auto"/>
                <w:sz w:val="20"/>
                <w:szCs w:val="20"/>
              </w:rPr>
              <w:t xml:space="preserve">QUADROS, R. M. </w:t>
            </w:r>
            <w:r w:rsidRPr="00641FA5">
              <w:rPr>
                <w:b/>
                <w:bCs/>
                <w:color w:val="auto"/>
                <w:sz w:val="20"/>
                <w:szCs w:val="20"/>
              </w:rPr>
              <w:t>Educação de surdos: a aquisição da linguagem</w:t>
            </w:r>
            <w:r>
              <w:rPr>
                <w:color w:val="auto"/>
                <w:sz w:val="20"/>
                <w:szCs w:val="20"/>
              </w:rPr>
              <w:t>. Porto Alegre: Artmed, 1997.</w:t>
            </w:r>
          </w:p>
          <w:p w14:paraId="6DBD7C1D" w14:textId="77777777" w:rsidR="009F029E" w:rsidRDefault="009F029E" w:rsidP="00DA7543">
            <w:pPr>
              <w:spacing w:after="0"/>
              <w:rPr>
                <w:color w:val="auto"/>
                <w:sz w:val="20"/>
                <w:szCs w:val="20"/>
              </w:rPr>
            </w:pPr>
            <w:r>
              <w:rPr>
                <w:color w:val="auto"/>
                <w:sz w:val="20"/>
                <w:szCs w:val="20"/>
              </w:rPr>
              <w:t xml:space="preserve">SASSAKI, R. K. </w:t>
            </w:r>
            <w:r w:rsidRPr="00641FA5">
              <w:rPr>
                <w:b/>
                <w:bCs/>
                <w:color w:val="auto"/>
                <w:sz w:val="20"/>
                <w:szCs w:val="20"/>
              </w:rPr>
              <w:t>Inclusão: o paradigma do século 21. Revista Educação Especial</w:t>
            </w:r>
            <w:r>
              <w:rPr>
                <w:color w:val="auto"/>
                <w:sz w:val="20"/>
                <w:szCs w:val="20"/>
              </w:rPr>
              <w:t>. MEC/SEE. Outubro/2005.</w:t>
            </w:r>
          </w:p>
          <w:p w14:paraId="52C1E5E4" w14:textId="77777777" w:rsidR="009F029E" w:rsidRDefault="009F029E" w:rsidP="00DA7543">
            <w:pPr>
              <w:spacing w:after="0"/>
              <w:rPr>
                <w:color w:val="auto"/>
                <w:sz w:val="20"/>
                <w:szCs w:val="20"/>
              </w:rPr>
            </w:pPr>
            <w:r>
              <w:rPr>
                <w:color w:val="auto"/>
                <w:sz w:val="20"/>
                <w:szCs w:val="20"/>
              </w:rPr>
              <w:t xml:space="preserve">STROBEL, K. </w:t>
            </w:r>
            <w:r w:rsidRPr="00641FA5">
              <w:rPr>
                <w:b/>
                <w:bCs/>
                <w:color w:val="auto"/>
                <w:sz w:val="20"/>
                <w:szCs w:val="20"/>
              </w:rPr>
              <w:t>As imagens do outro sobre a cultura surda</w:t>
            </w:r>
            <w:r>
              <w:rPr>
                <w:color w:val="auto"/>
                <w:sz w:val="20"/>
                <w:szCs w:val="20"/>
              </w:rPr>
              <w:t xml:space="preserve">. Florianópolis, UFSC. </w:t>
            </w:r>
            <w:r w:rsidR="00641FA5">
              <w:rPr>
                <w:color w:val="auto"/>
                <w:sz w:val="20"/>
                <w:szCs w:val="20"/>
              </w:rPr>
              <w:t>2013.</w:t>
            </w:r>
          </w:p>
          <w:p w14:paraId="482DBC57" w14:textId="5E6E911D" w:rsidR="00641FA5" w:rsidRPr="00037AC0" w:rsidRDefault="00641FA5" w:rsidP="00DA7543">
            <w:pPr>
              <w:spacing w:after="0"/>
              <w:rPr>
                <w:sz w:val="20"/>
                <w:szCs w:val="20"/>
              </w:rPr>
            </w:pPr>
          </w:p>
        </w:tc>
      </w:tr>
    </w:tbl>
    <w:p w14:paraId="7D8A69FD"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421116D5"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035F2E21" w14:textId="77777777" w:rsidTr="00DA7543">
        <w:trPr>
          <w:trHeight w:val="340"/>
        </w:trPr>
        <w:tc>
          <w:tcPr>
            <w:tcW w:w="9570" w:type="dxa"/>
            <w:gridSpan w:val="4"/>
            <w:vAlign w:val="center"/>
          </w:tcPr>
          <w:p w14:paraId="24A5B00A" w14:textId="7C4357F7"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7AD5833B" w14:textId="77777777" w:rsidTr="00DA7543">
        <w:tc>
          <w:tcPr>
            <w:tcW w:w="3251" w:type="dxa"/>
            <w:gridSpan w:val="2"/>
            <w:vAlign w:val="center"/>
          </w:tcPr>
          <w:p w14:paraId="757947D4"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AEROVEIC</w:t>
            </w:r>
          </w:p>
        </w:tc>
        <w:tc>
          <w:tcPr>
            <w:tcW w:w="4132" w:type="dxa"/>
            <w:vAlign w:val="center"/>
          </w:tcPr>
          <w:p w14:paraId="48C597C9"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5F5CD8F4" w14:textId="77777777" w:rsidR="00995199" w:rsidRPr="00BE2355" w:rsidRDefault="00995199" w:rsidP="00DA7543">
            <w:pPr>
              <w:spacing w:after="0"/>
              <w:jc w:val="center"/>
              <w:rPr>
                <w:b/>
                <w:i/>
                <w:color w:val="auto"/>
                <w:sz w:val="20"/>
                <w:szCs w:val="20"/>
              </w:rPr>
            </w:pPr>
            <w:r>
              <w:rPr>
                <w:i/>
                <w:color w:val="auto"/>
                <w:sz w:val="20"/>
                <w:szCs w:val="20"/>
              </w:rPr>
              <w:t>Aerodinâmica Veicular</w:t>
            </w:r>
          </w:p>
        </w:tc>
        <w:tc>
          <w:tcPr>
            <w:tcW w:w="2187" w:type="dxa"/>
            <w:vMerge w:val="restart"/>
            <w:vAlign w:val="center"/>
          </w:tcPr>
          <w:p w14:paraId="07FBE7CE"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65F8712C"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071A8CB0" w14:textId="77777777" w:rsidR="00995199" w:rsidRPr="00BE2355" w:rsidRDefault="00995199" w:rsidP="00DA7543">
            <w:pPr>
              <w:widowControl w:val="0"/>
              <w:spacing w:after="0"/>
              <w:jc w:val="center"/>
              <w:rPr>
                <w:b/>
                <w:i/>
                <w:color w:val="auto"/>
                <w:sz w:val="20"/>
                <w:szCs w:val="20"/>
              </w:rPr>
            </w:pPr>
          </w:p>
          <w:p w14:paraId="2093FE67" w14:textId="77777777" w:rsidR="00995199" w:rsidRPr="00BE2355" w:rsidRDefault="00995199" w:rsidP="00DA7543">
            <w:pPr>
              <w:spacing w:after="0"/>
              <w:jc w:val="center"/>
              <w:rPr>
                <w:b/>
                <w:i/>
                <w:color w:val="auto"/>
                <w:sz w:val="20"/>
                <w:szCs w:val="20"/>
              </w:rPr>
            </w:pPr>
          </w:p>
          <w:p w14:paraId="68936D50" w14:textId="77777777" w:rsidR="00995199" w:rsidRPr="00BE2355" w:rsidRDefault="00995199" w:rsidP="00DA7543">
            <w:pPr>
              <w:spacing w:after="0"/>
              <w:jc w:val="center"/>
              <w:rPr>
                <w:b/>
                <w:i/>
                <w:color w:val="auto"/>
                <w:sz w:val="20"/>
                <w:szCs w:val="20"/>
              </w:rPr>
            </w:pPr>
          </w:p>
        </w:tc>
      </w:tr>
      <w:tr w:rsidR="00995199" w:rsidRPr="00037AC0" w14:paraId="491607BF" w14:textId="77777777" w:rsidTr="00DA7543">
        <w:trPr>
          <w:trHeight w:val="440"/>
        </w:trPr>
        <w:tc>
          <w:tcPr>
            <w:tcW w:w="3251" w:type="dxa"/>
            <w:gridSpan w:val="2"/>
            <w:vAlign w:val="center"/>
          </w:tcPr>
          <w:p w14:paraId="6C186139"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7E56AC08"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5E12B780"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0F168870"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6E7CE97B" w14:textId="77777777" w:rsidR="00995199" w:rsidRPr="00BE2355" w:rsidRDefault="00995199" w:rsidP="00DA7543">
            <w:pPr>
              <w:spacing w:after="0"/>
              <w:jc w:val="center"/>
              <w:rPr>
                <w:color w:val="auto"/>
                <w:sz w:val="20"/>
                <w:szCs w:val="20"/>
              </w:rPr>
            </w:pPr>
          </w:p>
        </w:tc>
      </w:tr>
      <w:tr w:rsidR="00995199" w:rsidRPr="00037AC0" w14:paraId="1A9B9E26" w14:textId="77777777" w:rsidTr="00DA7543">
        <w:trPr>
          <w:trHeight w:val="440"/>
        </w:trPr>
        <w:tc>
          <w:tcPr>
            <w:tcW w:w="1617" w:type="dxa"/>
            <w:vAlign w:val="center"/>
          </w:tcPr>
          <w:p w14:paraId="6D341229"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01A99EB1"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6339A013"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34BEE673" w14:textId="77777777" w:rsidR="00995199" w:rsidRPr="00BE2355" w:rsidRDefault="00995199" w:rsidP="00DA7543">
            <w:pPr>
              <w:spacing w:after="0"/>
              <w:jc w:val="center"/>
              <w:rPr>
                <w:b/>
                <w:i/>
                <w:color w:val="auto"/>
                <w:sz w:val="20"/>
                <w:szCs w:val="20"/>
              </w:rPr>
            </w:pPr>
          </w:p>
        </w:tc>
      </w:tr>
      <w:tr w:rsidR="00995199" w:rsidRPr="00037AC0" w14:paraId="4581FEE2" w14:textId="77777777" w:rsidTr="00DA7543">
        <w:tc>
          <w:tcPr>
            <w:tcW w:w="9570" w:type="dxa"/>
            <w:gridSpan w:val="4"/>
            <w:vAlign w:val="center"/>
          </w:tcPr>
          <w:p w14:paraId="5F0EDF82"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58A177E9" w14:textId="77777777" w:rsidR="00995199" w:rsidRPr="00BE2355" w:rsidRDefault="00995199" w:rsidP="00DA7543">
            <w:pPr>
              <w:spacing w:after="0"/>
              <w:rPr>
                <w:color w:val="auto"/>
                <w:sz w:val="20"/>
                <w:szCs w:val="20"/>
              </w:rPr>
            </w:pPr>
            <w:r w:rsidRPr="00AE3D7C">
              <w:rPr>
                <w:color w:val="auto"/>
                <w:sz w:val="20"/>
                <w:szCs w:val="20"/>
              </w:rPr>
              <w:t>Aerodinâmica básica; Forças e velocidades em automóveis; modelos de cálculo de arrasto e performance; propulsão; princípios de estabilidade e controle; introdução ao projeto aerodinâmico.</w:t>
            </w:r>
          </w:p>
        </w:tc>
      </w:tr>
      <w:tr w:rsidR="00995199" w:rsidRPr="00037AC0" w14:paraId="0A219767" w14:textId="77777777" w:rsidTr="00DA7543">
        <w:tc>
          <w:tcPr>
            <w:tcW w:w="9570" w:type="dxa"/>
            <w:gridSpan w:val="4"/>
            <w:vAlign w:val="center"/>
          </w:tcPr>
          <w:p w14:paraId="271C0AC1" w14:textId="77777777" w:rsidR="00995199" w:rsidRPr="00037AC0" w:rsidRDefault="00995199" w:rsidP="00DA7543">
            <w:pPr>
              <w:spacing w:after="0"/>
              <w:jc w:val="left"/>
              <w:rPr>
                <w:color w:val="0070C0"/>
                <w:sz w:val="20"/>
                <w:szCs w:val="20"/>
              </w:rPr>
            </w:pPr>
            <w:r w:rsidRPr="00037AC0">
              <w:rPr>
                <w:b/>
                <w:i/>
                <w:sz w:val="20"/>
                <w:szCs w:val="20"/>
              </w:rPr>
              <w:t>Objetivo(s):</w:t>
            </w:r>
          </w:p>
          <w:p w14:paraId="79D5621B" w14:textId="77777777" w:rsidR="00995199" w:rsidRPr="00037AC0" w:rsidRDefault="00995199" w:rsidP="00DA7543">
            <w:pPr>
              <w:spacing w:after="0"/>
              <w:rPr>
                <w:color w:val="0070C0"/>
                <w:sz w:val="20"/>
                <w:szCs w:val="20"/>
              </w:rPr>
            </w:pPr>
            <w:r w:rsidRPr="00AE3D7C">
              <w:rPr>
                <w:color w:val="auto"/>
                <w:sz w:val="20"/>
                <w:szCs w:val="20"/>
              </w:rPr>
              <w:t>Analisar princípios aerodinâmicos gerais aplicados à indústria automobilística.</w:t>
            </w:r>
          </w:p>
        </w:tc>
      </w:tr>
      <w:tr w:rsidR="00995199" w:rsidRPr="00037AC0" w14:paraId="6791E306" w14:textId="77777777" w:rsidTr="00DA7543">
        <w:tc>
          <w:tcPr>
            <w:tcW w:w="9570" w:type="dxa"/>
            <w:gridSpan w:val="4"/>
            <w:vAlign w:val="center"/>
          </w:tcPr>
          <w:p w14:paraId="45BA0BFB"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0D6A738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HUCHO, W. H. </w:t>
            </w:r>
            <w:r w:rsidRPr="00EF7B8A">
              <w:rPr>
                <w:b/>
                <w:color w:val="auto"/>
                <w:sz w:val="20"/>
                <w:szCs w:val="20"/>
                <w:lang w:val="en-US"/>
              </w:rPr>
              <w:t>Aerodynamics of Road Vehicles</w:t>
            </w:r>
            <w:r w:rsidRPr="00E12D28">
              <w:rPr>
                <w:color w:val="auto"/>
                <w:sz w:val="20"/>
                <w:szCs w:val="20"/>
                <w:lang w:val="en-US"/>
              </w:rPr>
              <w:t xml:space="preserve">. </w:t>
            </w:r>
            <w:r w:rsidRPr="00AE3D7C">
              <w:rPr>
                <w:color w:val="auto"/>
                <w:sz w:val="20"/>
                <w:szCs w:val="20"/>
              </w:rPr>
              <w:t>4. ed. Warrendale: SAE International, 1998.</w:t>
            </w:r>
          </w:p>
          <w:p w14:paraId="47DFBA1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KATZ, J. </w:t>
            </w:r>
            <w:r w:rsidRPr="00EF7B8A">
              <w:rPr>
                <w:b/>
                <w:color w:val="auto"/>
                <w:sz w:val="20"/>
                <w:szCs w:val="20"/>
                <w:lang w:val="en-US"/>
              </w:rPr>
              <w:t>Race Car Aerodynamics: Designing for Speed</w:t>
            </w:r>
            <w:r w:rsidRPr="00E12D28">
              <w:rPr>
                <w:color w:val="auto"/>
                <w:sz w:val="20"/>
                <w:szCs w:val="20"/>
                <w:lang w:val="en-US"/>
              </w:rPr>
              <w:t xml:space="preserve">. </w:t>
            </w:r>
            <w:r w:rsidRPr="00AE3D7C">
              <w:rPr>
                <w:color w:val="auto"/>
                <w:sz w:val="20"/>
                <w:szCs w:val="20"/>
              </w:rPr>
              <w:t>2.ed. Massachusetts: Bentley Publishers, 1995.</w:t>
            </w:r>
          </w:p>
          <w:p w14:paraId="6CF3FF31" w14:textId="77777777" w:rsidR="00995199" w:rsidRPr="00037AC0" w:rsidRDefault="00995199" w:rsidP="00DA7543">
            <w:pPr>
              <w:spacing w:after="0"/>
              <w:rPr>
                <w:color w:val="0070C0"/>
                <w:sz w:val="20"/>
                <w:szCs w:val="20"/>
              </w:rPr>
            </w:pPr>
            <w:r w:rsidRPr="00AE3D7C">
              <w:rPr>
                <w:color w:val="auto"/>
                <w:sz w:val="20"/>
                <w:szCs w:val="20"/>
              </w:rPr>
              <w:t xml:space="preserve">POST, S. </w:t>
            </w:r>
            <w:r w:rsidRPr="00EF7B8A">
              <w:rPr>
                <w:b/>
                <w:color w:val="auto"/>
                <w:sz w:val="20"/>
                <w:szCs w:val="20"/>
              </w:rPr>
              <w:t>Mecânica dos fluidos aplicada e computacional</w:t>
            </w:r>
            <w:r w:rsidRPr="00AE3D7C">
              <w:rPr>
                <w:color w:val="auto"/>
                <w:sz w:val="20"/>
                <w:szCs w:val="20"/>
              </w:rPr>
              <w:t>. 1ª ed. São Paulo: LTC, 2013.</w:t>
            </w:r>
          </w:p>
        </w:tc>
      </w:tr>
      <w:tr w:rsidR="00995199" w:rsidRPr="00037AC0" w14:paraId="365BAC40" w14:textId="77777777" w:rsidTr="00DA7543">
        <w:tc>
          <w:tcPr>
            <w:tcW w:w="9570" w:type="dxa"/>
            <w:gridSpan w:val="4"/>
            <w:vAlign w:val="center"/>
          </w:tcPr>
          <w:p w14:paraId="62BF507E"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607FE08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MALISKA, C.R. </w:t>
            </w:r>
            <w:r w:rsidRPr="00EF7B8A">
              <w:rPr>
                <w:b/>
                <w:color w:val="auto"/>
                <w:sz w:val="20"/>
                <w:szCs w:val="20"/>
              </w:rPr>
              <w:t>Transferência de calor e mecânica dos fluidos computacional</w:t>
            </w:r>
            <w:r w:rsidRPr="00AE3D7C">
              <w:rPr>
                <w:color w:val="auto"/>
                <w:sz w:val="20"/>
                <w:szCs w:val="20"/>
              </w:rPr>
              <w:t>. 2. ed. Rio de Janeiro: LTC, 2004.</w:t>
            </w:r>
          </w:p>
          <w:p w14:paraId="24D513A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FORTUNA, A.O. </w:t>
            </w:r>
            <w:r w:rsidRPr="00EF7B8A">
              <w:rPr>
                <w:b/>
                <w:color w:val="auto"/>
                <w:sz w:val="20"/>
                <w:szCs w:val="20"/>
              </w:rPr>
              <w:t>Técnicas computacionais para dinâmica dos fluidos</w:t>
            </w:r>
            <w:r w:rsidRPr="00AE3D7C">
              <w:rPr>
                <w:color w:val="auto"/>
                <w:sz w:val="20"/>
                <w:szCs w:val="20"/>
              </w:rPr>
              <w:t>. São Paulo: EDUSP, 2000.</w:t>
            </w:r>
          </w:p>
          <w:p w14:paraId="1D5EBBA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CASTEJON, D. V. </w:t>
            </w:r>
            <w:r w:rsidRPr="00EF7B8A">
              <w:rPr>
                <w:b/>
                <w:color w:val="auto"/>
                <w:sz w:val="20"/>
                <w:szCs w:val="20"/>
              </w:rPr>
              <w:t>Métodos de redução do arrasto e seus impactos sobre a estabilidade veicular</w:t>
            </w:r>
            <w:r w:rsidRPr="00AE3D7C">
              <w:rPr>
                <w:color w:val="auto"/>
                <w:sz w:val="20"/>
                <w:szCs w:val="20"/>
              </w:rPr>
              <w:t>. 115f. Dissertação (Mestrado em engenharia mecânica). Escola de Engenharia de São Carlos, Universidade de São Paulo, São Carlos, 2011.</w:t>
            </w:r>
          </w:p>
          <w:p w14:paraId="5651463D"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PARKET, B. </w:t>
            </w:r>
            <w:r w:rsidRPr="00EF7B8A">
              <w:rPr>
                <w:b/>
                <w:color w:val="auto"/>
                <w:sz w:val="20"/>
                <w:szCs w:val="20"/>
                <w:lang w:val="en-US"/>
              </w:rPr>
              <w:t>The Isaac Newton School of Driving: Physics and Your Car. Baltimore</w:t>
            </w:r>
            <w:r w:rsidRPr="00E12D28">
              <w:rPr>
                <w:color w:val="auto"/>
                <w:sz w:val="20"/>
                <w:szCs w:val="20"/>
                <w:lang w:val="en-US"/>
              </w:rPr>
              <w:t>: John Hopkins University Press. 2003.</w:t>
            </w:r>
          </w:p>
          <w:p w14:paraId="07006CD4" w14:textId="77777777" w:rsidR="00995199" w:rsidRPr="00037AC0" w:rsidRDefault="00995199" w:rsidP="00DA7543">
            <w:pPr>
              <w:spacing w:after="0"/>
              <w:rPr>
                <w:sz w:val="20"/>
                <w:szCs w:val="20"/>
              </w:rPr>
            </w:pPr>
            <w:r w:rsidRPr="00E12D28">
              <w:rPr>
                <w:color w:val="auto"/>
                <w:sz w:val="20"/>
                <w:szCs w:val="20"/>
                <w:lang w:val="en-US"/>
              </w:rPr>
              <w:t xml:space="preserve">MILLIKEN, W.F.; MILLINKEN, D.L. </w:t>
            </w:r>
            <w:r w:rsidRPr="00EF7B8A">
              <w:rPr>
                <w:b/>
                <w:color w:val="auto"/>
                <w:sz w:val="20"/>
                <w:szCs w:val="20"/>
                <w:lang w:val="en-US"/>
              </w:rPr>
              <w:t>Race Car Vehicle Dynamics</w:t>
            </w:r>
            <w:r w:rsidRPr="00E12D28">
              <w:rPr>
                <w:color w:val="auto"/>
                <w:sz w:val="20"/>
                <w:szCs w:val="20"/>
                <w:lang w:val="en-US"/>
              </w:rPr>
              <w:t xml:space="preserve">. </w:t>
            </w:r>
            <w:r w:rsidRPr="00AE3D7C">
              <w:rPr>
                <w:color w:val="auto"/>
                <w:sz w:val="20"/>
                <w:szCs w:val="20"/>
              </w:rPr>
              <w:t>Warrendale: SAE International, 1994.</w:t>
            </w:r>
          </w:p>
        </w:tc>
      </w:tr>
    </w:tbl>
    <w:p w14:paraId="75EBE5AB"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75D6C9D4"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2C77B0EC" w14:textId="77777777" w:rsidTr="00DA7543">
        <w:trPr>
          <w:trHeight w:val="340"/>
        </w:trPr>
        <w:tc>
          <w:tcPr>
            <w:tcW w:w="9570" w:type="dxa"/>
            <w:gridSpan w:val="4"/>
            <w:vAlign w:val="center"/>
          </w:tcPr>
          <w:p w14:paraId="4C09BBD5" w14:textId="196F4E01"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2E336F1A" w14:textId="77777777" w:rsidTr="00DA7543">
        <w:tc>
          <w:tcPr>
            <w:tcW w:w="3251" w:type="dxa"/>
            <w:gridSpan w:val="2"/>
            <w:vAlign w:val="center"/>
          </w:tcPr>
          <w:p w14:paraId="06CB1FB6"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PROTUB</w:t>
            </w:r>
          </w:p>
        </w:tc>
        <w:tc>
          <w:tcPr>
            <w:tcW w:w="4132" w:type="dxa"/>
            <w:vAlign w:val="center"/>
          </w:tcPr>
          <w:p w14:paraId="398C31A7"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5259B7C5" w14:textId="77777777" w:rsidR="00995199" w:rsidRPr="00BE2355" w:rsidRDefault="00995199" w:rsidP="00DA7543">
            <w:pPr>
              <w:spacing w:after="0"/>
              <w:jc w:val="center"/>
              <w:rPr>
                <w:b/>
                <w:i/>
                <w:color w:val="auto"/>
                <w:sz w:val="20"/>
                <w:szCs w:val="20"/>
              </w:rPr>
            </w:pPr>
            <w:r>
              <w:rPr>
                <w:i/>
                <w:color w:val="auto"/>
                <w:sz w:val="20"/>
                <w:szCs w:val="20"/>
              </w:rPr>
              <w:t>Projetos de Tubulações</w:t>
            </w:r>
          </w:p>
        </w:tc>
        <w:tc>
          <w:tcPr>
            <w:tcW w:w="2187" w:type="dxa"/>
            <w:vMerge w:val="restart"/>
            <w:vAlign w:val="center"/>
          </w:tcPr>
          <w:p w14:paraId="56EBF42E"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35036CF7"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5F781AEB" w14:textId="77777777" w:rsidR="00995199" w:rsidRPr="00BE2355" w:rsidRDefault="00995199" w:rsidP="00DA7543">
            <w:pPr>
              <w:widowControl w:val="0"/>
              <w:spacing w:after="0"/>
              <w:jc w:val="center"/>
              <w:rPr>
                <w:b/>
                <w:i/>
                <w:color w:val="auto"/>
                <w:sz w:val="20"/>
                <w:szCs w:val="20"/>
              </w:rPr>
            </w:pPr>
          </w:p>
          <w:p w14:paraId="1DAD8563" w14:textId="77777777" w:rsidR="00995199" w:rsidRPr="00BE2355" w:rsidRDefault="00995199" w:rsidP="00DA7543">
            <w:pPr>
              <w:spacing w:after="0"/>
              <w:jc w:val="center"/>
              <w:rPr>
                <w:b/>
                <w:i/>
                <w:color w:val="auto"/>
                <w:sz w:val="20"/>
                <w:szCs w:val="20"/>
              </w:rPr>
            </w:pPr>
          </w:p>
          <w:p w14:paraId="24E2DC8A" w14:textId="77777777" w:rsidR="00995199" w:rsidRPr="00BE2355" w:rsidRDefault="00995199" w:rsidP="00DA7543">
            <w:pPr>
              <w:spacing w:after="0"/>
              <w:jc w:val="center"/>
              <w:rPr>
                <w:b/>
                <w:i/>
                <w:color w:val="auto"/>
                <w:sz w:val="20"/>
                <w:szCs w:val="20"/>
              </w:rPr>
            </w:pPr>
          </w:p>
        </w:tc>
      </w:tr>
      <w:tr w:rsidR="00995199" w:rsidRPr="00037AC0" w14:paraId="57724B69" w14:textId="77777777" w:rsidTr="00DA7543">
        <w:trPr>
          <w:trHeight w:val="440"/>
        </w:trPr>
        <w:tc>
          <w:tcPr>
            <w:tcW w:w="3251" w:type="dxa"/>
            <w:gridSpan w:val="2"/>
            <w:vAlign w:val="center"/>
          </w:tcPr>
          <w:p w14:paraId="063A118A"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7CBF8D7B"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5BA3AA48"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30C87D13"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1673117B" w14:textId="77777777" w:rsidR="00995199" w:rsidRPr="00BE2355" w:rsidRDefault="00995199" w:rsidP="00DA7543">
            <w:pPr>
              <w:spacing w:after="0"/>
              <w:jc w:val="center"/>
              <w:rPr>
                <w:color w:val="auto"/>
                <w:sz w:val="20"/>
                <w:szCs w:val="20"/>
              </w:rPr>
            </w:pPr>
          </w:p>
        </w:tc>
      </w:tr>
      <w:tr w:rsidR="00995199" w:rsidRPr="00037AC0" w14:paraId="573648A3" w14:textId="77777777" w:rsidTr="00DA7543">
        <w:trPr>
          <w:trHeight w:val="440"/>
        </w:trPr>
        <w:tc>
          <w:tcPr>
            <w:tcW w:w="1617" w:type="dxa"/>
            <w:vAlign w:val="center"/>
          </w:tcPr>
          <w:p w14:paraId="56C3F008"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35DC4A88"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5F242543"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08B65DB9" w14:textId="77777777" w:rsidR="00995199" w:rsidRPr="00BE2355" w:rsidRDefault="00995199" w:rsidP="00DA7543">
            <w:pPr>
              <w:spacing w:after="0"/>
              <w:jc w:val="center"/>
              <w:rPr>
                <w:b/>
                <w:i/>
                <w:color w:val="auto"/>
                <w:sz w:val="20"/>
                <w:szCs w:val="20"/>
              </w:rPr>
            </w:pPr>
          </w:p>
        </w:tc>
      </w:tr>
      <w:tr w:rsidR="00995199" w:rsidRPr="00037AC0" w14:paraId="19D54352" w14:textId="77777777" w:rsidTr="00DA7543">
        <w:tc>
          <w:tcPr>
            <w:tcW w:w="9570" w:type="dxa"/>
            <w:gridSpan w:val="4"/>
            <w:vAlign w:val="center"/>
          </w:tcPr>
          <w:p w14:paraId="588D8B87"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492E8C9D" w14:textId="77777777" w:rsidR="00995199" w:rsidRPr="00BE2355" w:rsidRDefault="00995199" w:rsidP="00DA7543">
            <w:pPr>
              <w:spacing w:after="0"/>
              <w:rPr>
                <w:color w:val="auto"/>
                <w:sz w:val="20"/>
                <w:szCs w:val="20"/>
              </w:rPr>
            </w:pPr>
            <w:r w:rsidRPr="00AE3D7C">
              <w:rPr>
                <w:color w:val="auto"/>
                <w:sz w:val="20"/>
                <w:szCs w:val="20"/>
              </w:rPr>
              <w:t>Base teórica para o projeto de tubulações industriais, materiais utilizados, montagem de tubulações, desenho técnico de tubulações.</w:t>
            </w:r>
          </w:p>
        </w:tc>
      </w:tr>
      <w:tr w:rsidR="00995199" w:rsidRPr="00037AC0" w14:paraId="37295D6A" w14:textId="77777777" w:rsidTr="00DA7543">
        <w:tc>
          <w:tcPr>
            <w:tcW w:w="9570" w:type="dxa"/>
            <w:gridSpan w:val="4"/>
            <w:vAlign w:val="center"/>
          </w:tcPr>
          <w:p w14:paraId="258463ED" w14:textId="77777777" w:rsidR="00995199" w:rsidRPr="00037AC0" w:rsidRDefault="00995199" w:rsidP="00DA7543">
            <w:pPr>
              <w:spacing w:after="0"/>
              <w:jc w:val="left"/>
              <w:rPr>
                <w:color w:val="0070C0"/>
                <w:sz w:val="20"/>
                <w:szCs w:val="20"/>
              </w:rPr>
            </w:pPr>
            <w:r w:rsidRPr="00037AC0">
              <w:rPr>
                <w:b/>
                <w:i/>
                <w:sz w:val="20"/>
                <w:szCs w:val="20"/>
              </w:rPr>
              <w:t>Objetivo(s):</w:t>
            </w:r>
          </w:p>
          <w:p w14:paraId="62FA4B58" w14:textId="77777777" w:rsidR="00995199" w:rsidRPr="00037AC0" w:rsidRDefault="00995199" w:rsidP="00DA7543">
            <w:pPr>
              <w:spacing w:after="0"/>
              <w:rPr>
                <w:color w:val="0070C0"/>
                <w:sz w:val="20"/>
                <w:szCs w:val="20"/>
              </w:rPr>
            </w:pPr>
            <w:r w:rsidRPr="00AE3D7C">
              <w:rPr>
                <w:color w:val="auto"/>
                <w:sz w:val="20"/>
                <w:szCs w:val="20"/>
              </w:rPr>
              <w:t>Desenvolver as técnicas necessárias para o projeto de uma tubulação industrial</w:t>
            </w:r>
          </w:p>
        </w:tc>
      </w:tr>
      <w:tr w:rsidR="00995199" w:rsidRPr="00037AC0" w14:paraId="119B1FDC" w14:textId="77777777" w:rsidTr="00DA7543">
        <w:tc>
          <w:tcPr>
            <w:tcW w:w="9570" w:type="dxa"/>
            <w:gridSpan w:val="4"/>
            <w:vAlign w:val="center"/>
          </w:tcPr>
          <w:p w14:paraId="48F17B4E"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73144A5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TELLES, P. C. S. </w:t>
            </w:r>
            <w:r w:rsidRPr="00EF7B8A">
              <w:rPr>
                <w:b/>
                <w:color w:val="auto"/>
                <w:sz w:val="20"/>
                <w:szCs w:val="20"/>
              </w:rPr>
              <w:t>Tubulações Industriais – Materiais, Projeto, Montagem</w:t>
            </w:r>
            <w:r w:rsidRPr="00AE3D7C">
              <w:rPr>
                <w:color w:val="auto"/>
                <w:sz w:val="20"/>
                <w:szCs w:val="20"/>
              </w:rPr>
              <w:t>. 10 Ed. Editora LTC, 2001.</w:t>
            </w:r>
          </w:p>
          <w:p w14:paraId="6C748767" w14:textId="77777777" w:rsidR="00995199" w:rsidRDefault="00995199" w:rsidP="00DA7543">
            <w:pPr>
              <w:spacing w:after="0"/>
              <w:rPr>
                <w:color w:val="auto"/>
                <w:sz w:val="20"/>
                <w:szCs w:val="20"/>
              </w:rPr>
            </w:pPr>
            <w:r w:rsidRPr="00AE3D7C">
              <w:rPr>
                <w:color w:val="auto"/>
                <w:sz w:val="20"/>
                <w:szCs w:val="20"/>
              </w:rPr>
              <w:t xml:space="preserve">TELLES, P. C. S. </w:t>
            </w:r>
            <w:r w:rsidRPr="00EF7B8A">
              <w:rPr>
                <w:b/>
                <w:color w:val="auto"/>
                <w:sz w:val="20"/>
                <w:szCs w:val="20"/>
              </w:rPr>
              <w:t>Tubulações Industriais – Cálculo</w:t>
            </w:r>
            <w:r w:rsidRPr="00AE3D7C">
              <w:rPr>
                <w:color w:val="auto"/>
                <w:sz w:val="20"/>
                <w:szCs w:val="20"/>
              </w:rPr>
              <w:t xml:space="preserve">. 9 Ed. Editora LTC, 1999. </w:t>
            </w:r>
          </w:p>
          <w:p w14:paraId="4D7B633E" w14:textId="77777777" w:rsidR="00995199" w:rsidRPr="00037AC0" w:rsidRDefault="00995199" w:rsidP="00DA7543">
            <w:pPr>
              <w:spacing w:after="0"/>
              <w:rPr>
                <w:color w:val="0070C0"/>
                <w:sz w:val="20"/>
                <w:szCs w:val="20"/>
              </w:rPr>
            </w:pPr>
            <w:r w:rsidRPr="00AE3D7C">
              <w:rPr>
                <w:color w:val="auto"/>
                <w:sz w:val="20"/>
                <w:szCs w:val="20"/>
              </w:rPr>
              <w:t xml:space="preserve">TELLES, P. C. S.; BARROS, D. G. P. </w:t>
            </w:r>
            <w:r w:rsidRPr="00EF7B8A">
              <w:rPr>
                <w:b/>
                <w:color w:val="auto"/>
                <w:sz w:val="20"/>
                <w:szCs w:val="20"/>
              </w:rPr>
              <w:t>Tabelas e Gráficos para Projetos de Tubulações Industriais – Cálculo</w:t>
            </w:r>
            <w:r w:rsidRPr="00AE3D7C">
              <w:rPr>
                <w:color w:val="auto"/>
                <w:sz w:val="20"/>
                <w:szCs w:val="20"/>
              </w:rPr>
              <w:t>. 7 Ed. Editora Interciências, 2011</w:t>
            </w:r>
          </w:p>
        </w:tc>
      </w:tr>
      <w:tr w:rsidR="00995199" w:rsidRPr="00037AC0" w14:paraId="5BC84DC8" w14:textId="77777777" w:rsidTr="00DA7543">
        <w:tc>
          <w:tcPr>
            <w:tcW w:w="9570" w:type="dxa"/>
            <w:gridSpan w:val="4"/>
            <w:vAlign w:val="center"/>
          </w:tcPr>
          <w:p w14:paraId="072208B4"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3FB4835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SOUZA, Z. </w:t>
            </w:r>
            <w:r w:rsidRPr="00EF7B8A">
              <w:rPr>
                <w:b/>
                <w:color w:val="auto"/>
                <w:sz w:val="20"/>
                <w:szCs w:val="20"/>
              </w:rPr>
              <w:t>Projeto de Máquinas de Fluxo – TOMO I: Base Teórica e Experimental</w:t>
            </w:r>
            <w:r w:rsidRPr="00AE3D7C">
              <w:rPr>
                <w:color w:val="auto"/>
                <w:sz w:val="20"/>
                <w:szCs w:val="20"/>
              </w:rPr>
              <w:t>. 1 Ed. Editora Interciências / ACTA, 2011.</w:t>
            </w:r>
          </w:p>
          <w:p w14:paraId="0B1F3896"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SOUZA, Z. </w:t>
            </w:r>
            <w:r w:rsidRPr="00EF7B8A">
              <w:rPr>
                <w:b/>
                <w:color w:val="auto"/>
                <w:sz w:val="20"/>
                <w:szCs w:val="20"/>
              </w:rPr>
              <w:t>Projeto de Máquinas de Fluxo – TOMO II: Bombas Hidráulicas com Rotores Radiais e Axiais</w:t>
            </w:r>
            <w:r w:rsidRPr="00AE3D7C">
              <w:rPr>
                <w:color w:val="auto"/>
                <w:sz w:val="20"/>
                <w:szCs w:val="20"/>
              </w:rPr>
              <w:t>. 1 Ed. Editora Interciências / ACTA, 2011.</w:t>
            </w:r>
          </w:p>
          <w:p w14:paraId="47CA8AC3"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SOUZA, Z. </w:t>
            </w:r>
            <w:r w:rsidRPr="00EF7B8A">
              <w:rPr>
                <w:b/>
                <w:color w:val="auto"/>
                <w:sz w:val="20"/>
                <w:szCs w:val="20"/>
              </w:rPr>
              <w:t>Projeto de Máquinas de Fluxo – TOMO III: Turbinas Hidráulicas com Rotores Tipo Francis</w:t>
            </w:r>
            <w:r w:rsidRPr="00AE3D7C">
              <w:rPr>
                <w:color w:val="auto"/>
                <w:sz w:val="20"/>
                <w:szCs w:val="20"/>
              </w:rPr>
              <w:t>. 1 Ed. Editora Interciências, 2011.</w:t>
            </w:r>
          </w:p>
          <w:p w14:paraId="403A447D"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SOUZA, Z. </w:t>
            </w:r>
            <w:r w:rsidRPr="00EF7B8A">
              <w:rPr>
                <w:b/>
                <w:color w:val="auto"/>
                <w:sz w:val="20"/>
                <w:szCs w:val="20"/>
              </w:rPr>
              <w:t>Projeto de Máquinas de Fluxo – TOMO IV: Turbinas Hidráulicas com Rotores Axiais</w:t>
            </w:r>
            <w:r w:rsidRPr="00AE3D7C">
              <w:rPr>
                <w:color w:val="auto"/>
                <w:sz w:val="20"/>
                <w:szCs w:val="20"/>
              </w:rPr>
              <w:t>. 1 Ed. Editora Interciências, 2012.</w:t>
            </w:r>
          </w:p>
          <w:p w14:paraId="16624D9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SOUZA, Z. </w:t>
            </w:r>
            <w:r w:rsidRPr="00EF7B8A">
              <w:rPr>
                <w:b/>
                <w:color w:val="auto"/>
                <w:sz w:val="20"/>
                <w:szCs w:val="20"/>
              </w:rPr>
              <w:t>Projeto de Máquinas de Fluxo – TOMO V: Ventiladores com Rotores Radiais e Axiais</w:t>
            </w:r>
            <w:r w:rsidRPr="00AE3D7C">
              <w:rPr>
                <w:color w:val="auto"/>
                <w:sz w:val="20"/>
                <w:szCs w:val="20"/>
              </w:rPr>
              <w:t>. 1 Ed. Editora Interciências / ACTA, 2012.</w:t>
            </w:r>
          </w:p>
          <w:p w14:paraId="5447A66C" w14:textId="77777777" w:rsidR="00995199" w:rsidRPr="00037AC0" w:rsidRDefault="00995199" w:rsidP="00DA7543">
            <w:pPr>
              <w:spacing w:after="0"/>
              <w:rPr>
                <w:sz w:val="20"/>
                <w:szCs w:val="20"/>
              </w:rPr>
            </w:pPr>
            <w:r w:rsidRPr="00AE3D7C">
              <w:rPr>
                <w:color w:val="auto"/>
                <w:sz w:val="20"/>
                <w:szCs w:val="20"/>
              </w:rPr>
              <w:t xml:space="preserve">MACINTYRE, A. </w:t>
            </w:r>
            <w:r w:rsidRPr="00EF7B8A">
              <w:rPr>
                <w:b/>
                <w:color w:val="auto"/>
                <w:sz w:val="20"/>
                <w:szCs w:val="20"/>
              </w:rPr>
              <w:t>Bombas e Instalações de Bombeamento</w:t>
            </w:r>
            <w:r w:rsidRPr="00AE3D7C">
              <w:rPr>
                <w:color w:val="auto"/>
                <w:sz w:val="20"/>
                <w:szCs w:val="20"/>
              </w:rPr>
              <w:t>. 2 Ed. Editora LTC, 1997.</w:t>
            </w:r>
          </w:p>
        </w:tc>
      </w:tr>
    </w:tbl>
    <w:p w14:paraId="2E5CD59D"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3A7BA75A"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27E3B875" w14:textId="77777777" w:rsidTr="00DA7543">
        <w:trPr>
          <w:trHeight w:val="340"/>
        </w:trPr>
        <w:tc>
          <w:tcPr>
            <w:tcW w:w="9570" w:type="dxa"/>
            <w:gridSpan w:val="4"/>
            <w:vAlign w:val="center"/>
          </w:tcPr>
          <w:p w14:paraId="34CFEDD4" w14:textId="31F34FA5"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13F36DBB" w14:textId="77777777" w:rsidTr="00DA7543">
        <w:tc>
          <w:tcPr>
            <w:tcW w:w="3251" w:type="dxa"/>
            <w:gridSpan w:val="2"/>
            <w:vAlign w:val="center"/>
          </w:tcPr>
          <w:p w14:paraId="66281D32"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SISMECAUT</w:t>
            </w:r>
          </w:p>
        </w:tc>
        <w:tc>
          <w:tcPr>
            <w:tcW w:w="4132" w:type="dxa"/>
            <w:vAlign w:val="center"/>
          </w:tcPr>
          <w:p w14:paraId="2BF4E5F3"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6D266C7F" w14:textId="77777777" w:rsidR="00995199" w:rsidRPr="00BE2355" w:rsidRDefault="00995199" w:rsidP="00DA7543">
            <w:pPr>
              <w:spacing w:after="0"/>
              <w:jc w:val="center"/>
              <w:rPr>
                <w:b/>
                <w:i/>
                <w:color w:val="auto"/>
                <w:sz w:val="20"/>
                <w:szCs w:val="20"/>
              </w:rPr>
            </w:pPr>
            <w:r>
              <w:rPr>
                <w:i/>
                <w:color w:val="auto"/>
                <w:sz w:val="20"/>
                <w:szCs w:val="20"/>
              </w:rPr>
              <w:t>Sistemas Mecânicos Automotivos</w:t>
            </w:r>
          </w:p>
        </w:tc>
        <w:tc>
          <w:tcPr>
            <w:tcW w:w="2187" w:type="dxa"/>
            <w:vMerge w:val="restart"/>
            <w:vAlign w:val="center"/>
          </w:tcPr>
          <w:p w14:paraId="761D4071"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5B3E1613"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77E1CDCF" w14:textId="77777777" w:rsidR="00995199" w:rsidRPr="00BE2355" w:rsidRDefault="00995199" w:rsidP="00DA7543">
            <w:pPr>
              <w:widowControl w:val="0"/>
              <w:spacing w:after="0"/>
              <w:jc w:val="center"/>
              <w:rPr>
                <w:b/>
                <w:i/>
                <w:color w:val="auto"/>
                <w:sz w:val="20"/>
                <w:szCs w:val="20"/>
              </w:rPr>
            </w:pPr>
          </w:p>
          <w:p w14:paraId="2CA18885" w14:textId="77777777" w:rsidR="00995199" w:rsidRPr="00BE2355" w:rsidRDefault="00995199" w:rsidP="00DA7543">
            <w:pPr>
              <w:spacing w:after="0"/>
              <w:jc w:val="center"/>
              <w:rPr>
                <w:b/>
                <w:i/>
                <w:color w:val="auto"/>
                <w:sz w:val="20"/>
                <w:szCs w:val="20"/>
              </w:rPr>
            </w:pPr>
          </w:p>
          <w:p w14:paraId="4BFF15C8" w14:textId="77777777" w:rsidR="00995199" w:rsidRPr="00BE2355" w:rsidRDefault="00995199" w:rsidP="00DA7543">
            <w:pPr>
              <w:spacing w:after="0"/>
              <w:jc w:val="center"/>
              <w:rPr>
                <w:b/>
                <w:i/>
                <w:color w:val="auto"/>
                <w:sz w:val="20"/>
                <w:szCs w:val="20"/>
              </w:rPr>
            </w:pPr>
          </w:p>
        </w:tc>
      </w:tr>
      <w:tr w:rsidR="00995199" w:rsidRPr="00037AC0" w14:paraId="1C2DB3D5" w14:textId="77777777" w:rsidTr="00DA7543">
        <w:trPr>
          <w:trHeight w:val="440"/>
        </w:trPr>
        <w:tc>
          <w:tcPr>
            <w:tcW w:w="3251" w:type="dxa"/>
            <w:gridSpan w:val="2"/>
            <w:vAlign w:val="center"/>
          </w:tcPr>
          <w:p w14:paraId="7CC54AC3"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37D22502"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13E29578"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768CEAF7"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171F05C9" w14:textId="77777777" w:rsidR="00995199" w:rsidRPr="00BE2355" w:rsidRDefault="00995199" w:rsidP="00DA7543">
            <w:pPr>
              <w:spacing w:after="0"/>
              <w:jc w:val="center"/>
              <w:rPr>
                <w:color w:val="auto"/>
                <w:sz w:val="20"/>
                <w:szCs w:val="20"/>
              </w:rPr>
            </w:pPr>
          </w:p>
        </w:tc>
      </w:tr>
      <w:tr w:rsidR="00995199" w:rsidRPr="00037AC0" w14:paraId="7E148F2E" w14:textId="77777777" w:rsidTr="00DA7543">
        <w:trPr>
          <w:trHeight w:val="440"/>
        </w:trPr>
        <w:tc>
          <w:tcPr>
            <w:tcW w:w="1617" w:type="dxa"/>
            <w:vAlign w:val="center"/>
          </w:tcPr>
          <w:p w14:paraId="2058B49E"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0615DAC2"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0F75F149"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3AB648D3" w14:textId="77777777" w:rsidR="00995199" w:rsidRPr="00BE2355" w:rsidRDefault="00995199" w:rsidP="00DA7543">
            <w:pPr>
              <w:spacing w:after="0"/>
              <w:jc w:val="center"/>
              <w:rPr>
                <w:b/>
                <w:i/>
                <w:color w:val="auto"/>
                <w:sz w:val="20"/>
                <w:szCs w:val="20"/>
              </w:rPr>
            </w:pPr>
          </w:p>
        </w:tc>
      </w:tr>
      <w:tr w:rsidR="00995199" w:rsidRPr="00037AC0" w14:paraId="1FF74F2B" w14:textId="77777777" w:rsidTr="00DA7543">
        <w:tc>
          <w:tcPr>
            <w:tcW w:w="9570" w:type="dxa"/>
            <w:gridSpan w:val="4"/>
            <w:vAlign w:val="center"/>
          </w:tcPr>
          <w:p w14:paraId="75C5D151"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40FC0923" w14:textId="77777777" w:rsidR="00995199" w:rsidRPr="00BE2355" w:rsidRDefault="00995199" w:rsidP="00DA7543">
            <w:pPr>
              <w:spacing w:after="0"/>
              <w:rPr>
                <w:color w:val="auto"/>
                <w:sz w:val="20"/>
                <w:szCs w:val="20"/>
              </w:rPr>
            </w:pPr>
            <w:r w:rsidRPr="00AE3D7C">
              <w:rPr>
                <w:color w:val="auto"/>
                <w:sz w:val="20"/>
                <w:szCs w:val="20"/>
              </w:rPr>
              <w:t>Sistemas de freio, transmissão, direção, suspensão etc. Tipos de motores. Elementos: polias, engrenagens, embreagens, rodas e pneus. Defeitos mecânicos. Caixas de câmbio. Fundamentos de eletrônica automotiva.</w:t>
            </w:r>
          </w:p>
        </w:tc>
      </w:tr>
      <w:tr w:rsidR="00995199" w:rsidRPr="00037AC0" w14:paraId="01E6D885" w14:textId="77777777" w:rsidTr="00DA7543">
        <w:tc>
          <w:tcPr>
            <w:tcW w:w="9570" w:type="dxa"/>
            <w:gridSpan w:val="4"/>
            <w:vAlign w:val="center"/>
          </w:tcPr>
          <w:p w14:paraId="6DA4FB16" w14:textId="77777777" w:rsidR="00995199" w:rsidRPr="00037AC0" w:rsidRDefault="00995199" w:rsidP="00DA7543">
            <w:pPr>
              <w:spacing w:after="0"/>
              <w:jc w:val="left"/>
              <w:rPr>
                <w:color w:val="0070C0"/>
                <w:sz w:val="20"/>
                <w:szCs w:val="20"/>
              </w:rPr>
            </w:pPr>
            <w:r w:rsidRPr="00037AC0">
              <w:rPr>
                <w:b/>
                <w:i/>
                <w:sz w:val="20"/>
                <w:szCs w:val="20"/>
              </w:rPr>
              <w:t>Objetivo(s):</w:t>
            </w:r>
          </w:p>
          <w:p w14:paraId="6D416C5B" w14:textId="77777777" w:rsidR="00995199" w:rsidRPr="00037AC0" w:rsidRDefault="00995199" w:rsidP="00DA7543">
            <w:pPr>
              <w:spacing w:after="0"/>
              <w:rPr>
                <w:color w:val="0070C0"/>
                <w:sz w:val="20"/>
                <w:szCs w:val="20"/>
              </w:rPr>
            </w:pPr>
            <w:r w:rsidRPr="00AE3D7C">
              <w:rPr>
                <w:color w:val="auto"/>
                <w:sz w:val="20"/>
                <w:szCs w:val="20"/>
              </w:rPr>
              <w:t>Compreender o funcionamento básico da mecânica automotiva.</w:t>
            </w:r>
          </w:p>
        </w:tc>
      </w:tr>
      <w:tr w:rsidR="00995199" w:rsidRPr="00037AC0" w14:paraId="3FB62841" w14:textId="77777777" w:rsidTr="00DA7543">
        <w:tc>
          <w:tcPr>
            <w:tcW w:w="9570" w:type="dxa"/>
            <w:gridSpan w:val="4"/>
            <w:vAlign w:val="center"/>
          </w:tcPr>
          <w:p w14:paraId="100D2ABB"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642CF53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GUIMARAES, A</w:t>
            </w:r>
            <w:r>
              <w:rPr>
                <w:color w:val="auto"/>
                <w:sz w:val="20"/>
                <w:szCs w:val="20"/>
              </w:rPr>
              <w:t>.</w:t>
            </w:r>
            <w:r w:rsidRPr="00AE3D7C">
              <w:rPr>
                <w:color w:val="auto"/>
                <w:sz w:val="20"/>
                <w:szCs w:val="20"/>
              </w:rPr>
              <w:t xml:space="preserve"> </w:t>
            </w:r>
            <w:r w:rsidRPr="00EF7B8A">
              <w:rPr>
                <w:b/>
                <w:color w:val="auto"/>
                <w:sz w:val="20"/>
                <w:szCs w:val="20"/>
              </w:rPr>
              <w:t>Eletrônica Embarcada Automotiva</w:t>
            </w:r>
            <w:r w:rsidRPr="00AE3D7C">
              <w:rPr>
                <w:color w:val="auto"/>
                <w:sz w:val="20"/>
                <w:szCs w:val="20"/>
              </w:rPr>
              <w:t>. São Paulo: Érica, 2007.</w:t>
            </w:r>
          </w:p>
          <w:p w14:paraId="2BC73E8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REIS, M</w:t>
            </w:r>
            <w:r>
              <w:rPr>
                <w:color w:val="auto"/>
                <w:sz w:val="20"/>
                <w:szCs w:val="20"/>
              </w:rPr>
              <w:t>.</w:t>
            </w:r>
            <w:r w:rsidRPr="00AE3D7C">
              <w:rPr>
                <w:color w:val="auto"/>
                <w:sz w:val="20"/>
                <w:szCs w:val="20"/>
              </w:rPr>
              <w:t xml:space="preserve"> C</w:t>
            </w:r>
            <w:r>
              <w:rPr>
                <w:color w:val="auto"/>
                <w:sz w:val="20"/>
                <w:szCs w:val="20"/>
              </w:rPr>
              <w:t>.</w:t>
            </w:r>
            <w:r w:rsidRPr="00AE3D7C">
              <w:rPr>
                <w:color w:val="auto"/>
                <w:sz w:val="20"/>
                <w:szCs w:val="20"/>
              </w:rPr>
              <w:t xml:space="preserve"> </w:t>
            </w:r>
            <w:r w:rsidRPr="00EF7B8A">
              <w:rPr>
                <w:b/>
                <w:color w:val="auto"/>
                <w:sz w:val="20"/>
                <w:szCs w:val="20"/>
              </w:rPr>
              <w:t>Eletrônica de automóveis</w:t>
            </w:r>
            <w:r w:rsidRPr="00AE3D7C">
              <w:rPr>
                <w:color w:val="auto"/>
                <w:sz w:val="20"/>
                <w:szCs w:val="20"/>
              </w:rPr>
              <w:t>. Rio de Janeiro: Antenna Edições técnicas, 2003.</w:t>
            </w:r>
          </w:p>
          <w:p w14:paraId="15B79AB1" w14:textId="77777777" w:rsidR="00995199" w:rsidRPr="00037AC0" w:rsidRDefault="00995199" w:rsidP="00DA7543">
            <w:pPr>
              <w:spacing w:after="0"/>
              <w:rPr>
                <w:color w:val="0070C0"/>
                <w:sz w:val="20"/>
                <w:szCs w:val="20"/>
              </w:rPr>
            </w:pPr>
            <w:r w:rsidRPr="00AE3D7C">
              <w:rPr>
                <w:color w:val="auto"/>
                <w:sz w:val="20"/>
                <w:szCs w:val="20"/>
              </w:rPr>
              <w:t xml:space="preserve">CHOLLET, H. M. </w:t>
            </w:r>
            <w:r w:rsidRPr="00EF7B8A">
              <w:rPr>
                <w:b/>
                <w:color w:val="auto"/>
                <w:sz w:val="20"/>
                <w:szCs w:val="20"/>
              </w:rPr>
              <w:t>Curso prático e profissional para mecânicos de automóveis – o veiculo e seus componentes</w:t>
            </w:r>
            <w:r w:rsidRPr="00AE3D7C">
              <w:rPr>
                <w:color w:val="auto"/>
                <w:sz w:val="20"/>
                <w:szCs w:val="20"/>
              </w:rPr>
              <w:t>. São Paulo: Hemus, 2002.</w:t>
            </w:r>
          </w:p>
        </w:tc>
      </w:tr>
      <w:tr w:rsidR="00995199" w:rsidRPr="00037AC0" w14:paraId="21C2B76C" w14:textId="77777777" w:rsidTr="00DA7543">
        <w:tc>
          <w:tcPr>
            <w:tcW w:w="9570" w:type="dxa"/>
            <w:gridSpan w:val="4"/>
            <w:vAlign w:val="center"/>
          </w:tcPr>
          <w:p w14:paraId="4A33290B"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27BA6643"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BRANCO FILHO, G. </w:t>
            </w:r>
            <w:r w:rsidRPr="00EF7B8A">
              <w:rPr>
                <w:b/>
                <w:color w:val="auto"/>
                <w:sz w:val="20"/>
                <w:szCs w:val="20"/>
              </w:rPr>
              <w:t>Dicionário de termos de manutenção, confiabilidade e qualidad</w:t>
            </w:r>
            <w:r w:rsidRPr="00AE3D7C">
              <w:rPr>
                <w:color w:val="auto"/>
                <w:sz w:val="20"/>
                <w:szCs w:val="20"/>
              </w:rPr>
              <w:t>e. 4 ed. Edição Mercosul Port./Esp. Ciência Moderna, 2006.</w:t>
            </w:r>
          </w:p>
          <w:p w14:paraId="34F1D4F5"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BOSCH, R. </w:t>
            </w:r>
            <w:r w:rsidRPr="00EF7B8A">
              <w:rPr>
                <w:b/>
                <w:color w:val="auto"/>
                <w:sz w:val="20"/>
                <w:szCs w:val="20"/>
              </w:rPr>
              <w:t>Manual de Tecnologia Automotiva</w:t>
            </w:r>
            <w:r w:rsidRPr="00AE3D7C">
              <w:rPr>
                <w:color w:val="auto"/>
                <w:sz w:val="20"/>
                <w:szCs w:val="20"/>
              </w:rPr>
              <w:t>. Tradução da 25 edição alemã. Editora Edgard Blücher, São Paulo, 2004.</w:t>
            </w:r>
          </w:p>
          <w:p w14:paraId="3C8392D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REIMPELL, J.,STOLL, H. e BETZLER, J. W. </w:t>
            </w:r>
            <w:r w:rsidRPr="00EF7B8A">
              <w:rPr>
                <w:b/>
                <w:color w:val="auto"/>
                <w:sz w:val="20"/>
                <w:szCs w:val="20"/>
                <w:lang w:val="en-US"/>
              </w:rPr>
              <w:t>The automotive chassis: Engineering Principles</w:t>
            </w:r>
            <w:r w:rsidRPr="00E12D28">
              <w:rPr>
                <w:color w:val="auto"/>
                <w:sz w:val="20"/>
                <w:szCs w:val="20"/>
                <w:lang w:val="en-US"/>
              </w:rPr>
              <w:t xml:space="preserve">. </w:t>
            </w:r>
            <w:r w:rsidRPr="00AE3D7C">
              <w:rPr>
                <w:color w:val="auto"/>
                <w:sz w:val="20"/>
                <w:szCs w:val="20"/>
              </w:rPr>
              <w:t>Warrendale: SAE International, 2001.</w:t>
            </w:r>
          </w:p>
          <w:p w14:paraId="1EA457A2" w14:textId="77777777" w:rsidR="00995199" w:rsidRPr="00037AC0" w:rsidRDefault="00995199" w:rsidP="00DA7543">
            <w:pPr>
              <w:spacing w:after="0"/>
              <w:rPr>
                <w:sz w:val="20"/>
                <w:szCs w:val="20"/>
              </w:rPr>
            </w:pPr>
            <w:r w:rsidRPr="00AE3D7C">
              <w:rPr>
                <w:color w:val="auto"/>
                <w:sz w:val="20"/>
                <w:szCs w:val="20"/>
              </w:rPr>
              <w:t xml:space="preserve">CHOLLET, H. M. </w:t>
            </w:r>
            <w:r w:rsidRPr="00EF7B8A">
              <w:rPr>
                <w:b/>
                <w:color w:val="auto"/>
                <w:sz w:val="20"/>
                <w:szCs w:val="20"/>
              </w:rPr>
              <w:t>Curso prático e profissional para mecânicos de automóveis – um motor e seus acessórios</w:t>
            </w:r>
            <w:r w:rsidRPr="00AE3D7C">
              <w:rPr>
                <w:color w:val="auto"/>
                <w:sz w:val="20"/>
                <w:szCs w:val="20"/>
              </w:rPr>
              <w:t>. São Paulo: Hemus, 2002.</w:t>
            </w:r>
          </w:p>
        </w:tc>
      </w:tr>
    </w:tbl>
    <w:p w14:paraId="46036E58"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0CAD0415"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76A3CD2A" w14:textId="77777777" w:rsidTr="00DA7543">
        <w:trPr>
          <w:trHeight w:val="340"/>
        </w:trPr>
        <w:tc>
          <w:tcPr>
            <w:tcW w:w="9570" w:type="dxa"/>
            <w:gridSpan w:val="4"/>
            <w:vAlign w:val="center"/>
          </w:tcPr>
          <w:p w14:paraId="6482527F" w14:textId="531C7990"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2BCE4147" w14:textId="77777777" w:rsidTr="00DA7543">
        <w:tc>
          <w:tcPr>
            <w:tcW w:w="3251" w:type="dxa"/>
            <w:gridSpan w:val="2"/>
            <w:vAlign w:val="center"/>
          </w:tcPr>
          <w:p w14:paraId="0502CE34"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AUTOIND</w:t>
            </w:r>
          </w:p>
        </w:tc>
        <w:tc>
          <w:tcPr>
            <w:tcW w:w="4132" w:type="dxa"/>
            <w:vAlign w:val="center"/>
          </w:tcPr>
          <w:p w14:paraId="57AD63CD"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31DA912E" w14:textId="77777777" w:rsidR="00995199" w:rsidRPr="00BE2355" w:rsidRDefault="00995199" w:rsidP="00DA7543">
            <w:pPr>
              <w:spacing w:after="0"/>
              <w:jc w:val="center"/>
              <w:rPr>
                <w:b/>
                <w:i/>
                <w:color w:val="auto"/>
                <w:sz w:val="20"/>
                <w:szCs w:val="20"/>
              </w:rPr>
            </w:pPr>
            <w:r>
              <w:rPr>
                <w:i/>
                <w:color w:val="auto"/>
                <w:sz w:val="20"/>
                <w:szCs w:val="20"/>
              </w:rPr>
              <w:t>Automação Industrial</w:t>
            </w:r>
          </w:p>
        </w:tc>
        <w:tc>
          <w:tcPr>
            <w:tcW w:w="2187" w:type="dxa"/>
            <w:vMerge w:val="restart"/>
            <w:vAlign w:val="center"/>
          </w:tcPr>
          <w:p w14:paraId="29006628"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0F5BDB36"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51F54F74" w14:textId="77777777" w:rsidR="00995199" w:rsidRPr="00BE2355" w:rsidRDefault="00995199" w:rsidP="00DA7543">
            <w:pPr>
              <w:widowControl w:val="0"/>
              <w:spacing w:after="0"/>
              <w:jc w:val="center"/>
              <w:rPr>
                <w:b/>
                <w:i/>
                <w:color w:val="auto"/>
                <w:sz w:val="20"/>
                <w:szCs w:val="20"/>
              </w:rPr>
            </w:pPr>
          </w:p>
          <w:p w14:paraId="4AF5EEC1" w14:textId="77777777" w:rsidR="00995199" w:rsidRPr="00BE2355" w:rsidRDefault="00995199" w:rsidP="00DA7543">
            <w:pPr>
              <w:spacing w:after="0"/>
              <w:jc w:val="center"/>
              <w:rPr>
                <w:b/>
                <w:i/>
                <w:color w:val="auto"/>
                <w:sz w:val="20"/>
                <w:szCs w:val="20"/>
              </w:rPr>
            </w:pPr>
          </w:p>
          <w:p w14:paraId="57D5453E" w14:textId="77777777" w:rsidR="00995199" w:rsidRPr="00BE2355" w:rsidRDefault="00995199" w:rsidP="00DA7543">
            <w:pPr>
              <w:spacing w:after="0"/>
              <w:jc w:val="center"/>
              <w:rPr>
                <w:b/>
                <w:i/>
                <w:color w:val="auto"/>
                <w:sz w:val="20"/>
                <w:szCs w:val="20"/>
              </w:rPr>
            </w:pPr>
          </w:p>
        </w:tc>
      </w:tr>
      <w:tr w:rsidR="00995199" w:rsidRPr="00037AC0" w14:paraId="458626E3" w14:textId="77777777" w:rsidTr="00DA7543">
        <w:trPr>
          <w:trHeight w:val="440"/>
        </w:trPr>
        <w:tc>
          <w:tcPr>
            <w:tcW w:w="3251" w:type="dxa"/>
            <w:gridSpan w:val="2"/>
            <w:vAlign w:val="center"/>
          </w:tcPr>
          <w:p w14:paraId="22AB0DE5"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1740E083"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2EF1BEA8"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0B2C0E4C" w14:textId="77777777" w:rsidR="00995199" w:rsidRPr="00BE2355" w:rsidRDefault="00995199" w:rsidP="00DA7543">
            <w:pPr>
              <w:spacing w:after="0"/>
              <w:jc w:val="center"/>
              <w:rPr>
                <w:color w:val="auto"/>
                <w:sz w:val="20"/>
                <w:szCs w:val="20"/>
              </w:rPr>
            </w:pPr>
            <w:r w:rsidRPr="00BE2355">
              <w:rPr>
                <w:color w:val="auto"/>
                <w:sz w:val="20"/>
                <w:szCs w:val="20"/>
              </w:rPr>
              <w:t>Teórica</w:t>
            </w:r>
            <w:r>
              <w:rPr>
                <w:color w:val="auto"/>
                <w:sz w:val="20"/>
                <w:szCs w:val="20"/>
              </w:rPr>
              <w:t>/ Prática</w:t>
            </w:r>
          </w:p>
        </w:tc>
        <w:tc>
          <w:tcPr>
            <w:tcW w:w="2187" w:type="dxa"/>
            <w:vMerge/>
            <w:vAlign w:val="center"/>
          </w:tcPr>
          <w:p w14:paraId="342D363A" w14:textId="77777777" w:rsidR="00995199" w:rsidRPr="00BE2355" w:rsidRDefault="00995199" w:rsidP="00DA7543">
            <w:pPr>
              <w:spacing w:after="0"/>
              <w:jc w:val="center"/>
              <w:rPr>
                <w:color w:val="auto"/>
                <w:sz w:val="20"/>
                <w:szCs w:val="20"/>
              </w:rPr>
            </w:pPr>
          </w:p>
        </w:tc>
      </w:tr>
      <w:tr w:rsidR="00995199" w:rsidRPr="00037AC0" w14:paraId="152FE23E" w14:textId="77777777" w:rsidTr="00DA7543">
        <w:trPr>
          <w:trHeight w:val="440"/>
        </w:trPr>
        <w:tc>
          <w:tcPr>
            <w:tcW w:w="1617" w:type="dxa"/>
            <w:vAlign w:val="center"/>
          </w:tcPr>
          <w:p w14:paraId="468EA7CF" w14:textId="77777777" w:rsidR="00995199" w:rsidRPr="00BE2355" w:rsidRDefault="00995199" w:rsidP="00DA7543">
            <w:pPr>
              <w:spacing w:after="0"/>
              <w:jc w:val="center"/>
              <w:rPr>
                <w:b/>
                <w:i/>
                <w:color w:val="auto"/>
                <w:sz w:val="20"/>
                <w:szCs w:val="20"/>
              </w:rPr>
            </w:pPr>
            <w:r w:rsidRPr="00BE2355">
              <w:rPr>
                <w:b/>
                <w:i/>
                <w:color w:val="auto"/>
                <w:sz w:val="20"/>
                <w:szCs w:val="20"/>
              </w:rPr>
              <w:t>CH teórica:</w:t>
            </w:r>
            <w:r>
              <w:rPr>
                <w:b/>
                <w:i/>
                <w:color w:val="auto"/>
                <w:sz w:val="20"/>
                <w:szCs w:val="20"/>
              </w:rPr>
              <w:t>45</w:t>
            </w:r>
          </w:p>
        </w:tc>
        <w:tc>
          <w:tcPr>
            <w:tcW w:w="1634" w:type="dxa"/>
            <w:vAlign w:val="center"/>
          </w:tcPr>
          <w:p w14:paraId="69C885C4"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r>
              <w:rPr>
                <w:b/>
                <w:i/>
                <w:color w:val="auto"/>
                <w:sz w:val="20"/>
                <w:szCs w:val="20"/>
              </w:rPr>
              <w:t>15</w:t>
            </w:r>
          </w:p>
        </w:tc>
        <w:tc>
          <w:tcPr>
            <w:tcW w:w="4132" w:type="dxa"/>
            <w:vMerge/>
            <w:vAlign w:val="center"/>
          </w:tcPr>
          <w:p w14:paraId="4CC09AAD"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13FABCF6" w14:textId="77777777" w:rsidR="00995199" w:rsidRPr="00BE2355" w:rsidRDefault="00995199" w:rsidP="00DA7543">
            <w:pPr>
              <w:spacing w:after="0"/>
              <w:jc w:val="center"/>
              <w:rPr>
                <w:b/>
                <w:i/>
                <w:color w:val="auto"/>
                <w:sz w:val="20"/>
                <w:szCs w:val="20"/>
              </w:rPr>
            </w:pPr>
          </w:p>
        </w:tc>
      </w:tr>
      <w:tr w:rsidR="00995199" w:rsidRPr="00037AC0" w14:paraId="3823DA6B" w14:textId="77777777" w:rsidTr="00DA7543">
        <w:tc>
          <w:tcPr>
            <w:tcW w:w="9570" w:type="dxa"/>
            <w:gridSpan w:val="4"/>
            <w:vAlign w:val="center"/>
          </w:tcPr>
          <w:p w14:paraId="690712D4"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4F6A3298" w14:textId="77777777" w:rsidR="00995199" w:rsidRPr="00BE2355" w:rsidRDefault="00995199" w:rsidP="00DA7543">
            <w:pPr>
              <w:spacing w:after="0"/>
              <w:rPr>
                <w:color w:val="auto"/>
                <w:sz w:val="20"/>
                <w:szCs w:val="20"/>
              </w:rPr>
            </w:pPr>
            <w:r w:rsidRPr="00AE3D7C">
              <w:rPr>
                <w:color w:val="auto"/>
                <w:sz w:val="20"/>
                <w:szCs w:val="20"/>
              </w:rPr>
              <w:t>Arquitetura típica de microprocessadores. Conjunto de instruções. Sistemas de desenvolvimento. Sistemas microcontrolados. Sistemas de aquisição de dados e controle. Programação em linguagem C de dispositivos microcontrolados e Controladores Lógicos Programáveis.</w:t>
            </w:r>
          </w:p>
        </w:tc>
      </w:tr>
      <w:tr w:rsidR="00995199" w:rsidRPr="00037AC0" w14:paraId="1AFD2476" w14:textId="77777777" w:rsidTr="00DA7543">
        <w:tc>
          <w:tcPr>
            <w:tcW w:w="9570" w:type="dxa"/>
            <w:gridSpan w:val="4"/>
            <w:vAlign w:val="center"/>
          </w:tcPr>
          <w:p w14:paraId="527F159C" w14:textId="77777777" w:rsidR="00995199" w:rsidRPr="00037AC0" w:rsidRDefault="00995199" w:rsidP="00DA7543">
            <w:pPr>
              <w:spacing w:after="0"/>
              <w:jc w:val="left"/>
              <w:rPr>
                <w:color w:val="0070C0"/>
                <w:sz w:val="20"/>
                <w:szCs w:val="20"/>
              </w:rPr>
            </w:pPr>
            <w:r w:rsidRPr="00037AC0">
              <w:rPr>
                <w:b/>
                <w:i/>
                <w:sz w:val="20"/>
                <w:szCs w:val="20"/>
              </w:rPr>
              <w:t>Objetivo(s):</w:t>
            </w:r>
          </w:p>
          <w:p w14:paraId="706CDA3C" w14:textId="77777777" w:rsidR="00995199" w:rsidRPr="00037AC0" w:rsidRDefault="00995199" w:rsidP="00DA7543">
            <w:pPr>
              <w:spacing w:after="0"/>
              <w:rPr>
                <w:color w:val="0070C0"/>
                <w:sz w:val="20"/>
                <w:szCs w:val="20"/>
              </w:rPr>
            </w:pPr>
            <w:r w:rsidRPr="00AE3D7C">
              <w:rPr>
                <w:color w:val="auto"/>
                <w:sz w:val="20"/>
                <w:szCs w:val="20"/>
              </w:rPr>
              <w:t>Proporcionar ao estudante as tecnologias de desenvolvimento para automação, programação de Controladores Lógicos Programáveis (CLP) e Sistemas Supervisórios.</w:t>
            </w:r>
          </w:p>
        </w:tc>
      </w:tr>
      <w:tr w:rsidR="00995199" w:rsidRPr="00037AC0" w14:paraId="6220DCA7" w14:textId="77777777" w:rsidTr="00DA7543">
        <w:tc>
          <w:tcPr>
            <w:tcW w:w="9570" w:type="dxa"/>
            <w:gridSpan w:val="4"/>
            <w:vAlign w:val="center"/>
          </w:tcPr>
          <w:p w14:paraId="7C6C95A9"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6CB6699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FRANCHI, C. M.; DE CAMARGO, V. L. A. </w:t>
            </w:r>
            <w:r w:rsidRPr="00AE4801">
              <w:rPr>
                <w:b/>
                <w:color w:val="auto"/>
                <w:sz w:val="20"/>
                <w:szCs w:val="20"/>
              </w:rPr>
              <w:t>Controladores Lógicos Programáveis - Sistemas Discretos</w:t>
            </w:r>
            <w:r w:rsidRPr="00AE3D7C">
              <w:rPr>
                <w:color w:val="auto"/>
                <w:sz w:val="20"/>
                <w:szCs w:val="20"/>
              </w:rPr>
              <w:t>. 2ª ed. São Paulo: Érica, 2009.</w:t>
            </w:r>
          </w:p>
          <w:p w14:paraId="2CFD5644"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GEORGINI, M. </w:t>
            </w:r>
            <w:r w:rsidRPr="00AE4801">
              <w:rPr>
                <w:b/>
                <w:color w:val="auto"/>
                <w:sz w:val="20"/>
                <w:szCs w:val="20"/>
              </w:rPr>
              <w:t>Automação Aplicada – Descrição e Implementação de Sistemas Sequenciais com PLCs</w:t>
            </w:r>
            <w:r w:rsidRPr="00AE3D7C">
              <w:rPr>
                <w:color w:val="auto"/>
                <w:sz w:val="20"/>
                <w:szCs w:val="20"/>
              </w:rPr>
              <w:t>. 9ª ed. São Paulo: Érica, 2009.</w:t>
            </w:r>
          </w:p>
          <w:p w14:paraId="0DE34027" w14:textId="77777777" w:rsidR="00995199" w:rsidRPr="00037AC0" w:rsidRDefault="00770114" w:rsidP="00770114">
            <w:pPr>
              <w:spacing w:after="0"/>
              <w:rPr>
                <w:color w:val="0070C0"/>
                <w:sz w:val="20"/>
                <w:szCs w:val="20"/>
              </w:rPr>
            </w:pPr>
            <w:r w:rsidRPr="00770114">
              <w:rPr>
                <w:color w:val="auto"/>
                <w:sz w:val="20"/>
                <w:szCs w:val="20"/>
              </w:rPr>
              <w:t>SILVA, E</w:t>
            </w:r>
            <w:r>
              <w:rPr>
                <w:color w:val="auto"/>
                <w:sz w:val="20"/>
                <w:szCs w:val="20"/>
              </w:rPr>
              <w:t>.</w:t>
            </w:r>
            <w:r w:rsidRPr="00770114">
              <w:rPr>
                <w:color w:val="auto"/>
                <w:sz w:val="20"/>
                <w:szCs w:val="20"/>
              </w:rPr>
              <w:t xml:space="preserve"> A</w:t>
            </w:r>
            <w:r>
              <w:rPr>
                <w:color w:val="auto"/>
                <w:sz w:val="20"/>
                <w:szCs w:val="20"/>
              </w:rPr>
              <w:t>.</w:t>
            </w:r>
            <w:r w:rsidRPr="00770114">
              <w:rPr>
                <w:color w:val="auto"/>
                <w:sz w:val="20"/>
                <w:szCs w:val="20"/>
              </w:rPr>
              <w:t> </w:t>
            </w:r>
            <w:r w:rsidRPr="00770114">
              <w:rPr>
                <w:b/>
                <w:color w:val="auto"/>
                <w:sz w:val="20"/>
                <w:szCs w:val="20"/>
              </w:rPr>
              <w:t>Introdução às linguagens de programação para CLP</w:t>
            </w:r>
            <w:r w:rsidRPr="00770114">
              <w:rPr>
                <w:color w:val="auto"/>
                <w:sz w:val="20"/>
                <w:szCs w:val="20"/>
              </w:rPr>
              <w:t>. </w:t>
            </w:r>
            <w:r>
              <w:rPr>
                <w:color w:val="auto"/>
                <w:sz w:val="20"/>
                <w:szCs w:val="20"/>
              </w:rPr>
              <w:t xml:space="preserve">1ª ed., São Paulo: </w:t>
            </w:r>
            <w:r w:rsidRPr="00770114">
              <w:rPr>
                <w:color w:val="auto"/>
                <w:sz w:val="20"/>
                <w:szCs w:val="20"/>
              </w:rPr>
              <w:t>Editora Blucher</w:t>
            </w:r>
            <w:r>
              <w:rPr>
                <w:color w:val="auto"/>
                <w:sz w:val="20"/>
                <w:szCs w:val="20"/>
              </w:rPr>
              <w:t>, 2018.</w:t>
            </w:r>
          </w:p>
        </w:tc>
      </w:tr>
      <w:tr w:rsidR="00995199" w:rsidRPr="00037AC0" w14:paraId="529C5E6B" w14:textId="77777777" w:rsidTr="00DA7543">
        <w:tc>
          <w:tcPr>
            <w:tcW w:w="9570" w:type="dxa"/>
            <w:gridSpan w:val="4"/>
            <w:vAlign w:val="center"/>
          </w:tcPr>
          <w:p w14:paraId="21BDCD42"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0978279C"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PRUDENTE, F. </w:t>
            </w:r>
            <w:r w:rsidRPr="00AE4801">
              <w:rPr>
                <w:b/>
                <w:color w:val="auto"/>
                <w:sz w:val="20"/>
                <w:szCs w:val="20"/>
              </w:rPr>
              <w:t>Automação Industrial</w:t>
            </w:r>
            <w:r w:rsidRPr="00AE3D7C">
              <w:rPr>
                <w:color w:val="auto"/>
                <w:sz w:val="20"/>
                <w:szCs w:val="20"/>
              </w:rPr>
              <w:t>. 1ª ed. Rio de Janeiro: LTC, 2010.</w:t>
            </w:r>
          </w:p>
          <w:p w14:paraId="61943BD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NISE, N</w:t>
            </w:r>
            <w:r>
              <w:rPr>
                <w:color w:val="auto"/>
                <w:sz w:val="20"/>
                <w:szCs w:val="20"/>
              </w:rPr>
              <w:t>.</w:t>
            </w:r>
            <w:r w:rsidRPr="00AE3D7C">
              <w:rPr>
                <w:color w:val="auto"/>
                <w:sz w:val="20"/>
                <w:szCs w:val="20"/>
              </w:rPr>
              <w:t xml:space="preserve"> </w:t>
            </w:r>
            <w:r w:rsidRPr="00AE4801">
              <w:rPr>
                <w:b/>
                <w:color w:val="auto"/>
                <w:sz w:val="20"/>
                <w:szCs w:val="20"/>
              </w:rPr>
              <w:t>Engenharia de Sistemas de Controle</w:t>
            </w:r>
            <w:r w:rsidRPr="00AE3D7C">
              <w:rPr>
                <w:color w:val="auto"/>
                <w:sz w:val="20"/>
                <w:szCs w:val="20"/>
              </w:rPr>
              <w:t>. 2ª ed. Rio de Janeiro: LTC, 2011.</w:t>
            </w:r>
          </w:p>
          <w:p w14:paraId="0EC8EC2C"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OGATA, K</w:t>
            </w:r>
            <w:r w:rsidRPr="00AE4801">
              <w:rPr>
                <w:b/>
                <w:color w:val="auto"/>
                <w:sz w:val="20"/>
                <w:szCs w:val="20"/>
              </w:rPr>
              <w:t>. Engenharia de controle moderno</w:t>
            </w:r>
            <w:r w:rsidRPr="00AE3D7C">
              <w:rPr>
                <w:color w:val="auto"/>
                <w:sz w:val="20"/>
                <w:szCs w:val="20"/>
              </w:rPr>
              <w:t xml:space="preserve">. Rio de Janeiro: LTC, 1998. </w:t>
            </w:r>
          </w:p>
          <w:p w14:paraId="4D18FC85" w14:textId="77777777" w:rsidR="00995199" w:rsidRPr="00037AC0" w:rsidRDefault="00995199" w:rsidP="00DA7543">
            <w:pPr>
              <w:spacing w:after="0"/>
              <w:rPr>
                <w:sz w:val="20"/>
                <w:szCs w:val="20"/>
              </w:rPr>
            </w:pPr>
            <w:r w:rsidRPr="00AE3D7C">
              <w:rPr>
                <w:color w:val="auto"/>
                <w:sz w:val="20"/>
                <w:szCs w:val="20"/>
              </w:rPr>
              <w:t>MORAES, C</w:t>
            </w:r>
            <w:r>
              <w:rPr>
                <w:color w:val="auto"/>
                <w:sz w:val="20"/>
                <w:szCs w:val="20"/>
              </w:rPr>
              <w:t>.</w:t>
            </w:r>
            <w:r w:rsidRPr="00AE3D7C">
              <w:rPr>
                <w:color w:val="auto"/>
                <w:sz w:val="20"/>
                <w:szCs w:val="20"/>
              </w:rPr>
              <w:t xml:space="preserve"> C.; CASTRUCCI, P</w:t>
            </w:r>
            <w:r>
              <w:rPr>
                <w:color w:val="auto"/>
                <w:sz w:val="20"/>
                <w:szCs w:val="20"/>
              </w:rPr>
              <w:t>.</w:t>
            </w:r>
            <w:r w:rsidRPr="00AE3D7C">
              <w:rPr>
                <w:color w:val="auto"/>
                <w:sz w:val="20"/>
                <w:szCs w:val="20"/>
              </w:rPr>
              <w:t xml:space="preserve"> L. </w:t>
            </w:r>
            <w:r w:rsidRPr="00AE4801">
              <w:rPr>
                <w:b/>
                <w:color w:val="auto"/>
                <w:sz w:val="20"/>
                <w:szCs w:val="20"/>
              </w:rPr>
              <w:t>Engenharia de Automação Industrial</w:t>
            </w:r>
            <w:r w:rsidRPr="00AE3D7C">
              <w:rPr>
                <w:color w:val="auto"/>
                <w:sz w:val="20"/>
                <w:szCs w:val="20"/>
              </w:rPr>
              <w:t>. 2ª ed. Rio de Janeiro: LTC, 2007.</w:t>
            </w:r>
          </w:p>
        </w:tc>
      </w:tr>
    </w:tbl>
    <w:p w14:paraId="53DF227C"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15C90C2A" w14:textId="77777777" w:rsidTr="00DA7543">
        <w:trPr>
          <w:trHeight w:val="340"/>
        </w:trPr>
        <w:tc>
          <w:tcPr>
            <w:tcW w:w="9570" w:type="dxa"/>
            <w:gridSpan w:val="4"/>
            <w:vAlign w:val="center"/>
          </w:tcPr>
          <w:p w14:paraId="323AD34D" w14:textId="24055966" w:rsidR="00995199" w:rsidRPr="00BE2355" w:rsidRDefault="00B12E9A" w:rsidP="00DA7543">
            <w:pPr>
              <w:spacing w:after="0"/>
              <w:jc w:val="center"/>
              <w:rPr>
                <w:b/>
                <w:color w:val="auto"/>
                <w:sz w:val="20"/>
                <w:szCs w:val="20"/>
              </w:rPr>
            </w:pPr>
            <w:r>
              <w:rPr>
                <w:b/>
                <w:color w:val="auto"/>
                <w:sz w:val="20"/>
                <w:szCs w:val="20"/>
              </w:rPr>
              <w:lastRenderedPageBreak/>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065EE6B1" w14:textId="77777777" w:rsidTr="00DA7543">
        <w:tc>
          <w:tcPr>
            <w:tcW w:w="3251" w:type="dxa"/>
            <w:gridSpan w:val="2"/>
            <w:vAlign w:val="center"/>
          </w:tcPr>
          <w:p w14:paraId="5CE45CE8"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PROHIDROFLU</w:t>
            </w:r>
          </w:p>
        </w:tc>
        <w:tc>
          <w:tcPr>
            <w:tcW w:w="4132" w:type="dxa"/>
            <w:vAlign w:val="center"/>
          </w:tcPr>
          <w:p w14:paraId="3FCD0C38"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385A9550" w14:textId="77777777" w:rsidR="00995199" w:rsidRPr="00BE2355" w:rsidRDefault="00995199" w:rsidP="00DA7543">
            <w:pPr>
              <w:spacing w:after="0"/>
              <w:jc w:val="center"/>
              <w:rPr>
                <w:b/>
                <w:i/>
                <w:color w:val="auto"/>
                <w:sz w:val="20"/>
                <w:szCs w:val="20"/>
              </w:rPr>
            </w:pPr>
            <w:r>
              <w:rPr>
                <w:i/>
                <w:color w:val="auto"/>
                <w:sz w:val="20"/>
                <w:szCs w:val="20"/>
              </w:rPr>
              <w:t>Projetos de Máquinas Hidráulicas e de Fluxo</w:t>
            </w:r>
          </w:p>
        </w:tc>
        <w:tc>
          <w:tcPr>
            <w:tcW w:w="2187" w:type="dxa"/>
            <w:vMerge w:val="restart"/>
            <w:vAlign w:val="center"/>
          </w:tcPr>
          <w:p w14:paraId="061EF728"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6CFC6BE1"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2AC39957" w14:textId="77777777" w:rsidR="00995199" w:rsidRPr="00BE2355" w:rsidRDefault="00995199" w:rsidP="00DA7543">
            <w:pPr>
              <w:widowControl w:val="0"/>
              <w:spacing w:after="0"/>
              <w:jc w:val="center"/>
              <w:rPr>
                <w:b/>
                <w:i/>
                <w:color w:val="auto"/>
                <w:sz w:val="20"/>
                <w:szCs w:val="20"/>
              </w:rPr>
            </w:pPr>
          </w:p>
          <w:p w14:paraId="2CDE6929" w14:textId="77777777" w:rsidR="00995199" w:rsidRPr="00BE2355" w:rsidRDefault="00995199" w:rsidP="00DA7543">
            <w:pPr>
              <w:spacing w:after="0"/>
              <w:jc w:val="center"/>
              <w:rPr>
                <w:b/>
                <w:i/>
                <w:color w:val="auto"/>
                <w:sz w:val="20"/>
                <w:szCs w:val="20"/>
              </w:rPr>
            </w:pPr>
          </w:p>
          <w:p w14:paraId="6B751977" w14:textId="77777777" w:rsidR="00995199" w:rsidRPr="00BE2355" w:rsidRDefault="00995199" w:rsidP="00DA7543">
            <w:pPr>
              <w:spacing w:after="0"/>
              <w:jc w:val="center"/>
              <w:rPr>
                <w:b/>
                <w:i/>
                <w:color w:val="auto"/>
                <w:sz w:val="20"/>
                <w:szCs w:val="20"/>
              </w:rPr>
            </w:pPr>
          </w:p>
        </w:tc>
      </w:tr>
      <w:tr w:rsidR="00995199" w:rsidRPr="00037AC0" w14:paraId="2606D4B4" w14:textId="77777777" w:rsidTr="00DA7543">
        <w:trPr>
          <w:trHeight w:val="440"/>
        </w:trPr>
        <w:tc>
          <w:tcPr>
            <w:tcW w:w="3251" w:type="dxa"/>
            <w:gridSpan w:val="2"/>
            <w:vAlign w:val="center"/>
          </w:tcPr>
          <w:p w14:paraId="01C4BC8B"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7381C25C"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540A4786"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2966B314"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63F0C01C" w14:textId="77777777" w:rsidR="00995199" w:rsidRPr="00BE2355" w:rsidRDefault="00995199" w:rsidP="00DA7543">
            <w:pPr>
              <w:spacing w:after="0"/>
              <w:jc w:val="center"/>
              <w:rPr>
                <w:color w:val="auto"/>
                <w:sz w:val="20"/>
                <w:szCs w:val="20"/>
              </w:rPr>
            </w:pPr>
          </w:p>
        </w:tc>
      </w:tr>
      <w:tr w:rsidR="00995199" w:rsidRPr="00037AC0" w14:paraId="3922A2B1" w14:textId="77777777" w:rsidTr="00DA7543">
        <w:trPr>
          <w:trHeight w:val="440"/>
        </w:trPr>
        <w:tc>
          <w:tcPr>
            <w:tcW w:w="1617" w:type="dxa"/>
            <w:vAlign w:val="center"/>
          </w:tcPr>
          <w:p w14:paraId="6F1AD1C2"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72EDED8B"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2CBEE742"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32BA88E6" w14:textId="77777777" w:rsidR="00995199" w:rsidRPr="00BE2355" w:rsidRDefault="00995199" w:rsidP="00DA7543">
            <w:pPr>
              <w:spacing w:after="0"/>
              <w:jc w:val="center"/>
              <w:rPr>
                <w:b/>
                <w:i/>
                <w:color w:val="auto"/>
                <w:sz w:val="20"/>
                <w:szCs w:val="20"/>
              </w:rPr>
            </w:pPr>
          </w:p>
        </w:tc>
      </w:tr>
      <w:tr w:rsidR="00995199" w:rsidRPr="00037AC0" w14:paraId="379DD523" w14:textId="77777777" w:rsidTr="00DA7543">
        <w:tc>
          <w:tcPr>
            <w:tcW w:w="9570" w:type="dxa"/>
            <w:gridSpan w:val="4"/>
            <w:vAlign w:val="center"/>
          </w:tcPr>
          <w:p w14:paraId="00C8308E"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1AFB594E" w14:textId="77777777" w:rsidR="00995199" w:rsidRPr="00BE2355" w:rsidRDefault="00995199" w:rsidP="00DA7543">
            <w:pPr>
              <w:spacing w:after="0"/>
              <w:rPr>
                <w:color w:val="auto"/>
                <w:sz w:val="20"/>
                <w:szCs w:val="20"/>
              </w:rPr>
            </w:pPr>
            <w:r w:rsidRPr="00AE3D7C">
              <w:rPr>
                <w:color w:val="auto"/>
                <w:sz w:val="20"/>
                <w:szCs w:val="20"/>
              </w:rPr>
              <w:t>Base teórica e numérica para o projeto de maquinas de fluxo (bombas, ventiladores, compressores e turbinas), projeto de uma máquina de fluxo.</w:t>
            </w:r>
          </w:p>
        </w:tc>
      </w:tr>
      <w:tr w:rsidR="00995199" w:rsidRPr="00037AC0" w14:paraId="35F9D297" w14:textId="77777777" w:rsidTr="00DA7543">
        <w:tc>
          <w:tcPr>
            <w:tcW w:w="9570" w:type="dxa"/>
            <w:gridSpan w:val="4"/>
            <w:vAlign w:val="center"/>
          </w:tcPr>
          <w:p w14:paraId="3D066FDA" w14:textId="77777777" w:rsidR="00995199" w:rsidRPr="00037AC0" w:rsidRDefault="00995199" w:rsidP="00DA7543">
            <w:pPr>
              <w:spacing w:after="0"/>
              <w:jc w:val="left"/>
              <w:rPr>
                <w:color w:val="0070C0"/>
                <w:sz w:val="20"/>
                <w:szCs w:val="20"/>
              </w:rPr>
            </w:pPr>
            <w:r w:rsidRPr="00037AC0">
              <w:rPr>
                <w:b/>
                <w:i/>
                <w:sz w:val="20"/>
                <w:szCs w:val="20"/>
              </w:rPr>
              <w:t>Objetivo(s):</w:t>
            </w:r>
          </w:p>
          <w:p w14:paraId="3AFDCEF8" w14:textId="77777777" w:rsidR="00995199" w:rsidRPr="00037AC0" w:rsidRDefault="00995199" w:rsidP="00DA7543">
            <w:pPr>
              <w:spacing w:after="0"/>
              <w:rPr>
                <w:color w:val="0070C0"/>
                <w:sz w:val="20"/>
                <w:szCs w:val="20"/>
              </w:rPr>
            </w:pPr>
            <w:r w:rsidRPr="00AE3D7C">
              <w:rPr>
                <w:color w:val="auto"/>
                <w:sz w:val="20"/>
                <w:szCs w:val="20"/>
              </w:rPr>
              <w:t>Desenvolver habilidades para o projeto de equipamentos que envolvam escoamento de fluidos</w:t>
            </w:r>
          </w:p>
        </w:tc>
      </w:tr>
      <w:tr w:rsidR="00995199" w:rsidRPr="00037AC0" w14:paraId="642F9C8C" w14:textId="77777777" w:rsidTr="00DA7543">
        <w:tc>
          <w:tcPr>
            <w:tcW w:w="9570" w:type="dxa"/>
            <w:gridSpan w:val="4"/>
            <w:vAlign w:val="center"/>
          </w:tcPr>
          <w:p w14:paraId="4C10C42B"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3A42933E"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DE SOUZA, Z. </w:t>
            </w:r>
            <w:r w:rsidRPr="00D530B0">
              <w:rPr>
                <w:b/>
                <w:color w:val="auto"/>
                <w:sz w:val="20"/>
                <w:szCs w:val="20"/>
              </w:rPr>
              <w:t>Projeto de Máquinas de Fluxo – TOMO I: Base Teórica e Experimental</w:t>
            </w:r>
            <w:r w:rsidRPr="00AE3D7C">
              <w:rPr>
                <w:color w:val="auto"/>
                <w:sz w:val="20"/>
                <w:szCs w:val="20"/>
              </w:rPr>
              <w:t>. Rio de Janeiro: Editora Interciências / ACTA, 2011.</w:t>
            </w:r>
          </w:p>
          <w:p w14:paraId="27178166"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DE SOUZA, Z. </w:t>
            </w:r>
            <w:r w:rsidRPr="00D530B0">
              <w:rPr>
                <w:b/>
                <w:color w:val="auto"/>
                <w:sz w:val="20"/>
                <w:szCs w:val="20"/>
              </w:rPr>
              <w:t>Projeto de Máquinas de Fluxo – TOMO II: Bombas Hidráulicas com Rotores Radiais e Axiais</w:t>
            </w:r>
            <w:r w:rsidRPr="00AE3D7C">
              <w:rPr>
                <w:color w:val="auto"/>
                <w:sz w:val="20"/>
                <w:szCs w:val="20"/>
              </w:rPr>
              <w:t>. Rio de Janeiro: Ed. Editora Interciências / ACTA, 2011.</w:t>
            </w:r>
          </w:p>
          <w:p w14:paraId="4BCBF1A8"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DE SOUZA, Z. </w:t>
            </w:r>
            <w:r w:rsidRPr="00D530B0">
              <w:rPr>
                <w:b/>
                <w:color w:val="auto"/>
                <w:sz w:val="20"/>
                <w:szCs w:val="20"/>
              </w:rPr>
              <w:t>Projeto de Máquinas de Fluxo – TOMO III: Turbinas Hidráulicas com Rotores Tipo Francis</w:t>
            </w:r>
            <w:r w:rsidRPr="00AE3D7C">
              <w:rPr>
                <w:color w:val="auto"/>
                <w:sz w:val="20"/>
                <w:szCs w:val="20"/>
              </w:rPr>
              <w:t>. Rio de Janeiro: Ed. Editora Interciências, 2011.</w:t>
            </w:r>
          </w:p>
          <w:p w14:paraId="6A029E6F"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DE SOUZA, Z. </w:t>
            </w:r>
            <w:r w:rsidRPr="00D530B0">
              <w:rPr>
                <w:b/>
                <w:color w:val="auto"/>
                <w:sz w:val="20"/>
                <w:szCs w:val="20"/>
              </w:rPr>
              <w:t>Projeto de Máquinas de Fluxo – TOMO IV: Turbinas Hidráulicas com Rotores Axiais</w:t>
            </w:r>
            <w:r w:rsidRPr="00AE3D7C">
              <w:rPr>
                <w:color w:val="auto"/>
                <w:sz w:val="20"/>
                <w:szCs w:val="20"/>
              </w:rPr>
              <w:t>. Rio de Janeiro: Ed. Editora Interciências, 2012.</w:t>
            </w:r>
          </w:p>
          <w:p w14:paraId="0184F174" w14:textId="77777777" w:rsidR="00995199" w:rsidRPr="00037AC0" w:rsidRDefault="00995199" w:rsidP="00DA7543">
            <w:pPr>
              <w:spacing w:after="0"/>
              <w:rPr>
                <w:color w:val="0070C0"/>
                <w:sz w:val="20"/>
                <w:szCs w:val="20"/>
              </w:rPr>
            </w:pPr>
            <w:r w:rsidRPr="00AE3D7C">
              <w:rPr>
                <w:color w:val="auto"/>
                <w:sz w:val="20"/>
                <w:szCs w:val="20"/>
              </w:rPr>
              <w:t xml:space="preserve">DE SOUZA, Z. </w:t>
            </w:r>
            <w:r w:rsidRPr="00D530B0">
              <w:rPr>
                <w:b/>
                <w:color w:val="auto"/>
                <w:sz w:val="20"/>
                <w:szCs w:val="20"/>
              </w:rPr>
              <w:t>Projeto de Máquinas de Fluxo – TOMO V: Ventiladores com Rotores Radiais e Axiais</w:t>
            </w:r>
            <w:r w:rsidRPr="00AE3D7C">
              <w:rPr>
                <w:color w:val="auto"/>
                <w:sz w:val="20"/>
                <w:szCs w:val="20"/>
              </w:rPr>
              <w:t>. Rio de Janeiro: Ed. Editora Interciências / ACTA, 2012.</w:t>
            </w:r>
          </w:p>
        </w:tc>
      </w:tr>
      <w:tr w:rsidR="00995199" w:rsidRPr="00037AC0" w14:paraId="672F8C47" w14:textId="77777777" w:rsidTr="00DA7543">
        <w:tc>
          <w:tcPr>
            <w:tcW w:w="9570" w:type="dxa"/>
            <w:gridSpan w:val="4"/>
            <w:vAlign w:val="center"/>
          </w:tcPr>
          <w:p w14:paraId="1195838D"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2FE46B40"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MACINTYRE, A. </w:t>
            </w:r>
            <w:r w:rsidRPr="00D530B0">
              <w:rPr>
                <w:b/>
                <w:color w:val="auto"/>
                <w:sz w:val="20"/>
                <w:szCs w:val="20"/>
              </w:rPr>
              <w:t>Bombas e Instalações de Bombeamento</w:t>
            </w:r>
            <w:r w:rsidRPr="00AE3D7C">
              <w:rPr>
                <w:color w:val="auto"/>
                <w:sz w:val="20"/>
                <w:szCs w:val="20"/>
              </w:rPr>
              <w:t>. 2ª ed. Rio de Janeiro: LTC, 1997.</w:t>
            </w:r>
          </w:p>
          <w:p w14:paraId="68F3447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MACINTYRE, A. </w:t>
            </w:r>
            <w:r w:rsidRPr="00D530B0">
              <w:rPr>
                <w:b/>
                <w:color w:val="auto"/>
                <w:sz w:val="20"/>
                <w:szCs w:val="20"/>
              </w:rPr>
              <w:t>Equipamentos Industriais e de Processos</w:t>
            </w:r>
            <w:r w:rsidRPr="00AE3D7C">
              <w:rPr>
                <w:color w:val="auto"/>
                <w:sz w:val="20"/>
                <w:szCs w:val="20"/>
              </w:rPr>
              <w:t>. Rio de Janeiro: LTC, 1997.</w:t>
            </w:r>
          </w:p>
          <w:p w14:paraId="5796C812"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TELLES, P. C. S. </w:t>
            </w:r>
            <w:r w:rsidRPr="00D530B0">
              <w:rPr>
                <w:b/>
                <w:color w:val="auto"/>
                <w:sz w:val="20"/>
                <w:szCs w:val="20"/>
              </w:rPr>
              <w:t>Tubulações Industriais – Cálculo</w:t>
            </w:r>
            <w:r w:rsidRPr="00AE3D7C">
              <w:rPr>
                <w:color w:val="auto"/>
                <w:sz w:val="20"/>
                <w:szCs w:val="20"/>
              </w:rPr>
              <w:t>. 9ª ed. Rio de Janeiro: LTC, 1999.</w:t>
            </w:r>
          </w:p>
          <w:p w14:paraId="4E864CE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TELLES, P. C. S. </w:t>
            </w:r>
            <w:r w:rsidRPr="00D530B0">
              <w:rPr>
                <w:b/>
                <w:color w:val="auto"/>
                <w:sz w:val="20"/>
                <w:szCs w:val="20"/>
              </w:rPr>
              <w:t>Tubulações Industriais – Materiais</w:t>
            </w:r>
            <w:r w:rsidRPr="00AE3D7C">
              <w:rPr>
                <w:color w:val="auto"/>
                <w:sz w:val="20"/>
                <w:szCs w:val="20"/>
              </w:rPr>
              <w:t>, Projeto, Montagem. 10ª ed. Rio de Janeiro: LTC, 2001.</w:t>
            </w:r>
          </w:p>
          <w:p w14:paraId="114034A0" w14:textId="77777777" w:rsidR="00995199" w:rsidRPr="00037AC0" w:rsidRDefault="00995199" w:rsidP="00DA7543">
            <w:pPr>
              <w:spacing w:after="0"/>
              <w:rPr>
                <w:sz w:val="20"/>
                <w:szCs w:val="20"/>
              </w:rPr>
            </w:pPr>
            <w:r w:rsidRPr="00AE3D7C">
              <w:rPr>
                <w:color w:val="auto"/>
                <w:sz w:val="20"/>
                <w:szCs w:val="20"/>
              </w:rPr>
              <w:t xml:space="preserve">TELLES, P. C. S.; BARROS, D. G. P. </w:t>
            </w:r>
            <w:r w:rsidRPr="00D530B0">
              <w:rPr>
                <w:b/>
                <w:color w:val="auto"/>
                <w:sz w:val="20"/>
                <w:szCs w:val="20"/>
              </w:rPr>
              <w:t>Tabelas e Gráficos para Projetos de Tubulações Industriais – Cálculo</w:t>
            </w:r>
            <w:r w:rsidRPr="00AE3D7C">
              <w:rPr>
                <w:color w:val="auto"/>
                <w:sz w:val="20"/>
                <w:szCs w:val="20"/>
              </w:rPr>
              <w:t>. 7ª ed. São Paulo: Interciências, 2011.</w:t>
            </w:r>
          </w:p>
        </w:tc>
      </w:tr>
    </w:tbl>
    <w:p w14:paraId="26257BCD"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070B328E"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1B63683A" w14:textId="77777777" w:rsidTr="00DA7543">
        <w:trPr>
          <w:trHeight w:val="340"/>
        </w:trPr>
        <w:tc>
          <w:tcPr>
            <w:tcW w:w="9570" w:type="dxa"/>
            <w:gridSpan w:val="4"/>
            <w:vAlign w:val="center"/>
          </w:tcPr>
          <w:p w14:paraId="539F2536" w14:textId="3EE63135"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7C4ABC13" w14:textId="77777777" w:rsidTr="00DA7543">
        <w:tc>
          <w:tcPr>
            <w:tcW w:w="3251" w:type="dxa"/>
            <w:gridSpan w:val="2"/>
            <w:vAlign w:val="center"/>
          </w:tcPr>
          <w:p w14:paraId="4FA24A38"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METASOLD</w:t>
            </w:r>
          </w:p>
        </w:tc>
        <w:tc>
          <w:tcPr>
            <w:tcW w:w="4132" w:type="dxa"/>
            <w:vAlign w:val="center"/>
          </w:tcPr>
          <w:p w14:paraId="20061552"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246CAF80" w14:textId="77777777" w:rsidR="00995199" w:rsidRPr="00BE2355" w:rsidRDefault="00995199" w:rsidP="00DA7543">
            <w:pPr>
              <w:spacing w:after="0"/>
              <w:jc w:val="center"/>
              <w:rPr>
                <w:b/>
                <w:i/>
                <w:color w:val="auto"/>
                <w:sz w:val="20"/>
                <w:szCs w:val="20"/>
              </w:rPr>
            </w:pPr>
            <w:r>
              <w:rPr>
                <w:i/>
                <w:color w:val="auto"/>
                <w:sz w:val="20"/>
                <w:szCs w:val="20"/>
              </w:rPr>
              <w:t>Metalurgia da Soldagem</w:t>
            </w:r>
          </w:p>
        </w:tc>
        <w:tc>
          <w:tcPr>
            <w:tcW w:w="2187" w:type="dxa"/>
            <w:vMerge w:val="restart"/>
            <w:vAlign w:val="center"/>
          </w:tcPr>
          <w:p w14:paraId="78958AA0"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1BF4271F"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008D81A5" w14:textId="77777777" w:rsidR="00995199" w:rsidRPr="00BE2355" w:rsidRDefault="00995199" w:rsidP="00DA7543">
            <w:pPr>
              <w:widowControl w:val="0"/>
              <w:spacing w:after="0"/>
              <w:jc w:val="center"/>
              <w:rPr>
                <w:b/>
                <w:i/>
                <w:color w:val="auto"/>
                <w:sz w:val="20"/>
                <w:szCs w:val="20"/>
              </w:rPr>
            </w:pPr>
          </w:p>
          <w:p w14:paraId="4FB33EF4" w14:textId="77777777" w:rsidR="00995199" w:rsidRPr="00BE2355" w:rsidRDefault="00995199" w:rsidP="00DA7543">
            <w:pPr>
              <w:spacing w:after="0"/>
              <w:jc w:val="center"/>
              <w:rPr>
                <w:b/>
                <w:i/>
                <w:color w:val="auto"/>
                <w:sz w:val="20"/>
                <w:szCs w:val="20"/>
              </w:rPr>
            </w:pPr>
          </w:p>
          <w:p w14:paraId="2A82F055" w14:textId="77777777" w:rsidR="00995199" w:rsidRPr="00BE2355" w:rsidRDefault="00995199" w:rsidP="00DA7543">
            <w:pPr>
              <w:spacing w:after="0"/>
              <w:jc w:val="center"/>
              <w:rPr>
                <w:b/>
                <w:i/>
                <w:color w:val="auto"/>
                <w:sz w:val="20"/>
                <w:szCs w:val="20"/>
              </w:rPr>
            </w:pPr>
          </w:p>
        </w:tc>
      </w:tr>
      <w:tr w:rsidR="00995199" w:rsidRPr="00037AC0" w14:paraId="28AB5A48" w14:textId="77777777" w:rsidTr="00DA7543">
        <w:trPr>
          <w:trHeight w:val="440"/>
        </w:trPr>
        <w:tc>
          <w:tcPr>
            <w:tcW w:w="3251" w:type="dxa"/>
            <w:gridSpan w:val="2"/>
            <w:vAlign w:val="center"/>
          </w:tcPr>
          <w:p w14:paraId="5A1E24E1"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5179AEDE"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44366067"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751D1C84"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78DBF0A1" w14:textId="77777777" w:rsidR="00995199" w:rsidRPr="00BE2355" w:rsidRDefault="00995199" w:rsidP="00DA7543">
            <w:pPr>
              <w:spacing w:after="0"/>
              <w:jc w:val="center"/>
              <w:rPr>
                <w:color w:val="auto"/>
                <w:sz w:val="20"/>
                <w:szCs w:val="20"/>
              </w:rPr>
            </w:pPr>
          </w:p>
        </w:tc>
      </w:tr>
      <w:tr w:rsidR="00995199" w:rsidRPr="00037AC0" w14:paraId="5647F043" w14:textId="77777777" w:rsidTr="00DA7543">
        <w:trPr>
          <w:trHeight w:val="440"/>
        </w:trPr>
        <w:tc>
          <w:tcPr>
            <w:tcW w:w="1617" w:type="dxa"/>
            <w:vAlign w:val="center"/>
          </w:tcPr>
          <w:p w14:paraId="50B3577E"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0B3066BA"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5AE19AE7"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1C0065A3" w14:textId="77777777" w:rsidR="00995199" w:rsidRPr="00BE2355" w:rsidRDefault="00995199" w:rsidP="00DA7543">
            <w:pPr>
              <w:spacing w:after="0"/>
              <w:jc w:val="center"/>
              <w:rPr>
                <w:b/>
                <w:i/>
                <w:color w:val="auto"/>
                <w:sz w:val="20"/>
                <w:szCs w:val="20"/>
              </w:rPr>
            </w:pPr>
          </w:p>
        </w:tc>
      </w:tr>
      <w:tr w:rsidR="00995199" w:rsidRPr="00037AC0" w14:paraId="03E96ECA" w14:textId="77777777" w:rsidTr="00DA7543">
        <w:tc>
          <w:tcPr>
            <w:tcW w:w="9570" w:type="dxa"/>
            <w:gridSpan w:val="4"/>
            <w:vAlign w:val="center"/>
          </w:tcPr>
          <w:p w14:paraId="20D91036"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424FA13D" w14:textId="77777777" w:rsidR="00995199" w:rsidRPr="00BE2355" w:rsidRDefault="00995199" w:rsidP="00DA7543">
            <w:pPr>
              <w:spacing w:after="0"/>
              <w:rPr>
                <w:color w:val="auto"/>
                <w:sz w:val="20"/>
                <w:szCs w:val="20"/>
              </w:rPr>
            </w:pPr>
            <w:r w:rsidRPr="00AE3D7C">
              <w:rPr>
                <w:color w:val="auto"/>
                <w:sz w:val="20"/>
                <w:szCs w:val="20"/>
              </w:rPr>
              <w:t>Introdução à metalurgia de soldagem. Energia e calor, ciclo térmico. Transformações na zona fundida e termicamente afetada. Soldabilidade dos metais. Defeitos de soldagem: trincas a frio e a quente. Tensões e deformações em soldagem. Tratamentos térmicos aplicados em soldagem.</w:t>
            </w:r>
          </w:p>
        </w:tc>
      </w:tr>
      <w:tr w:rsidR="00995199" w:rsidRPr="00037AC0" w14:paraId="193D918D" w14:textId="77777777" w:rsidTr="00DA7543">
        <w:tc>
          <w:tcPr>
            <w:tcW w:w="9570" w:type="dxa"/>
            <w:gridSpan w:val="4"/>
            <w:vAlign w:val="center"/>
          </w:tcPr>
          <w:p w14:paraId="2D4BF5C1" w14:textId="77777777" w:rsidR="00995199" w:rsidRPr="00037AC0" w:rsidRDefault="00995199" w:rsidP="00DA7543">
            <w:pPr>
              <w:spacing w:after="0"/>
              <w:jc w:val="left"/>
              <w:rPr>
                <w:color w:val="0070C0"/>
                <w:sz w:val="20"/>
                <w:szCs w:val="20"/>
              </w:rPr>
            </w:pPr>
            <w:r w:rsidRPr="00037AC0">
              <w:rPr>
                <w:b/>
                <w:i/>
                <w:sz w:val="20"/>
                <w:szCs w:val="20"/>
              </w:rPr>
              <w:t>Objetivo(s):</w:t>
            </w:r>
          </w:p>
          <w:p w14:paraId="561FB3B2" w14:textId="77777777" w:rsidR="00995199" w:rsidRPr="00037AC0" w:rsidRDefault="00995199" w:rsidP="00DA7543">
            <w:pPr>
              <w:spacing w:after="0"/>
              <w:rPr>
                <w:color w:val="0070C0"/>
                <w:sz w:val="20"/>
                <w:szCs w:val="20"/>
              </w:rPr>
            </w:pPr>
            <w:r w:rsidRPr="00AE3D7C">
              <w:rPr>
                <w:color w:val="auto"/>
                <w:sz w:val="20"/>
                <w:szCs w:val="20"/>
              </w:rPr>
              <w:t>Estudar os princípios metalúrgicos da soldagem.</w:t>
            </w:r>
          </w:p>
        </w:tc>
      </w:tr>
      <w:tr w:rsidR="00995199" w:rsidRPr="00037AC0" w14:paraId="23888E1F" w14:textId="77777777" w:rsidTr="00DA7543">
        <w:tc>
          <w:tcPr>
            <w:tcW w:w="9570" w:type="dxa"/>
            <w:gridSpan w:val="4"/>
            <w:vAlign w:val="center"/>
          </w:tcPr>
          <w:p w14:paraId="6A05988D"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73BA3A4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AMERICAN WELDING SOCIETY. </w:t>
            </w:r>
            <w:r w:rsidRPr="00D530B0">
              <w:rPr>
                <w:b/>
                <w:color w:val="auto"/>
                <w:sz w:val="20"/>
                <w:szCs w:val="20"/>
                <w:lang w:val="en-US"/>
              </w:rPr>
              <w:t>Welding Handbook. Welding Science and Technology</w:t>
            </w:r>
            <w:r w:rsidRPr="00E12D28">
              <w:rPr>
                <w:color w:val="auto"/>
                <w:sz w:val="20"/>
                <w:szCs w:val="20"/>
                <w:lang w:val="en-US"/>
              </w:rPr>
              <w:t xml:space="preserve">. Volume 1. </w:t>
            </w:r>
            <w:r w:rsidRPr="00AE3D7C">
              <w:rPr>
                <w:color w:val="auto"/>
                <w:sz w:val="20"/>
                <w:szCs w:val="20"/>
              </w:rPr>
              <w:t>9ª ed. Miami: AWS, 2001.</w:t>
            </w:r>
          </w:p>
          <w:p w14:paraId="4A59B212" w14:textId="77777777" w:rsidR="00995199"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KOU, S. </w:t>
            </w:r>
            <w:r w:rsidRPr="00D530B0">
              <w:rPr>
                <w:b/>
                <w:color w:val="auto"/>
                <w:sz w:val="20"/>
                <w:szCs w:val="20"/>
                <w:lang w:val="en-US"/>
              </w:rPr>
              <w:t>Welding Mettallurgy</w:t>
            </w:r>
            <w:r w:rsidRPr="00E12D28">
              <w:rPr>
                <w:color w:val="auto"/>
                <w:sz w:val="20"/>
                <w:szCs w:val="20"/>
                <w:lang w:val="en-US"/>
              </w:rPr>
              <w:t xml:space="preserve">. 2ª ed. </w:t>
            </w:r>
            <w:r w:rsidRPr="00AE3D7C">
              <w:rPr>
                <w:color w:val="auto"/>
                <w:sz w:val="20"/>
                <w:szCs w:val="20"/>
              </w:rPr>
              <w:t xml:space="preserve">Trenton: Wiley-Interscience, 2003. </w:t>
            </w:r>
          </w:p>
          <w:p w14:paraId="6E112A16" w14:textId="77777777" w:rsidR="00995199" w:rsidRPr="00037AC0"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0070C0"/>
                <w:sz w:val="20"/>
                <w:szCs w:val="20"/>
              </w:rPr>
            </w:pPr>
            <w:r w:rsidRPr="00AE3D7C">
              <w:rPr>
                <w:color w:val="auto"/>
                <w:sz w:val="20"/>
                <w:szCs w:val="20"/>
              </w:rPr>
              <w:t xml:space="preserve">MODENESI, P. J.; MARQUES, P. V.; BRACARENSE, A. Q. </w:t>
            </w:r>
            <w:r w:rsidRPr="00D530B0">
              <w:rPr>
                <w:b/>
                <w:color w:val="auto"/>
                <w:sz w:val="20"/>
                <w:szCs w:val="20"/>
              </w:rPr>
              <w:t>Soldagem: Fundamentos e Tecnologia</w:t>
            </w:r>
            <w:r w:rsidRPr="00AE3D7C">
              <w:rPr>
                <w:color w:val="auto"/>
                <w:sz w:val="20"/>
                <w:szCs w:val="20"/>
              </w:rPr>
              <w:t>. 3ª ed. Belo Horizonte: Editora UFMG, 2009.</w:t>
            </w:r>
          </w:p>
        </w:tc>
      </w:tr>
      <w:tr w:rsidR="00995199" w:rsidRPr="00037AC0" w14:paraId="7A0AD5EA" w14:textId="77777777" w:rsidTr="00DA7543">
        <w:tc>
          <w:tcPr>
            <w:tcW w:w="9570" w:type="dxa"/>
            <w:gridSpan w:val="4"/>
            <w:vAlign w:val="center"/>
          </w:tcPr>
          <w:p w14:paraId="48C1061D" w14:textId="77777777" w:rsidR="00995199" w:rsidRPr="00E12D28" w:rsidRDefault="00995199" w:rsidP="00DA7543">
            <w:pPr>
              <w:spacing w:after="0"/>
              <w:jc w:val="left"/>
              <w:rPr>
                <w:b/>
                <w:i/>
                <w:color w:val="00682F"/>
                <w:sz w:val="20"/>
                <w:szCs w:val="20"/>
                <w:lang w:val="en-US"/>
              </w:rPr>
            </w:pPr>
            <w:r w:rsidRPr="00E12D28">
              <w:rPr>
                <w:b/>
                <w:i/>
                <w:sz w:val="20"/>
                <w:szCs w:val="20"/>
                <w:lang w:val="en-US"/>
              </w:rPr>
              <w:t>Bibliografia complementar:</w:t>
            </w:r>
          </w:p>
          <w:p w14:paraId="301471FC"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E12D28">
              <w:rPr>
                <w:color w:val="auto"/>
                <w:sz w:val="20"/>
                <w:szCs w:val="20"/>
                <w:lang w:val="en-US"/>
              </w:rPr>
              <w:t xml:space="preserve">AMERICAN SOCIETY OF METALS. </w:t>
            </w:r>
            <w:r w:rsidRPr="00D530B0">
              <w:rPr>
                <w:b/>
                <w:color w:val="auto"/>
                <w:sz w:val="20"/>
                <w:szCs w:val="20"/>
                <w:lang w:val="en-US"/>
              </w:rPr>
              <w:t>Metals Handbook: Welding Fundamentals and Processes</w:t>
            </w:r>
            <w:r w:rsidRPr="00E12D28">
              <w:rPr>
                <w:color w:val="auto"/>
                <w:sz w:val="20"/>
                <w:szCs w:val="20"/>
                <w:lang w:val="en-US"/>
              </w:rPr>
              <w:t xml:space="preserve">. </w:t>
            </w:r>
            <w:r w:rsidRPr="00AE3D7C">
              <w:rPr>
                <w:color w:val="auto"/>
                <w:sz w:val="20"/>
                <w:szCs w:val="20"/>
              </w:rPr>
              <w:t>Vol. 6A. Kinsman Road: ASM, 2011.</w:t>
            </w:r>
          </w:p>
          <w:p w14:paraId="1B659628"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AMERICAN WELDING SOCIETY. </w:t>
            </w:r>
            <w:r w:rsidRPr="00D530B0">
              <w:rPr>
                <w:b/>
                <w:color w:val="auto"/>
                <w:sz w:val="20"/>
                <w:szCs w:val="20"/>
                <w:lang w:val="en-US"/>
              </w:rPr>
              <w:t>Welding Handbook: Welding Processes</w:t>
            </w:r>
            <w:r w:rsidRPr="00E12D28">
              <w:rPr>
                <w:color w:val="auto"/>
                <w:sz w:val="20"/>
                <w:szCs w:val="20"/>
                <w:lang w:val="en-US"/>
              </w:rPr>
              <w:t>. Part 1. Vol. 2. 9ª ed. Kinsman Road: AWS, 2001.</w:t>
            </w:r>
          </w:p>
          <w:p w14:paraId="233E4C8F" w14:textId="77777777" w:rsidR="00995199" w:rsidRPr="00E12D28"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lang w:val="en-US"/>
              </w:rPr>
            </w:pPr>
            <w:r w:rsidRPr="00E12D28">
              <w:rPr>
                <w:color w:val="auto"/>
                <w:sz w:val="20"/>
                <w:szCs w:val="20"/>
                <w:lang w:val="en-US"/>
              </w:rPr>
              <w:t xml:space="preserve">AMERICAN WELDING SOCIETY. </w:t>
            </w:r>
            <w:r w:rsidRPr="00D530B0">
              <w:rPr>
                <w:b/>
                <w:color w:val="auto"/>
                <w:sz w:val="20"/>
                <w:szCs w:val="20"/>
                <w:lang w:val="en-US"/>
              </w:rPr>
              <w:t>Welding Handbook: Welding Processes</w:t>
            </w:r>
            <w:r w:rsidRPr="00E12D28">
              <w:rPr>
                <w:color w:val="auto"/>
                <w:sz w:val="20"/>
                <w:szCs w:val="20"/>
                <w:lang w:val="en-US"/>
              </w:rPr>
              <w:t>. Part 2. Vol 3. 9ª ed. Kinsman Road: AWS, 2001.</w:t>
            </w:r>
          </w:p>
          <w:p w14:paraId="280BBD21"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 xml:space="preserve">MARQUES, PAULO VILLANI. </w:t>
            </w:r>
            <w:r w:rsidRPr="00D530B0">
              <w:rPr>
                <w:b/>
                <w:color w:val="auto"/>
                <w:sz w:val="20"/>
                <w:szCs w:val="20"/>
              </w:rPr>
              <w:t>Soldagem – Fundamentos e tecnologia</w:t>
            </w:r>
            <w:r w:rsidRPr="00AE3D7C">
              <w:rPr>
                <w:color w:val="auto"/>
                <w:sz w:val="20"/>
                <w:szCs w:val="20"/>
              </w:rPr>
              <w:t>. Belo Horizonte: Editora UFMG, 2014.</w:t>
            </w:r>
          </w:p>
          <w:p w14:paraId="656350C9" w14:textId="77777777" w:rsidR="00995199" w:rsidRPr="00AE3D7C" w:rsidRDefault="00995199" w:rsidP="00DA754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AE3D7C">
              <w:rPr>
                <w:color w:val="auto"/>
                <w:sz w:val="20"/>
                <w:szCs w:val="20"/>
              </w:rPr>
              <w:t>Christiano Ottoni, 1991</w:t>
            </w:r>
          </w:p>
          <w:p w14:paraId="2E1F18E5" w14:textId="77777777" w:rsidR="00995199" w:rsidRPr="00037AC0" w:rsidRDefault="00995199" w:rsidP="00DA7543">
            <w:pPr>
              <w:spacing w:after="0"/>
              <w:rPr>
                <w:sz w:val="20"/>
                <w:szCs w:val="20"/>
              </w:rPr>
            </w:pPr>
            <w:r>
              <w:rPr>
                <w:color w:val="auto"/>
                <w:sz w:val="20"/>
                <w:szCs w:val="20"/>
              </w:rPr>
              <w:t>WAINER, E.;</w:t>
            </w:r>
            <w:r w:rsidRPr="00AE3D7C">
              <w:rPr>
                <w:color w:val="auto"/>
                <w:sz w:val="20"/>
                <w:szCs w:val="20"/>
              </w:rPr>
              <w:t xml:space="preserve"> BRANDI, S. D.</w:t>
            </w:r>
            <w:r>
              <w:rPr>
                <w:color w:val="auto"/>
                <w:sz w:val="20"/>
                <w:szCs w:val="20"/>
              </w:rPr>
              <w:t>;</w:t>
            </w:r>
            <w:r w:rsidRPr="00AE3D7C">
              <w:rPr>
                <w:color w:val="auto"/>
                <w:sz w:val="20"/>
                <w:szCs w:val="20"/>
              </w:rPr>
              <w:t xml:space="preserve"> MELO, W. O. </w:t>
            </w:r>
            <w:r w:rsidRPr="00D530B0">
              <w:rPr>
                <w:b/>
                <w:color w:val="auto"/>
                <w:sz w:val="20"/>
                <w:szCs w:val="20"/>
              </w:rPr>
              <w:t>Soldagem – Processos e Metalurgia</w:t>
            </w:r>
            <w:r w:rsidRPr="00AE3D7C">
              <w:rPr>
                <w:color w:val="auto"/>
                <w:sz w:val="20"/>
                <w:szCs w:val="20"/>
              </w:rPr>
              <w:t>. São Paulo: Edgard Blucher, 1992.</w:t>
            </w:r>
          </w:p>
        </w:tc>
      </w:tr>
    </w:tbl>
    <w:p w14:paraId="0CBD7237"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5AD3535D"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2FE3108C" w14:textId="77777777" w:rsidTr="00DA7543">
        <w:trPr>
          <w:trHeight w:val="340"/>
        </w:trPr>
        <w:tc>
          <w:tcPr>
            <w:tcW w:w="9570" w:type="dxa"/>
            <w:gridSpan w:val="4"/>
            <w:vAlign w:val="center"/>
          </w:tcPr>
          <w:p w14:paraId="7831F724" w14:textId="6992FA71"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4798B088" w14:textId="77777777" w:rsidTr="00DA7543">
        <w:tc>
          <w:tcPr>
            <w:tcW w:w="3251" w:type="dxa"/>
            <w:gridSpan w:val="2"/>
            <w:vAlign w:val="center"/>
          </w:tcPr>
          <w:p w14:paraId="34FE9710"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EREN</w:t>
            </w:r>
          </w:p>
        </w:tc>
        <w:tc>
          <w:tcPr>
            <w:tcW w:w="4132" w:type="dxa"/>
            <w:vAlign w:val="center"/>
          </w:tcPr>
          <w:p w14:paraId="25F6103D"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6BD9BC50" w14:textId="77777777" w:rsidR="00995199" w:rsidRPr="00BE2355" w:rsidRDefault="00995199" w:rsidP="00DA7543">
            <w:pPr>
              <w:spacing w:after="0"/>
              <w:jc w:val="center"/>
              <w:rPr>
                <w:b/>
                <w:i/>
                <w:color w:val="auto"/>
                <w:sz w:val="20"/>
                <w:szCs w:val="20"/>
              </w:rPr>
            </w:pPr>
            <w:r>
              <w:rPr>
                <w:i/>
                <w:color w:val="auto"/>
                <w:sz w:val="20"/>
                <w:szCs w:val="20"/>
              </w:rPr>
              <w:t>Energias Renováveis: Fundamentos, Tecnologias e Aplicações</w:t>
            </w:r>
          </w:p>
        </w:tc>
        <w:tc>
          <w:tcPr>
            <w:tcW w:w="2187" w:type="dxa"/>
            <w:vMerge w:val="restart"/>
            <w:vAlign w:val="center"/>
          </w:tcPr>
          <w:p w14:paraId="1B1A4632"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5A03ACD3"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5A0A117D" w14:textId="77777777" w:rsidR="00995199" w:rsidRPr="00BE2355" w:rsidRDefault="00995199" w:rsidP="00DA7543">
            <w:pPr>
              <w:widowControl w:val="0"/>
              <w:spacing w:after="0"/>
              <w:jc w:val="center"/>
              <w:rPr>
                <w:b/>
                <w:i/>
                <w:color w:val="auto"/>
                <w:sz w:val="20"/>
                <w:szCs w:val="20"/>
              </w:rPr>
            </w:pPr>
          </w:p>
          <w:p w14:paraId="4F4DC565" w14:textId="77777777" w:rsidR="00995199" w:rsidRPr="00BE2355" w:rsidRDefault="00995199" w:rsidP="00DA7543">
            <w:pPr>
              <w:spacing w:after="0"/>
              <w:jc w:val="center"/>
              <w:rPr>
                <w:b/>
                <w:i/>
                <w:color w:val="auto"/>
                <w:sz w:val="20"/>
                <w:szCs w:val="20"/>
              </w:rPr>
            </w:pPr>
          </w:p>
          <w:p w14:paraId="759A9D7D" w14:textId="77777777" w:rsidR="00995199" w:rsidRPr="00BE2355" w:rsidRDefault="00995199" w:rsidP="00DA7543">
            <w:pPr>
              <w:spacing w:after="0"/>
              <w:jc w:val="center"/>
              <w:rPr>
                <w:b/>
                <w:i/>
                <w:color w:val="auto"/>
                <w:sz w:val="20"/>
                <w:szCs w:val="20"/>
              </w:rPr>
            </w:pPr>
          </w:p>
        </w:tc>
      </w:tr>
      <w:tr w:rsidR="00995199" w:rsidRPr="00037AC0" w14:paraId="79BBE516" w14:textId="77777777" w:rsidTr="00DA7543">
        <w:trPr>
          <w:trHeight w:val="440"/>
        </w:trPr>
        <w:tc>
          <w:tcPr>
            <w:tcW w:w="3251" w:type="dxa"/>
            <w:gridSpan w:val="2"/>
            <w:vAlign w:val="center"/>
          </w:tcPr>
          <w:p w14:paraId="47B92F71"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265DDA51"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798D2E36"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3832D730"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117612CC" w14:textId="77777777" w:rsidR="00995199" w:rsidRPr="00BE2355" w:rsidRDefault="00995199" w:rsidP="00DA7543">
            <w:pPr>
              <w:spacing w:after="0"/>
              <w:jc w:val="center"/>
              <w:rPr>
                <w:color w:val="auto"/>
                <w:sz w:val="20"/>
                <w:szCs w:val="20"/>
              </w:rPr>
            </w:pPr>
          </w:p>
        </w:tc>
      </w:tr>
      <w:tr w:rsidR="00995199" w:rsidRPr="00037AC0" w14:paraId="5892B43A" w14:textId="77777777" w:rsidTr="00DA7543">
        <w:trPr>
          <w:trHeight w:val="440"/>
        </w:trPr>
        <w:tc>
          <w:tcPr>
            <w:tcW w:w="1617" w:type="dxa"/>
            <w:vAlign w:val="center"/>
          </w:tcPr>
          <w:p w14:paraId="38507A0C"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0266FE59"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44384398"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3D85FEF4" w14:textId="77777777" w:rsidR="00995199" w:rsidRPr="00BE2355" w:rsidRDefault="00995199" w:rsidP="00DA7543">
            <w:pPr>
              <w:spacing w:after="0"/>
              <w:jc w:val="center"/>
              <w:rPr>
                <w:b/>
                <w:i/>
                <w:color w:val="auto"/>
                <w:sz w:val="20"/>
                <w:szCs w:val="20"/>
              </w:rPr>
            </w:pPr>
          </w:p>
        </w:tc>
      </w:tr>
      <w:tr w:rsidR="00995199" w:rsidRPr="00037AC0" w14:paraId="09337025" w14:textId="77777777" w:rsidTr="00DA7543">
        <w:tc>
          <w:tcPr>
            <w:tcW w:w="9570" w:type="dxa"/>
            <w:gridSpan w:val="4"/>
            <w:vAlign w:val="center"/>
          </w:tcPr>
          <w:p w14:paraId="0F18E9E4"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49D19AFB" w14:textId="77777777" w:rsidR="00995199" w:rsidRPr="00BE2355" w:rsidRDefault="00995199" w:rsidP="00DA7543">
            <w:pPr>
              <w:pStyle w:val="Default"/>
              <w:jc w:val="both"/>
              <w:rPr>
                <w:color w:val="auto"/>
                <w:sz w:val="20"/>
                <w:szCs w:val="20"/>
              </w:rPr>
            </w:pPr>
            <w:r w:rsidRPr="00AE3D7C">
              <w:rPr>
                <w:color w:val="auto"/>
                <w:sz w:val="20"/>
                <w:szCs w:val="20"/>
              </w:rPr>
              <w:t>A matriz energética, panorama mundial e brasileiro. Fontes de energia renováveis: Energia Hidráulica, Energia solar, Energia Eólica, Energia Geotérmica, hidrogênio suas caraterísticas e dimensionamento dos principais componentes. Vantagens e desvantagens das energias renováveis. Aplicações utilizando a linguagem de programação Python como ferramenta computacional</w:t>
            </w:r>
          </w:p>
        </w:tc>
      </w:tr>
      <w:tr w:rsidR="00995199" w:rsidRPr="00037AC0" w14:paraId="3F7EBBFB" w14:textId="77777777" w:rsidTr="00DA7543">
        <w:tc>
          <w:tcPr>
            <w:tcW w:w="9570" w:type="dxa"/>
            <w:gridSpan w:val="4"/>
            <w:vAlign w:val="center"/>
          </w:tcPr>
          <w:p w14:paraId="1561F092" w14:textId="77777777" w:rsidR="00995199" w:rsidRPr="00037AC0" w:rsidRDefault="00995199" w:rsidP="00DA7543">
            <w:pPr>
              <w:spacing w:after="0"/>
              <w:jc w:val="left"/>
              <w:rPr>
                <w:color w:val="0070C0"/>
                <w:sz w:val="20"/>
                <w:szCs w:val="20"/>
              </w:rPr>
            </w:pPr>
            <w:r w:rsidRPr="00037AC0">
              <w:rPr>
                <w:b/>
                <w:i/>
                <w:sz w:val="20"/>
                <w:szCs w:val="20"/>
              </w:rPr>
              <w:t>Objetivo(s):</w:t>
            </w:r>
          </w:p>
          <w:p w14:paraId="6956BC32" w14:textId="77777777" w:rsidR="00995199" w:rsidRPr="00037AC0" w:rsidRDefault="00995199" w:rsidP="00DA7543">
            <w:pPr>
              <w:pStyle w:val="Default"/>
              <w:jc w:val="both"/>
              <w:rPr>
                <w:color w:val="0070C0"/>
                <w:sz w:val="20"/>
                <w:szCs w:val="20"/>
              </w:rPr>
            </w:pPr>
            <w:r w:rsidRPr="00E776C4">
              <w:rPr>
                <w:color w:val="auto"/>
                <w:sz w:val="20"/>
                <w:szCs w:val="20"/>
              </w:rPr>
              <w:t xml:space="preserve">Conhecer as fontes de energia e sua potencialidade para geração de energia elétrica. Ter noções das questões ambientais, da legislação e do planejamento energético. Ser  capaz de realizar estudos de planejamento e viabilidade da expansão da geração; </w:t>
            </w:r>
          </w:p>
        </w:tc>
      </w:tr>
      <w:tr w:rsidR="00995199" w:rsidRPr="00037AC0" w14:paraId="4DD291E2" w14:textId="77777777" w:rsidTr="00DA7543">
        <w:tc>
          <w:tcPr>
            <w:tcW w:w="9570" w:type="dxa"/>
            <w:gridSpan w:val="4"/>
            <w:vAlign w:val="center"/>
          </w:tcPr>
          <w:p w14:paraId="7BFE62A6"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691B6BAB" w14:textId="77777777" w:rsidR="00995199" w:rsidRPr="00E776C4" w:rsidRDefault="00995199" w:rsidP="00DA7543">
            <w:pPr>
              <w:pStyle w:val="Default"/>
              <w:jc w:val="both"/>
              <w:rPr>
                <w:color w:val="auto"/>
                <w:sz w:val="20"/>
                <w:szCs w:val="20"/>
              </w:rPr>
            </w:pPr>
            <w:r w:rsidRPr="00E776C4">
              <w:rPr>
                <w:color w:val="auto"/>
                <w:sz w:val="20"/>
                <w:szCs w:val="20"/>
              </w:rPr>
              <w:t xml:space="preserve">HODGE, B. K. </w:t>
            </w:r>
            <w:r w:rsidRPr="00D530B0">
              <w:rPr>
                <w:b/>
                <w:color w:val="auto"/>
                <w:sz w:val="20"/>
                <w:szCs w:val="20"/>
              </w:rPr>
              <w:t>Sistemas e Aplicação de Energia Alternativa</w:t>
            </w:r>
            <w:r w:rsidRPr="00E776C4">
              <w:rPr>
                <w:color w:val="auto"/>
                <w:sz w:val="20"/>
                <w:szCs w:val="20"/>
              </w:rPr>
              <w:t xml:space="preserve">. 1ª edição. São Paulo. LTC, 2011. </w:t>
            </w:r>
          </w:p>
          <w:p w14:paraId="5BFE7894" w14:textId="77777777" w:rsidR="00995199" w:rsidRPr="00E12D28" w:rsidRDefault="00995199" w:rsidP="00DA7543">
            <w:pPr>
              <w:pStyle w:val="Default"/>
              <w:jc w:val="both"/>
              <w:rPr>
                <w:color w:val="auto"/>
                <w:sz w:val="20"/>
                <w:szCs w:val="20"/>
                <w:lang w:val="en-US"/>
              </w:rPr>
            </w:pPr>
            <w:r w:rsidRPr="00E776C4">
              <w:rPr>
                <w:color w:val="auto"/>
                <w:sz w:val="20"/>
                <w:szCs w:val="20"/>
              </w:rPr>
              <w:t>MOREIRA, J.</w:t>
            </w:r>
            <w:r>
              <w:rPr>
                <w:color w:val="auto"/>
                <w:sz w:val="20"/>
                <w:szCs w:val="20"/>
              </w:rPr>
              <w:t xml:space="preserve"> </w:t>
            </w:r>
            <w:r w:rsidRPr="00E776C4">
              <w:rPr>
                <w:color w:val="auto"/>
                <w:sz w:val="20"/>
                <w:szCs w:val="20"/>
              </w:rPr>
              <w:t>R.</w:t>
            </w:r>
            <w:r>
              <w:rPr>
                <w:color w:val="auto"/>
                <w:sz w:val="20"/>
                <w:szCs w:val="20"/>
              </w:rPr>
              <w:t xml:space="preserve"> M.</w:t>
            </w:r>
            <w:r w:rsidRPr="00E776C4">
              <w:rPr>
                <w:color w:val="auto"/>
                <w:sz w:val="20"/>
                <w:szCs w:val="20"/>
              </w:rPr>
              <w:t xml:space="preserve">; </w:t>
            </w:r>
            <w:r w:rsidRPr="00D530B0">
              <w:rPr>
                <w:b/>
                <w:color w:val="auto"/>
                <w:sz w:val="20"/>
                <w:szCs w:val="20"/>
              </w:rPr>
              <w:t>Energias Renováveis, Geração Distribuída e Eficiência Energética</w:t>
            </w:r>
            <w:r w:rsidRPr="00E776C4">
              <w:rPr>
                <w:color w:val="auto"/>
                <w:sz w:val="20"/>
                <w:szCs w:val="20"/>
              </w:rPr>
              <w:t xml:space="preserve">. </w:t>
            </w:r>
            <w:r w:rsidRPr="00E12D28">
              <w:rPr>
                <w:color w:val="auto"/>
                <w:sz w:val="20"/>
                <w:szCs w:val="20"/>
                <w:lang w:val="en-US"/>
              </w:rPr>
              <w:t xml:space="preserve">1ª. Edição. Editora LTC. 2017. 412p. </w:t>
            </w:r>
          </w:p>
          <w:p w14:paraId="4C64B077" w14:textId="77777777" w:rsidR="00995199" w:rsidRPr="00E776C4" w:rsidRDefault="00995199" w:rsidP="00DA7543">
            <w:pPr>
              <w:pStyle w:val="Default"/>
              <w:jc w:val="both"/>
              <w:rPr>
                <w:color w:val="auto"/>
                <w:sz w:val="20"/>
                <w:szCs w:val="20"/>
              </w:rPr>
            </w:pPr>
            <w:r w:rsidRPr="00E12D28">
              <w:rPr>
                <w:color w:val="auto"/>
                <w:sz w:val="20"/>
                <w:szCs w:val="20"/>
                <w:lang w:val="en-US"/>
              </w:rPr>
              <w:t>CENGEL, Y</w:t>
            </w:r>
            <w:r>
              <w:rPr>
                <w:color w:val="auto"/>
                <w:sz w:val="20"/>
                <w:szCs w:val="20"/>
                <w:lang w:val="en-US"/>
              </w:rPr>
              <w:t>.</w:t>
            </w:r>
            <w:r w:rsidRPr="00E12D28">
              <w:rPr>
                <w:color w:val="auto"/>
                <w:sz w:val="20"/>
                <w:szCs w:val="20"/>
                <w:lang w:val="en-US"/>
              </w:rPr>
              <w:t xml:space="preserve">, A; CIMBALA, J, M.; KANOGLU M.; </w:t>
            </w:r>
            <w:r w:rsidRPr="00D530B0">
              <w:rPr>
                <w:b/>
                <w:color w:val="auto"/>
                <w:sz w:val="20"/>
                <w:szCs w:val="20"/>
                <w:lang w:val="en-US"/>
              </w:rPr>
              <w:t>Fundamentals and Applications of Renewable Energy</w:t>
            </w:r>
            <w:r w:rsidRPr="00E12D28">
              <w:rPr>
                <w:color w:val="auto"/>
                <w:sz w:val="20"/>
                <w:szCs w:val="20"/>
                <w:lang w:val="en-US"/>
              </w:rPr>
              <w:t xml:space="preserve">. </w:t>
            </w:r>
            <w:r w:rsidRPr="00E776C4">
              <w:rPr>
                <w:color w:val="auto"/>
                <w:sz w:val="20"/>
                <w:szCs w:val="20"/>
              </w:rPr>
              <w:t xml:space="preserve">1ª. Edição. McGraw Hill. 2019. 415p. </w:t>
            </w:r>
          </w:p>
        </w:tc>
      </w:tr>
      <w:tr w:rsidR="00995199" w:rsidRPr="00037AC0" w14:paraId="2DA8E3BF" w14:textId="77777777" w:rsidTr="00DA7543">
        <w:tc>
          <w:tcPr>
            <w:tcW w:w="9570" w:type="dxa"/>
            <w:gridSpan w:val="4"/>
            <w:vAlign w:val="center"/>
          </w:tcPr>
          <w:p w14:paraId="22335DF9"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27A8EF40" w14:textId="77777777" w:rsidR="00995199" w:rsidRPr="00E776C4" w:rsidRDefault="00995199" w:rsidP="00DA7543">
            <w:pPr>
              <w:pStyle w:val="Default"/>
              <w:jc w:val="both"/>
              <w:rPr>
                <w:color w:val="auto"/>
                <w:sz w:val="20"/>
                <w:szCs w:val="20"/>
              </w:rPr>
            </w:pPr>
            <w:r w:rsidRPr="00E776C4">
              <w:rPr>
                <w:color w:val="auto"/>
                <w:sz w:val="20"/>
                <w:szCs w:val="20"/>
              </w:rPr>
              <w:t>GOLDEMBERG</w:t>
            </w:r>
            <w:r>
              <w:rPr>
                <w:color w:val="auto"/>
                <w:sz w:val="20"/>
                <w:szCs w:val="20"/>
              </w:rPr>
              <w:t>, J</w:t>
            </w:r>
            <w:r w:rsidRPr="00E776C4">
              <w:rPr>
                <w:color w:val="auto"/>
                <w:sz w:val="20"/>
                <w:szCs w:val="20"/>
              </w:rPr>
              <w:t xml:space="preserve">. </w:t>
            </w:r>
            <w:r w:rsidRPr="00D530B0">
              <w:rPr>
                <w:b/>
                <w:color w:val="auto"/>
                <w:sz w:val="20"/>
                <w:szCs w:val="20"/>
              </w:rPr>
              <w:t>Energia e Desenvolvimento Sustentável</w:t>
            </w:r>
            <w:r w:rsidRPr="00E776C4">
              <w:rPr>
                <w:color w:val="auto"/>
                <w:sz w:val="20"/>
                <w:szCs w:val="20"/>
              </w:rPr>
              <w:t xml:space="preserve">. São Paulo: Blucher. 2010 </w:t>
            </w:r>
          </w:p>
          <w:p w14:paraId="16EF4345" w14:textId="77777777" w:rsidR="00995199" w:rsidRPr="00E776C4" w:rsidRDefault="00995199" w:rsidP="00DA7543">
            <w:pPr>
              <w:pStyle w:val="Default"/>
              <w:jc w:val="both"/>
              <w:rPr>
                <w:color w:val="auto"/>
                <w:sz w:val="20"/>
                <w:szCs w:val="20"/>
              </w:rPr>
            </w:pPr>
            <w:r w:rsidRPr="00E776C4">
              <w:rPr>
                <w:color w:val="auto"/>
                <w:sz w:val="20"/>
                <w:szCs w:val="20"/>
              </w:rPr>
              <w:t>REIS, L</w:t>
            </w:r>
            <w:r>
              <w:rPr>
                <w:color w:val="auto"/>
                <w:sz w:val="20"/>
                <w:szCs w:val="20"/>
              </w:rPr>
              <w:t>.</w:t>
            </w:r>
            <w:r w:rsidRPr="00E776C4">
              <w:rPr>
                <w:color w:val="auto"/>
                <w:sz w:val="20"/>
                <w:szCs w:val="20"/>
              </w:rPr>
              <w:t xml:space="preserve"> B</w:t>
            </w:r>
            <w:r>
              <w:rPr>
                <w:color w:val="auto"/>
                <w:sz w:val="20"/>
                <w:szCs w:val="20"/>
              </w:rPr>
              <w:t>.</w:t>
            </w:r>
            <w:r w:rsidRPr="00E776C4">
              <w:rPr>
                <w:color w:val="auto"/>
                <w:sz w:val="20"/>
                <w:szCs w:val="20"/>
              </w:rPr>
              <w:t xml:space="preserve">. </w:t>
            </w:r>
            <w:r w:rsidRPr="00D530B0">
              <w:rPr>
                <w:b/>
                <w:color w:val="auto"/>
                <w:sz w:val="20"/>
                <w:szCs w:val="20"/>
              </w:rPr>
              <w:t>Geração de energia Elétrica</w:t>
            </w:r>
            <w:r w:rsidRPr="00E776C4">
              <w:rPr>
                <w:color w:val="auto"/>
                <w:sz w:val="20"/>
                <w:szCs w:val="20"/>
              </w:rPr>
              <w:t xml:space="preserve">. 2ª edição. São Paulo. Pearson, 2011 (Biblioteca Virtual). </w:t>
            </w:r>
          </w:p>
          <w:p w14:paraId="73F45972" w14:textId="77777777" w:rsidR="00995199" w:rsidRPr="00E776C4" w:rsidRDefault="00995199" w:rsidP="00DA7543">
            <w:pPr>
              <w:pStyle w:val="Default"/>
              <w:jc w:val="both"/>
              <w:rPr>
                <w:color w:val="auto"/>
                <w:sz w:val="20"/>
                <w:szCs w:val="20"/>
              </w:rPr>
            </w:pPr>
            <w:r w:rsidRPr="00E776C4">
              <w:rPr>
                <w:color w:val="auto"/>
                <w:sz w:val="20"/>
                <w:szCs w:val="20"/>
              </w:rPr>
              <w:t>MORAN, M</w:t>
            </w:r>
            <w:r>
              <w:rPr>
                <w:color w:val="auto"/>
                <w:sz w:val="20"/>
                <w:szCs w:val="20"/>
              </w:rPr>
              <w:t>.</w:t>
            </w:r>
            <w:r w:rsidRPr="00E776C4">
              <w:rPr>
                <w:color w:val="auto"/>
                <w:sz w:val="20"/>
                <w:szCs w:val="20"/>
              </w:rPr>
              <w:t xml:space="preserve"> J.; SHAPIRO, H</w:t>
            </w:r>
            <w:r>
              <w:rPr>
                <w:color w:val="auto"/>
                <w:sz w:val="20"/>
                <w:szCs w:val="20"/>
              </w:rPr>
              <w:t>.</w:t>
            </w:r>
            <w:r w:rsidRPr="00E776C4">
              <w:rPr>
                <w:color w:val="auto"/>
                <w:sz w:val="20"/>
                <w:szCs w:val="20"/>
              </w:rPr>
              <w:t xml:space="preserve"> N., </w:t>
            </w:r>
            <w:r w:rsidRPr="00D530B0">
              <w:rPr>
                <w:b/>
                <w:color w:val="auto"/>
                <w:sz w:val="20"/>
                <w:szCs w:val="20"/>
              </w:rPr>
              <w:t>Princípios de Termodinâmica para Engenharia</w:t>
            </w:r>
            <w:r w:rsidRPr="00E776C4">
              <w:rPr>
                <w:color w:val="auto"/>
                <w:sz w:val="20"/>
                <w:szCs w:val="20"/>
              </w:rPr>
              <w:t xml:space="preserve">, 7ª ed., Editora LTC, São Paulo, 2013. </w:t>
            </w:r>
          </w:p>
          <w:p w14:paraId="00187124" w14:textId="77777777" w:rsidR="00995199" w:rsidRPr="00E776C4" w:rsidRDefault="00995199" w:rsidP="00DA7543">
            <w:pPr>
              <w:pStyle w:val="Default"/>
              <w:jc w:val="both"/>
              <w:rPr>
                <w:color w:val="auto"/>
                <w:sz w:val="20"/>
                <w:szCs w:val="20"/>
              </w:rPr>
            </w:pPr>
            <w:r w:rsidRPr="00E776C4">
              <w:rPr>
                <w:color w:val="auto"/>
                <w:sz w:val="20"/>
                <w:szCs w:val="20"/>
              </w:rPr>
              <w:t xml:space="preserve">CENGEL, Y. A., GHAJAR, A. J. </w:t>
            </w:r>
            <w:r w:rsidRPr="00D530B0">
              <w:rPr>
                <w:b/>
                <w:color w:val="auto"/>
                <w:sz w:val="20"/>
                <w:szCs w:val="20"/>
              </w:rPr>
              <w:t>Transferência de Calor e Massa</w:t>
            </w:r>
            <w:r w:rsidRPr="00E776C4">
              <w:rPr>
                <w:color w:val="auto"/>
                <w:sz w:val="20"/>
                <w:szCs w:val="20"/>
              </w:rPr>
              <w:t xml:space="preserve">, 4ª edição, McGraw-Hill/Bookman, São Paulo. 2012. </w:t>
            </w:r>
          </w:p>
          <w:p w14:paraId="44B915F8" w14:textId="77777777" w:rsidR="00995199" w:rsidRPr="00E776C4" w:rsidRDefault="00995199" w:rsidP="00DA7543">
            <w:pPr>
              <w:pStyle w:val="Default"/>
              <w:jc w:val="both"/>
              <w:rPr>
                <w:color w:val="auto"/>
                <w:sz w:val="20"/>
                <w:szCs w:val="20"/>
              </w:rPr>
            </w:pPr>
            <w:r w:rsidRPr="00E776C4">
              <w:rPr>
                <w:color w:val="auto"/>
                <w:sz w:val="20"/>
                <w:szCs w:val="20"/>
              </w:rPr>
              <w:t xml:space="preserve">ÇENGEL, Y. A., CIMBALA, J.M., </w:t>
            </w:r>
            <w:r w:rsidRPr="00D530B0">
              <w:rPr>
                <w:b/>
                <w:color w:val="auto"/>
                <w:sz w:val="20"/>
                <w:szCs w:val="20"/>
              </w:rPr>
              <w:t>Mecânica dos Fluidos – Fundamentos e Aplicações</w:t>
            </w:r>
            <w:r w:rsidRPr="00E776C4">
              <w:rPr>
                <w:color w:val="auto"/>
                <w:sz w:val="20"/>
                <w:szCs w:val="20"/>
              </w:rPr>
              <w:t xml:space="preserve">. 1ª Edição. Editora McGraw Hill Education, 2008. </w:t>
            </w:r>
          </w:p>
          <w:p w14:paraId="0B8CA52A" w14:textId="77777777" w:rsidR="00995199" w:rsidRPr="00037AC0" w:rsidRDefault="00995199" w:rsidP="00DA7543">
            <w:pPr>
              <w:pStyle w:val="Default"/>
              <w:jc w:val="both"/>
              <w:rPr>
                <w:sz w:val="20"/>
                <w:szCs w:val="20"/>
              </w:rPr>
            </w:pPr>
            <w:r w:rsidRPr="00E776C4">
              <w:rPr>
                <w:color w:val="auto"/>
                <w:sz w:val="20"/>
                <w:szCs w:val="20"/>
              </w:rPr>
              <w:t xml:space="preserve">LEÃO JR, R.G. </w:t>
            </w:r>
            <w:r w:rsidRPr="00D530B0">
              <w:rPr>
                <w:b/>
                <w:color w:val="auto"/>
                <w:sz w:val="20"/>
                <w:szCs w:val="20"/>
              </w:rPr>
              <w:t>Introdução ao Python 3 para Ciências e Engenharia</w:t>
            </w:r>
            <w:r w:rsidRPr="00E776C4">
              <w:rPr>
                <w:color w:val="auto"/>
                <w:sz w:val="20"/>
                <w:szCs w:val="20"/>
              </w:rPr>
              <w:t xml:space="preserve">. Apostila. Arcos, 2020. </w:t>
            </w:r>
          </w:p>
        </w:tc>
      </w:tr>
    </w:tbl>
    <w:p w14:paraId="4335E5A9"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05B864FB"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30AE1025" w14:textId="77777777" w:rsidTr="00DA7543">
        <w:trPr>
          <w:trHeight w:val="340"/>
        </w:trPr>
        <w:tc>
          <w:tcPr>
            <w:tcW w:w="9570" w:type="dxa"/>
            <w:gridSpan w:val="4"/>
            <w:vAlign w:val="center"/>
          </w:tcPr>
          <w:p w14:paraId="0E06A9D5" w14:textId="533AAE5A"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0FD83C94" w14:textId="77777777" w:rsidTr="00DA7543">
        <w:tc>
          <w:tcPr>
            <w:tcW w:w="3251" w:type="dxa"/>
            <w:gridSpan w:val="2"/>
            <w:vAlign w:val="center"/>
          </w:tcPr>
          <w:p w14:paraId="20AE2506"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IND40</w:t>
            </w:r>
          </w:p>
        </w:tc>
        <w:tc>
          <w:tcPr>
            <w:tcW w:w="4132" w:type="dxa"/>
            <w:vAlign w:val="center"/>
          </w:tcPr>
          <w:p w14:paraId="53CF18E4"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4AFAC821" w14:textId="77777777" w:rsidR="00995199" w:rsidRPr="00BE2355" w:rsidRDefault="00995199" w:rsidP="00DA7543">
            <w:pPr>
              <w:spacing w:after="0"/>
              <w:jc w:val="center"/>
              <w:rPr>
                <w:b/>
                <w:i/>
                <w:color w:val="auto"/>
                <w:sz w:val="20"/>
                <w:szCs w:val="20"/>
              </w:rPr>
            </w:pPr>
            <w:r>
              <w:rPr>
                <w:i/>
                <w:color w:val="auto"/>
                <w:sz w:val="20"/>
                <w:szCs w:val="20"/>
              </w:rPr>
              <w:t>A Engenharia Mecânica na Indústria 4.0</w:t>
            </w:r>
          </w:p>
        </w:tc>
        <w:tc>
          <w:tcPr>
            <w:tcW w:w="2187" w:type="dxa"/>
            <w:vMerge w:val="restart"/>
            <w:vAlign w:val="center"/>
          </w:tcPr>
          <w:p w14:paraId="11DC8A02"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54A73768"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2E0571F7" w14:textId="77777777" w:rsidR="00995199" w:rsidRPr="00BE2355" w:rsidRDefault="00995199" w:rsidP="00DA7543">
            <w:pPr>
              <w:widowControl w:val="0"/>
              <w:spacing w:after="0"/>
              <w:jc w:val="center"/>
              <w:rPr>
                <w:b/>
                <w:i/>
                <w:color w:val="auto"/>
                <w:sz w:val="20"/>
                <w:szCs w:val="20"/>
              </w:rPr>
            </w:pPr>
          </w:p>
          <w:p w14:paraId="21F1DAC3" w14:textId="77777777" w:rsidR="00995199" w:rsidRPr="00BE2355" w:rsidRDefault="00995199" w:rsidP="00DA7543">
            <w:pPr>
              <w:spacing w:after="0"/>
              <w:jc w:val="center"/>
              <w:rPr>
                <w:b/>
                <w:i/>
                <w:color w:val="auto"/>
                <w:sz w:val="20"/>
                <w:szCs w:val="20"/>
              </w:rPr>
            </w:pPr>
          </w:p>
          <w:p w14:paraId="56622FFF" w14:textId="77777777" w:rsidR="00995199" w:rsidRPr="00BE2355" w:rsidRDefault="00995199" w:rsidP="00DA7543">
            <w:pPr>
              <w:spacing w:after="0"/>
              <w:jc w:val="center"/>
              <w:rPr>
                <w:b/>
                <w:i/>
                <w:color w:val="auto"/>
                <w:sz w:val="20"/>
                <w:szCs w:val="20"/>
              </w:rPr>
            </w:pPr>
          </w:p>
        </w:tc>
      </w:tr>
      <w:tr w:rsidR="00995199" w:rsidRPr="00037AC0" w14:paraId="0D02DF1F" w14:textId="77777777" w:rsidTr="00DA7543">
        <w:trPr>
          <w:trHeight w:val="440"/>
        </w:trPr>
        <w:tc>
          <w:tcPr>
            <w:tcW w:w="3251" w:type="dxa"/>
            <w:gridSpan w:val="2"/>
            <w:vAlign w:val="center"/>
          </w:tcPr>
          <w:p w14:paraId="7598C5AA"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00E40B0A"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478830E9"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4EC92FEA"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173FFE13" w14:textId="77777777" w:rsidR="00995199" w:rsidRPr="00BE2355" w:rsidRDefault="00995199" w:rsidP="00DA7543">
            <w:pPr>
              <w:spacing w:after="0"/>
              <w:jc w:val="center"/>
              <w:rPr>
                <w:color w:val="auto"/>
                <w:sz w:val="20"/>
                <w:szCs w:val="20"/>
              </w:rPr>
            </w:pPr>
          </w:p>
        </w:tc>
      </w:tr>
      <w:tr w:rsidR="00995199" w:rsidRPr="00037AC0" w14:paraId="2E4E62FA" w14:textId="77777777" w:rsidTr="00DA7543">
        <w:trPr>
          <w:trHeight w:val="440"/>
        </w:trPr>
        <w:tc>
          <w:tcPr>
            <w:tcW w:w="1617" w:type="dxa"/>
            <w:vAlign w:val="center"/>
          </w:tcPr>
          <w:p w14:paraId="42364EED"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387EA973"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6E3761F6"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5DB61B9E" w14:textId="77777777" w:rsidR="00995199" w:rsidRPr="00BE2355" w:rsidRDefault="00995199" w:rsidP="00DA7543">
            <w:pPr>
              <w:spacing w:after="0"/>
              <w:jc w:val="center"/>
              <w:rPr>
                <w:b/>
                <w:i/>
                <w:color w:val="auto"/>
                <w:sz w:val="20"/>
                <w:szCs w:val="20"/>
              </w:rPr>
            </w:pPr>
          </w:p>
        </w:tc>
      </w:tr>
      <w:tr w:rsidR="00995199" w:rsidRPr="00037AC0" w14:paraId="1208D544" w14:textId="77777777" w:rsidTr="00DA7543">
        <w:tc>
          <w:tcPr>
            <w:tcW w:w="9570" w:type="dxa"/>
            <w:gridSpan w:val="4"/>
            <w:vAlign w:val="center"/>
          </w:tcPr>
          <w:p w14:paraId="1037DDDA"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4A469D2E" w14:textId="77777777" w:rsidR="00995199" w:rsidRPr="00BE2355" w:rsidRDefault="00995199" w:rsidP="00DA7543">
            <w:pPr>
              <w:pStyle w:val="Default"/>
              <w:jc w:val="both"/>
              <w:rPr>
                <w:color w:val="auto"/>
                <w:sz w:val="20"/>
                <w:szCs w:val="20"/>
              </w:rPr>
            </w:pPr>
            <w:r w:rsidRPr="00E776C4">
              <w:rPr>
                <w:color w:val="auto"/>
                <w:sz w:val="20"/>
                <w:szCs w:val="20"/>
              </w:rPr>
              <w:t>Introdução. Internet das Coisas (IoT). Computação em Nuvem. Big Data. Robótica Avançada. Manufatura Aditiva. Manufatura Digital. Integração de Sistemas. Segurança Digital.</w:t>
            </w:r>
          </w:p>
        </w:tc>
      </w:tr>
      <w:tr w:rsidR="00995199" w:rsidRPr="00037AC0" w14:paraId="0EE2E86A" w14:textId="77777777" w:rsidTr="00DA7543">
        <w:tc>
          <w:tcPr>
            <w:tcW w:w="9570" w:type="dxa"/>
            <w:gridSpan w:val="4"/>
            <w:vAlign w:val="center"/>
          </w:tcPr>
          <w:p w14:paraId="77EA463A" w14:textId="77777777" w:rsidR="00995199" w:rsidRPr="00037AC0" w:rsidRDefault="00995199" w:rsidP="00DA7543">
            <w:pPr>
              <w:spacing w:after="0"/>
              <w:jc w:val="left"/>
              <w:rPr>
                <w:color w:val="0070C0"/>
                <w:sz w:val="20"/>
                <w:szCs w:val="20"/>
              </w:rPr>
            </w:pPr>
            <w:r w:rsidRPr="00037AC0">
              <w:rPr>
                <w:b/>
                <w:i/>
                <w:sz w:val="20"/>
                <w:szCs w:val="20"/>
              </w:rPr>
              <w:t>Objetivo(s):</w:t>
            </w:r>
          </w:p>
          <w:p w14:paraId="71950592" w14:textId="77777777" w:rsidR="00995199" w:rsidRPr="00E776C4" w:rsidRDefault="00995199" w:rsidP="00DA7543">
            <w:pPr>
              <w:pStyle w:val="Default"/>
              <w:jc w:val="both"/>
              <w:rPr>
                <w:color w:val="auto"/>
                <w:sz w:val="20"/>
                <w:szCs w:val="20"/>
              </w:rPr>
            </w:pPr>
            <w:r w:rsidRPr="00E776C4">
              <w:rPr>
                <w:color w:val="auto"/>
                <w:sz w:val="20"/>
                <w:szCs w:val="20"/>
              </w:rPr>
              <w:t>Capacitar o aluno nos principais conceitos que envolvem a engenharia industrial 4.0 com foco na engenharia mecânica.</w:t>
            </w:r>
          </w:p>
          <w:p w14:paraId="7D039E75" w14:textId="77777777" w:rsidR="00995199" w:rsidRPr="00037AC0" w:rsidRDefault="00995199" w:rsidP="00DA7543">
            <w:pPr>
              <w:spacing w:after="0"/>
              <w:jc w:val="left"/>
              <w:rPr>
                <w:color w:val="0070C0"/>
                <w:sz w:val="20"/>
                <w:szCs w:val="20"/>
              </w:rPr>
            </w:pPr>
          </w:p>
        </w:tc>
      </w:tr>
      <w:tr w:rsidR="00995199" w:rsidRPr="00037AC0" w14:paraId="45D8D8E0" w14:textId="77777777" w:rsidTr="00DA7543">
        <w:tc>
          <w:tcPr>
            <w:tcW w:w="9570" w:type="dxa"/>
            <w:gridSpan w:val="4"/>
            <w:vAlign w:val="center"/>
          </w:tcPr>
          <w:p w14:paraId="31FAF25D"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0330BB0C" w14:textId="77777777" w:rsidR="00995199" w:rsidRPr="00E776C4" w:rsidRDefault="00995199" w:rsidP="00DA7543">
            <w:pPr>
              <w:pStyle w:val="Default"/>
              <w:jc w:val="both"/>
              <w:rPr>
                <w:color w:val="auto"/>
                <w:sz w:val="20"/>
                <w:szCs w:val="20"/>
              </w:rPr>
            </w:pPr>
            <w:r w:rsidRPr="00E776C4">
              <w:rPr>
                <w:color w:val="auto"/>
                <w:sz w:val="20"/>
                <w:szCs w:val="20"/>
              </w:rPr>
              <w:t>SANTOS, M.M.D</w:t>
            </w:r>
            <w:r w:rsidRPr="00D530B0">
              <w:rPr>
                <w:b/>
                <w:color w:val="auto"/>
                <w:sz w:val="20"/>
                <w:szCs w:val="20"/>
              </w:rPr>
              <w:t>, Indústria 4.0 – Fundamentos, Perspectivas e Aplicações</w:t>
            </w:r>
            <w:r w:rsidRPr="00E776C4">
              <w:rPr>
                <w:color w:val="auto"/>
                <w:sz w:val="20"/>
                <w:szCs w:val="20"/>
              </w:rPr>
              <w:t xml:space="preserve">, 1ª ed., Editora Érica, São Paulo, 2018. </w:t>
            </w:r>
          </w:p>
          <w:p w14:paraId="7F8465FD" w14:textId="77777777" w:rsidR="00995199" w:rsidRPr="00E776C4" w:rsidRDefault="00995199" w:rsidP="00DA7543">
            <w:pPr>
              <w:pStyle w:val="Default"/>
              <w:jc w:val="both"/>
              <w:rPr>
                <w:color w:val="auto"/>
                <w:sz w:val="20"/>
                <w:szCs w:val="20"/>
              </w:rPr>
            </w:pPr>
            <w:r w:rsidRPr="00E776C4">
              <w:rPr>
                <w:color w:val="auto"/>
                <w:sz w:val="20"/>
                <w:szCs w:val="20"/>
              </w:rPr>
              <w:t xml:space="preserve">SCHWAB, K., A </w:t>
            </w:r>
            <w:r w:rsidRPr="00D530B0">
              <w:rPr>
                <w:b/>
                <w:color w:val="auto"/>
                <w:sz w:val="20"/>
                <w:szCs w:val="20"/>
              </w:rPr>
              <w:t>Quarta Revolução Industrial</w:t>
            </w:r>
            <w:r w:rsidRPr="00E776C4">
              <w:rPr>
                <w:color w:val="auto"/>
                <w:sz w:val="20"/>
                <w:szCs w:val="20"/>
              </w:rPr>
              <w:t xml:space="preserve">, 1ª ed., Editora Edipro, São Paulo, 2016. </w:t>
            </w:r>
          </w:p>
          <w:p w14:paraId="1549A8AE" w14:textId="77777777" w:rsidR="00995199" w:rsidRPr="00E776C4" w:rsidRDefault="00995199" w:rsidP="00DA7543">
            <w:pPr>
              <w:pStyle w:val="Default"/>
              <w:jc w:val="both"/>
              <w:rPr>
                <w:color w:val="auto"/>
                <w:sz w:val="20"/>
                <w:szCs w:val="20"/>
              </w:rPr>
            </w:pPr>
            <w:r w:rsidRPr="00E776C4">
              <w:rPr>
                <w:color w:val="auto"/>
                <w:sz w:val="20"/>
                <w:szCs w:val="20"/>
              </w:rPr>
              <w:t xml:space="preserve">SÁTYRO W.C., </w:t>
            </w:r>
            <w:r w:rsidRPr="00D530B0">
              <w:rPr>
                <w:b/>
                <w:color w:val="auto"/>
                <w:sz w:val="20"/>
                <w:szCs w:val="20"/>
              </w:rPr>
              <w:t>Indústria 4.0: Conceitos e Fundamentos</w:t>
            </w:r>
            <w:r w:rsidRPr="00E776C4">
              <w:rPr>
                <w:color w:val="auto"/>
                <w:sz w:val="20"/>
                <w:szCs w:val="20"/>
              </w:rPr>
              <w:t>, 1ª ed., Editora Blutcher, São Paulo, 2018.</w:t>
            </w:r>
          </w:p>
        </w:tc>
      </w:tr>
      <w:tr w:rsidR="00995199" w:rsidRPr="00E12D28" w14:paraId="531BB946" w14:textId="77777777" w:rsidTr="00DA7543">
        <w:tc>
          <w:tcPr>
            <w:tcW w:w="9570" w:type="dxa"/>
            <w:gridSpan w:val="4"/>
            <w:vAlign w:val="center"/>
          </w:tcPr>
          <w:p w14:paraId="2B04F606"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785F0630" w14:textId="77777777" w:rsidR="00995199" w:rsidRPr="00E776C4" w:rsidRDefault="00995199" w:rsidP="00DA7543">
            <w:pPr>
              <w:pStyle w:val="Default"/>
              <w:jc w:val="both"/>
              <w:rPr>
                <w:color w:val="auto"/>
                <w:sz w:val="20"/>
                <w:szCs w:val="20"/>
              </w:rPr>
            </w:pPr>
            <w:r w:rsidRPr="00E776C4">
              <w:rPr>
                <w:color w:val="auto"/>
                <w:sz w:val="20"/>
                <w:szCs w:val="20"/>
              </w:rPr>
              <w:t xml:space="preserve">SCHWAB, K., </w:t>
            </w:r>
            <w:r w:rsidRPr="00D530B0">
              <w:rPr>
                <w:b/>
                <w:color w:val="auto"/>
                <w:sz w:val="20"/>
                <w:szCs w:val="20"/>
              </w:rPr>
              <w:t>Aplicando a Quarta Revolução Industrial</w:t>
            </w:r>
            <w:r w:rsidRPr="00E776C4">
              <w:rPr>
                <w:color w:val="auto"/>
                <w:sz w:val="20"/>
                <w:szCs w:val="20"/>
              </w:rPr>
              <w:t xml:space="preserve">, 1ª ed., Editora Edipro, São Paulo, 2018. </w:t>
            </w:r>
          </w:p>
          <w:p w14:paraId="707D609C" w14:textId="77777777" w:rsidR="00995199" w:rsidRPr="00E776C4" w:rsidRDefault="00995199" w:rsidP="00DA7543">
            <w:pPr>
              <w:pStyle w:val="Default"/>
              <w:jc w:val="both"/>
              <w:rPr>
                <w:color w:val="auto"/>
                <w:sz w:val="20"/>
                <w:szCs w:val="20"/>
              </w:rPr>
            </w:pPr>
            <w:r w:rsidRPr="00E776C4">
              <w:rPr>
                <w:color w:val="auto"/>
                <w:sz w:val="20"/>
                <w:szCs w:val="20"/>
              </w:rPr>
              <w:t xml:space="preserve">ALMEIDA, P.S., </w:t>
            </w:r>
            <w:r w:rsidRPr="00D530B0">
              <w:rPr>
                <w:b/>
                <w:color w:val="auto"/>
                <w:sz w:val="20"/>
                <w:szCs w:val="20"/>
              </w:rPr>
              <w:t>Indústria 4.0: Princípios básicos, aplicabilidade, e implantação na área industrial</w:t>
            </w:r>
            <w:r w:rsidRPr="00E776C4">
              <w:rPr>
                <w:color w:val="auto"/>
                <w:sz w:val="20"/>
                <w:szCs w:val="20"/>
              </w:rPr>
              <w:t xml:space="preserve">, 1ª ed., Editora Érica, São Paulo, 2019. </w:t>
            </w:r>
          </w:p>
          <w:p w14:paraId="14F04692" w14:textId="77777777" w:rsidR="00995199" w:rsidRPr="00E776C4" w:rsidRDefault="00995199" w:rsidP="00DA7543">
            <w:pPr>
              <w:pStyle w:val="Default"/>
              <w:jc w:val="both"/>
              <w:rPr>
                <w:color w:val="auto"/>
                <w:sz w:val="20"/>
                <w:szCs w:val="20"/>
              </w:rPr>
            </w:pPr>
            <w:r w:rsidRPr="00E776C4">
              <w:rPr>
                <w:color w:val="auto"/>
                <w:sz w:val="20"/>
                <w:szCs w:val="20"/>
              </w:rPr>
              <w:t xml:space="preserve">MORAIS, R.R., MONTEIRO, R., </w:t>
            </w:r>
            <w:r w:rsidRPr="00D530B0">
              <w:rPr>
                <w:b/>
                <w:color w:val="auto"/>
                <w:sz w:val="20"/>
                <w:szCs w:val="20"/>
              </w:rPr>
              <w:t>Indústria 4.0: impactos na gestão de operações e logística</w:t>
            </w:r>
            <w:r w:rsidRPr="00E776C4">
              <w:rPr>
                <w:color w:val="auto"/>
                <w:sz w:val="20"/>
                <w:szCs w:val="20"/>
              </w:rPr>
              <w:t xml:space="preserve">, 1ª ed., Editora Mackenzie, São Paulo, 2019. </w:t>
            </w:r>
          </w:p>
          <w:p w14:paraId="60D0194B" w14:textId="77777777" w:rsidR="00995199" w:rsidRPr="00E776C4" w:rsidRDefault="00995199" w:rsidP="00DA7543">
            <w:pPr>
              <w:pStyle w:val="Default"/>
              <w:jc w:val="both"/>
              <w:rPr>
                <w:color w:val="auto"/>
                <w:sz w:val="20"/>
                <w:szCs w:val="20"/>
              </w:rPr>
            </w:pPr>
            <w:r w:rsidRPr="00E776C4">
              <w:rPr>
                <w:color w:val="auto"/>
                <w:sz w:val="20"/>
                <w:szCs w:val="20"/>
              </w:rPr>
              <w:t xml:space="preserve">PIRES, J.N., </w:t>
            </w:r>
            <w:r w:rsidRPr="00D530B0">
              <w:rPr>
                <w:b/>
                <w:color w:val="auto"/>
                <w:sz w:val="20"/>
                <w:szCs w:val="20"/>
              </w:rPr>
              <w:t>Robótica Industrial. Indústria 4.0</w:t>
            </w:r>
            <w:r w:rsidRPr="00E776C4">
              <w:rPr>
                <w:color w:val="auto"/>
                <w:sz w:val="20"/>
                <w:szCs w:val="20"/>
              </w:rPr>
              <w:t xml:space="preserve">, 1ª ed., Editora Lidel, Lisboa (Portugal), 2018. </w:t>
            </w:r>
          </w:p>
          <w:p w14:paraId="2A672C50" w14:textId="77777777" w:rsidR="00995199" w:rsidRPr="00E12D28" w:rsidRDefault="00995199" w:rsidP="00DA7543">
            <w:pPr>
              <w:pStyle w:val="Default"/>
              <w:pBdr>
                <w:top w:val="nil"/>
                <w:left w:val="nil"/>
                <w:bottom w:val="nil"/>
                <w:right w:val="nil"/>
                <w:between w:val="nil"/>
              </w:pBdr>
              <w:jc w:val="both"/>
              <w:rPr>
                <w:sz w:val="20"/>
                <w:szCs w:val="20"/>
                <w:lang w:val="en-US"/>
              </w:rPr>
            </w:pPr>
            <w:r w:rsidRPr="00E12D28">
              <w:rPr>
                <w:color w:val="auto"/>
                <w:sz w:val="20"/>
                <w:szCs w:val="20"/>
                <w:lang w:val="en-US"/>
              </w:rPr>
              <w:t xml:space="preserve">DAIM, U.T., FAILI, Z., </w:t>
            </w:r>
            <w:r w:rsidRPr="00D530B0">
              <w:rPr>
                <w:b/>
                <w:color w:val="auto"/>
                <w:sz w:val="20"/>
                <w:szCs w:val="20"/>
                <w:lang w:val="en-US"/>
              </w:rPr>
              <w:t>Industry 4.0 Value Roadmap: Integrating Technology and Market Dynamics for Strategy, Innovation and Operations</w:t>
            </w:r>
            <w:r w:rsidRPr="00E12D28">
              <w:rPr>
                <w:color w:val="auto"/>
                <w:sz w:val="20"/>
                <w:szCs w:val="20"/>
                <w:lang w:val="en-US"/>
              </w:rPr>
              <w:t>, 1ª ed., Editora Springer, Berlim (Alemanha), 2019.</w:t>
            </w:r>
          </w:p>
        </w:tc>
      </w:tr>
    </w:tbl>
    <w:p w14:paraId="699FA5D1" w14:textId="77777777" w:rsidR="00995199" w:rsidRPr="00E12D28" w:rsidRDefault="00995199" w:rsidP="00995199">
      <w:pPr>
        <w:spacing w:line="360" w:lineRule="auto"/>
        <w:rPr>
          <w:color w:val="00000A"/>
          <w:lang w:val="en-US"/>
        </w:rPr>
        <w:sectPr w:rsidR="00995199" w:rsidRPr="00E12D28" w:rsidSect="00195D64">
          <w:pgSz w:w="11906" w:h="16838"/>
          <w:pgMar w:top="1134" w:right="1134" w:bottom="1134" w:left="1418" w:header="357" w:footer="357" w:gutter="0"/>
          <w:cols w:space="720"/>
          <w:docGrid w:linePitch="326"/>
        </w:sectPr>
      </w:pPr>
    </w:p>
    <w:p w14:paraId="2CA938A4" w14:textId="77777777" w:rsidR="00995199" w:rsidRPr="00E12D28" w:rsidRDefault="00995199" w:rsidP="00995199">
      <w:pPr>
        <w:spacing w:line="360" w:lineRule="auto"/>
        <w:rPr>
          <w:color w:val="00000A"/>
          <w:lang w:val="en-U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4966B617" w14:textId="77777777" w:rsidTr="00DA7543">
        <w:trPr>
          <w:trHeight w:val="340"/>
        </w:trPr>
        <w:tc>
          <w:tcPr>
            <w:tcW w:w="9570" w:type="dxa"/>
            <w:gridSpan w:val="4"/>
            <w:vAlign w:val="center"/>
          </w:tcPr>
          <w:p w14:paraId="72EEACC3" w14:textId="5E0FC6A0"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152AA7C8" w14:textId="77777777" w:rsidTr="00DA7543">
        <w:tc>
          <w:tcPr>
            <w:tcW w:w="3251" w:type="dxa"/>
            <w:gridSpan w:val="2"/>
            <w:vAlign w:val="center"/>
          </w:tcPr>
          <w:p w14:paraId="046476F0"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DES3D</w:t>
            </w:r>
          </w:p>
        </w:tc>
        <w:tc>
          <w:tcPr>
            <w:tcW w:w="4132" w:type="dxa"/>
            <w:vAlign w:val="center"/>
          </w:tcPr>
          <w:p w14:paraId="1D337BDA"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5B23298B" w14:textId="77777777" w:rsidR="00995199" w:rsidRPr="00BE2355" w:rsidRDefault="00995199" w:rsidP="00DA7543">
            <w:pPr>
              <w:spacing w:after="0"/>
              <w:jc w:val="center"/>
              <w:rPr>
                <w:b/>
                <w:i/>
                <w:color w:val="auto"/>
                <w:sz w:val="20"/>
                <w:szCs w:val="20"/>
              </w:rPr>
            </w:pPr>
            <w:r>
              <w:rPr>
                <w:i/>
                <w:color w:val="auto"/>
                <w:sz w:val="20"/>
                <w:szCs w:val="20"/>
              </w:rPr>
              <w:t>Desenho Tridimensional Computacional</w:t>
            </w:r>
          </w:p>
        </w:tc>
        <w:tc>
          <w:tcPr>
            <w:tcW w:w="2187" w:type="dxa"/>
            <w:vMerge w:val="restart"/>
            <w:vAlign w:val="center"/>
          </w:tcPr>
          <w:p w14:paraId="6EFDA10B"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13182440"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20336B77" w14:textId="77777777" w:rsidR="00995199" w:rsidRPr="00BE2355" w:rsidRDefault="00995199" w:rsidP="00DA7543">
            <w:pPr>
              <w:widowControl w:val="0"/>
              <w:spacing w:after="0"/>
              <w:jc w:val="center"/>
              <w:rPr>
                <w:b/>
                <w:i/>
                <w:color w:val="auto"/>
                <w:sz w:val="20"/>
                <w:szCs w:val="20"/>
              </w:rPr>
            </w:pPr>
          </w:p>
          <w:p w14:paraId="6FAE8141" w14:textId="77777777" w:rsidR="00995199" w:rsidRPr="00BE2355" w:rsidRDefault="00995199" w:rsidP="00DA7543">
            <w:pPr>
              <w:spacing w:after="0"/>
              <w:jc w:val="center"/>
              <w:rPr>
                <w:b/>
                <w:i/>
                <w:color w:val="auto"/>
                <w:sz w:val="20"/>
                <w:szCs w:val="20"/>
              </w:rPr>
            </w:pPr>
          </w:p>
          <w:p w14:paraId="14A19054" w14:textId="77777777" w:rsidR="00995199" w:rsidRPr="00BE2355" w:rsidRDefault="00995199" w:rsidP="00DA7543">
            <w:pPr>
              <w:spacing w:after="0"/>
              <w:jc w:val="center"/>
              <w:rPr>
                <w:b/>
                <w:i/>
                <w:color w:val="auto"/>
                <w:sz w:val="20"/>
                <w:szCs w:val="20"/>
              </w:rPr>
            </w:pPr>
          </w:p>
        </w:tc>
      </w:tr>
      <w:tr w:rsidR="00995199" w:rsidRPr="00037AC0" w14:paraId="39FA8E79" w14:textId="77777777" w:rsidTr="00DA7543">
        <w:trPr>
          <w:trHeight w:val="440"/>
        </w:trPr>
        <w:tc>
          <w:tcPr>
            <w:tcW w:w="3251" w:type="dxa"/>
            <w:gridSpan w:val="2"/>
            <w:vAlign w:val="center"/>
          </w:tcPr>
          <w:p w14:paraId="20735F27"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05161731"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3B8452DF"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5E6C04F5"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710723EF" w14:textId="77777777" w:rsidR="00995199" w:rsidRPr="00BE2355" w:rsidRDefault="00995199" w:rsidP="00DA7543">
            <w:pPr>
              <w:spacing w:after="0"/>
              <w:jc w:val="center"/>
              <w:rPr>
                <w:color w:val="auto"/>
                <w:sz w:val="20"/>
                <w:szCs w:val="20"/>
              </w:rPr>
            </w:pPr>
          </w:p>
        </w:tc>
      </w:tr>
      <w:tr w:rsidR="00995199" w:rsidRPr="00037AC0" w14:paraId="1AF138AE" w14:textId="77777777" w:rsidTr="00DA7543">
        <w:trPr>
          <w:trHeight w:val="440"/>
        </w:trPr>
        <w:tc>
          <w:tcPr>
            <w:tcW w:w="1617" w:type="dxa"/>
            <w:vAlign w:val="center"/>
          </w:tcPr>
          <w:p w14:paraId="5C387B2B"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7DD9F7D6"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2E05B711"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2C4CD76D" w14:textId="77777777" w:rsidR="00995199" w:rsidRPr="00BE2355" w:rsidRDefault="00995199" w:rsidP="00DA7543">
            <w:pPr>
              <w:spacing w:after="0"/>
              <w:jc w:val="center"/>
              <w:rPr>
                <w:b/>
                <w:i/>
                <w:color w:val="auto"/>
                <w:sz w:val="20"/>
                <w:szCs w:val="20"/>
              </w:rPr>
            </w:pPr>
          </w:p>
        </w:tc>
      </w:tr>
      <w:tr w:rsidR="00995199" w:rsidRPr="00037AC0" w14:paraId="6BB4EFBB" w14:textId="77777777" w:rsidTr="00DA7543">
        <w:tc>
          <w:tcPr>
            <w:tcW w:w="9570" w:type="dxa"/>
            <w:gridSpan w:val="4"/>
            <w:vAlign w:val="center"/>
          </w:tcPr>
          <w:p w14:paraId="33183B03"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439CA6B9" w14:textId="77777777" w:rsidR="00995199" w:rsidRPr="00BE2355"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Apresentação de softwares para projetos tridimensionais em engenharia mecânica. Métodos de projeto. Geração de sketches. Ferramentas de geração de sólidos. Ferramentas para edição de sólidos gerados. Montagens em ambiente virtual. Aplicação de restrições. Detalhamento. Ferramentas para geração de cortes, cotas, vistas e edição dos desenhos bidimensionais gerados. Vista explodida da montagem.</w:t>
            </w:r>
          </w:p>
        </w:tc>
      </w:tr>
      <w:tr w:rsidR="00995199" w:rsidRPr="00037AC0" w14:paraId="53DE2851" w14:textId="77777777" w:rsidTr="00DA7543">
        <w:tc>
          <w:tcPr>
            <w:tcW w:w="9570" w:type="dxa"/>
            <w:gridSpan w:val="4"/>
            <w:vAlign w:val="center"/>
          </w:tcPr>
          <w:p w14:paraId="175DC1B0" w14:textId="77777777" w:rsidR="00995199" w:rsidRPr="00037AC0" w:rsidRDefault="00995199" w:rsidP="00DA7543">
            <w:pPr>
              <w:spacing w:after="0"/>
              <w:jc w:val="left"/>
              <w:rPr>
                <w:color w:val="0070C0"/>
                <w:sz w:val="20"/>
                <w:szCs w:val="20"/>
              </w:rPr>
            </w:pPr>
            <w:r w:rsidRPr="00037AC0">
              <w:rPr>
                <w:b/>
                <w:i/>
                <w:sz w:val="20"/>
                <w:szCs w:val="20"/>
              </w:rPr>
              <w:t>Objetivo(s):</w:t>
            </w:r>
          </w:p>
          <w:p w14:paraId="02DC2E05" w14:textId="77777777" w:rsidR="00995199" w:rsidRPr="00037AC0" w:rsidRDefault="00995199" w:rsidP="00DA7543">
            <w:pPr>
              <w:pStyle w:val="Default"/>
              <w:pBdr>
                <w:top w:val="nil"/>
                <w:left w:val="nil"/>
                <w:bottom w:val="nil"/>
                <w:right w:val="nil"/>
                <w:between w:val="nil"/>
              </w:pBdr>
              <w:jc w:val="both"/>
              <w:rPr>
                <w:color w:val="0070C0"/>
                <w:sz w:val="20"/>
                <w:szCs w:val="20"/>
              </w:rPr>
            </w:pPr>
            <w:r w:rsidRPr="00E776C4">
              <w:rPr>
                <w:color w:val="auto"/>
                <w:sz w:val="20"/>
                <w:szCs w:val="20"/>
              </w:rPr>
              <w:t>Desenvolver projetos de peças em ambiente tridimensional.</w:t>
            </w:r>
          </w:p>
        </w:tc>
      </w:tr>
      <w:tr w:rsidR="00995199" w:rsidRPr="00037AC0" w14:paraId="0BA80BFB" w14:textId="77777777" w:rsidTr="00DA7543">
        <w:tc>
          <w:tcPr>
            <w:tcW w:w="9570" w:type="dxa"/>
            <w:gridSpan w:val="4"/>
            <w:vAlign w:val="center"/>
          </w:tcPr>
          <w:p w14:paraId="0CBD959B"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60210E2F" w14:textId="77777777" w:rsidR="00995199" w:rsidRPr="00E776C4" w:rsidRDefault="00995199" w:rsidP="00DA7543">
            <w:pPr>
              <w:pStyle w:val="Default"/>
              <w:jc w:val="both"/>
              <w:rPr>
                <w:color w:val="auto"/>
                <w:sz w:val="20"/>
                <w:szCs w:val="20"/>
              </w:rPr>
            </w:pPr>
            <w:r w:rsidRPr="00E776C4">
              <w:rPr>
                <w:color w:val="auto"/>
                <w:sz w:val="20"/>
                <w:szCs w:val="20"/>
              </w:rPr>
              <w:t xml:space="preserve">MAGUIRE, D. E.; SIMMONS, C. H. </w:t>
            </w:r>
            <w:r w:rsidRPr="00D530B0">
              <w:rPr>
                <w:b/>
                <w:color w:val="auto"/>
                <w:sz w:val="20"/>
                <w:szCs w:val="20"/>
              </w:rPr>
              <w:t>Desenho Técnico: problemas e soluções gerais de desenho</w:t>
            </w:r>
            <w:r w:rsidRPr="00E776C4">
              <w:rPr>
                <w:color w:val="auto"/>
                <w:sz w:val="20"/>
                <w:szCs w:val="20"/>
              </w:rPr>
              <w:t xml:space="preserve">. São Paulo: Hemus, 2004. </w:t>
            </w:r>
          </w:p>
          <w:p w14:paraId="6F2A07B9"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MANFÉ, G</w:t>
            </w:r>
            <w:r>
              <w:rPr>
                <w:color w:val="auto"/>
                <w:sz w:val="20"/>
                <w:szCs w:val="20"/>
              </w:rPr>
              <w:t>.</w:t>
            </w:r>
            <w:r w:rsidRPr="00E776C4">
              <w:rPr>
                <w:color w:val="auto"/>
                <w:sz w:val="20"/>
                <w:szCs w:val="20"/>
              </w:rPr>
              <w:t>; POZZA, R</w:t>
            </w:r>
            <w:r>
              <w:rPr>
                <w:color w:val="auto"/>
                <w:sz w:val="20"/>
                <w:szCs w:val="20"/>
              </w:rPr>
              <w:t>.</w:t>
            </w:r>
            <w:r w:rsidRPr="00E776C4">
              <w:rPr>
                <w:color w:val="auto"/>
                <w:sz w:val="20"/>
                <w:szCs w:val="20"/>
              </w:rPr>
              <w:t>; SCARATO, G</w:t>
            </w:r>
            <w:r>
              <w:rPr>
                <w:color w:val="auto"/>
                <w:sz w:val="20"/>
                <w:szCs w:val="20"/>
              </w:rPr>
              <w:t>.</w:t>
            </w:r>
            <w:r w:rsidRPr="00E776C4">
              <w:rPr>
                <w:color w:val="auto"/>
                <w:sz w:val="20"/>
                <w:szCs w:val="20"/>
              </w:rPr>
              <w:t xml:space="preserve"> </w:t>
            </w:r>
            <w:r w:rsidRPr="00D530B0">
              <w:rPr>
                <w:b/>
                <w:color w:val="auto"/>
                <w:sz w:val="20"/>
                <w:szCs w:val="20"/>
              </w:rPr>
              <w:t>Desenho técnico mecânico</w:t>
            </w:r>
            <w:r w:rsidRPr="00E776C4">
              <w:rPr>
                <w:color w:val="auto"/>
                <w:sz w:val="20"/>
                <w:szCs w:val="20"/>
              </w:rPr>
              <w:t xml:space="preserve">. São Paulo: Hemus, 2004. </w:t>
            </w:r>
          </w:p>
          <w:p w14:paraId="3A773E91" w14:textId="77777777" w:rsidR="00995199" w:rsidRPr="00037AC0" w:rsidRDefault="00995199" w:rsidP="00DA7543">
            <w:pPr>
              <w:pStyle w:val="Default"/>
              <w:pBdr>
                <w:top w:val="nil"/>
                <w:left w:val="nil"/>
                <w:bottom w:val="nil"/>
                <w:right w:val="nil"/>
                <w:between w:val="nil"/>
              </w:pBdr>
              <w:jc w:val="both"/>
              <w:rPr>
                <w:color w:val="0070C0"/>
                <w:sz w:val="20"/>
                <w:szCs w:val="20"/>
              </w:rPr>
            </w:pPr>
            <w:r w:rsidRPr="00E776C4">
              <w:rPr>
                <w:color w:val="auto"/>
                <w:sz w:val="20"/>
                <w:szCs w:val="20"/>
              </w:rPr>
              <w:t xml:space="preserve">CRUZ, M. D., </w:t>
            </w:r>
            <w:r w:rsidRPr="00D530B0">
              <w:rPr>
                <w:b/>
                <w:color w:val="auto"/>
                <w:sz w:val="20"/>
                <w:szCs w:val="20"/>
              </w:rPr>
              <w:t>Autodesk Inventor Professional 2016 - Desenhos, Projetos e Simulações</w:t>
            </w:r>
            <w:r w:rsidRPr="00E776C4">
              <w:rPr>
                <w:color w:val="auto"/>
                <w:sz w:val="20"/>
                <w:szCs w:val="20"/>
              </w:rPr>
              <w:t>, Editora Érica, São Paulo, 2016.</w:t>
            </w:r>
          </w:p>
        </w:tc>
      </w:tr>
      <w:tr w:rsidR="00995199" w:rsidRPr="00037AC0" w14:paraId="214E750B" w14:textId="77777777" w:rsidTr="00DA7543">
        <w:tc>
          <w:tcPr>
            <w:tcW w:w="9570" w:type="dxa"/>
            <w:gridSpan w:val="4"/>
            <w:vAlign w:val="center"/>
          </w:tcPr>
          <w:p w14:paraId="48E064B7"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638493B9" w14:textId="77777777" w:rsidR="00995199" w:rsidRPr="00E776C4" w:rsidRDefault="00995199" w:rsidP="00DA7543">
            <w:pPr>
              <w:pStyle w:val="Default"/>
              <w:jc w:val="both"/>
              <w:rPr>
                <w:color w:val="auto"/>
                <w:sz w:val="20"/>
                <w:szCs w:val="20"/>
              </w:rPr>
            </w:pPr>
            <w:r w:rsidRPr="00E776C4">
              <w:rPr>
                <w:color w:val="auto"/>
                <w:sz w:val="20"/>
                <w:szCs w:val="20"/>
              </w:rPr>
              <w:t xml:space="preserve">SEVERINO, D. M., </w:t>
            </w:r>
            <w:r w:rsidRPr="00D530B0">
              <w:rPr>
                <w:b/>
                <w:color w:val="auto"/>
                <w:sz w:val="20"/>
                <w:szCs w:val="20"/>
              </w:rPr>
              <w:t>Autodesk Inventor Professional 2015 - Modelagem, Montagem e Detalhamento</w:t>
            </w:r>
            <w:r w:rsidRPr="00E776C4">
              <w:rPr>
                <w:color w:val="auto"/>
                <w:sz w:val="20"/>
                <w:szCs w:val="20"/>
              </w:rPr>
              <w:t>, Editora Viena, Santa Cruz do Rio Pardo, 2015.</w:t>
            </w:r>
          </w:p>
          <w:p w14:paraId="702418D7" w14:textId="77777777" w:rsidR="00995199" w:rsidRPr="00E776C4" w:rsidRDefault="00995199" w:rsidP="00DA7543">
            <w:pPr>
              <w:pStyle w:val="Default"/>
              <w:jc w:val="both"/>
              <w:rPr>
                <w:color w:val="auto"/>
                <w:sz w:val="20"/>
                <w:szCs w:val="20"/>
              </w:rPr>
            </w:pPr>
            <w:r w:rsidRPr="00E776C4">
              <w:rPr>
                <w:color w:val="auto"/>
                <w:sz w:val="20"/>
                <w:szCs w:val="20"/>
              </w:rPr>
              <w:t xml:space="preserve">SILVA, A. et al., </w:t>
            </w:r>
            <w:r w:rsidRPr="00D530B0">
              <w:rPr>
                <w:b/>
                <w:color w:val="auto"/>
                <w:sz w:val="20"/>
                <w:szCs w:val="20"/>
              </w:rPr>
              <w:t>Desenho Técnico Moderno</w:t>
            </w:r>
            <w:r w:rsidRPr="00E776C4">
              <w:rPr>
                <w:color w:val="auto"/>
                <w:sz w:val="20"/>
                <w:szCs w:val="20"/>
              </w:rPr>
              <w:t>, 4ª Edição, Editora LTC, Rio de Janeiro, 2012.</w:t>
            </w:r>
          </w:p>
          <w:p w14:paraId="33D9DAE1"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 xml:space="preserve">SILVA, A. S., </w:t>
            </w:r>
            <w:r w:rsidRPr="00D530B0">
              <w:rPr>
                <w:b/>
                <w:color w:val="auto"/>
                <w:sz w:val="20"/>
                <w:szCs w:val="20"/>
              </w:rPr>
              <w:t>Desenho Técnico</w:t>
            </w:r>
            <w:r w:rsidRPr="00E776C4">
              <w:rPr>
                <w:color w:val="auto"/>
                <w:sz w:val="20"/>
                <w:szCs w:val="20"/>
              </w:rPr>
              <w:t>, Editora Pearson, São Paulo, 2014.</w:t>
            </w:r>
          </w:p>
          <w:p w14:paraId="47AEBD6F" w14:textId="77777777" w:rsidR="00995199" w:rsidRPr="00E776C4" w:rsidRDefault="00995199" w:rsidP="00DA7543">
            <w:pPr>
              <w:pStyle w:val="Default"/>
              <w:jc w:val="both"/>
              <w:rPr>
                <w:color w:val="auto"/>
                <w:sz w:val="20"/>
                <w:szCs w:val="20"/>
              </w:rPr>
            </w:pPr>
            <w:r w:rsidRPr="00E776C4">
              <w:rPr>
                <w:color w:val="auto"/>
                <w:sz w:val="20"/>
                <w:szCs w:val="20"/>
              </w:rPr>
              <w:t xml:space="preserve">RIBEIRO, A. C.; PERES, M. P.; IZIDORO, N. </w:t>
            </w:r>
            <w:r w:rsidRPr="00D530B0">
              <w:rPr>
                <w:b/>
                <w:color w:val="auto"/>
                <w:sz w:val="20"/>
                <w:szCs w:val="20"/>
              </w:rPr>
              <w:t>Curso de desenho técnico e Autocad</w:t>
            </w:r>
            <w:r w:rsidRPr="00E776C4">
              <w:rPr>
                <w:color w:val="auto"/>
                <w:sz w:val="20"/>
                <w:szCs w:val="20"/>
              </w:rPr>
              <w:t xml:space="preserve">. São Paulo: Pearson, 2013. </w:t>
            </w:r>
          </w:p>
          <w:p w14:paraId="15A6210C" w14:textId="77777777" w:rsidR="00995199" w:rsidRPr="00E776C4" w:rsidRDefault="00995199" w:rsidP="00DA7543">
            <w:pPr>
              <w:pStyle w:val="Default"/>
              <w:jc w:val="both"/>
              <w:rPr>
                <w:color w:val="auto"/>
                <w:sz w:val="20"/>
                <w:szCs w:val="20"/>
              </w:rPr>
            </w:pPr>
            <w:r w:rsidRPr="00E776C4">
              <w:rPr>
                <w:color w:val="auto"/>
                <w:sz w:val="20"/>
                <w:szCs w:val="20"/>
              </w:rPr>
              <w:t xml:space="preserve">ZATTAR, I. C.; </w:t>
            </w:r>
            <w:r w:rsidRPr="00D530B0">
              <w:rPr>
                <w:b/>
                <w:color w:val="auto"/>
                <w:sz w:val="20"/>
                <w:szCs w:val="20"/>
              </w:rPr>
              <w:t>Introdução ao desenho técnico</w:t>
            </w:r>
            <w:r w:rsidRPr="00E776C4">
              <w:rPr>
                <w:color w:val="auto"/>
                <w:sz w:val="20"/>
                <w:szCs w:val="20"/>
              </w:rPr>
              <w:t xml:space="preserve">. 3 ed. Curitiba: Intersaberes, 2016. (Biblioteca Virtual). </w:t>
            </w:r>
          </w:p>
        </w:tc>
      </w:tr>
    </w:tbl>
    <w:p w14:paraId="59ECFCDD"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73AD8A44"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4A0AD508" w14:textId="77777777" w:rsidTr="00DA7543">
        <w:trPr>
          <w:trHeight w:val="340"/>
        </w:trPr>
        <w:tc>
          <w:tcPr>
            <w:tcW w:w="9570" w:type="dxa"/>
            <w:gridSpan w:val="4"/>
            <w:vAlign w:val="center"/>
          </w:tcPr>
          <w:p w14:paraId="639E46B1" w14:textId="290A6BAE"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5AB3F63F" w14:textId="77777777" w:rsidTr="00DA7543">
        <w:tc>
          <w:tcPr>
            <w:tcW w:w="3251" w:type="dxa"/>
            <w:gridSpan w:val="2"/>
            <w:vAlign w:val="center"/>
          </w:tcPr>
          <w:p w14:paraId="1C9B80DB"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PROVAP</w:t>
            </w:r>
          </w:p>
        </w:tc>
        <w:tc>
          <w:tcPr>
            <w:tcW w:w="4132" w:type="dxa"/>
            <w:vAlign w:val="center"/>
          </w:tcPr>
          <w:p w14:paraId="14AB0915"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008834F6" w14:textId="77777777" w:rsidR="00995199" w:rsidRPr="00BE2355" w:rsidRDefault="00995199" w:rsidP="00DA7543">
            <w:pPr>
              <w:spacing w:after="0"/>
              <w:jc w:val="center"/>
              <w:rPr>
                <w:b/>
                <w:i/>
                <w:color w:val="auto"/>
                <w:sz w:val="20"/>
                <w:szCs w:val="20"/>
              </w:rPr>
            </w:pPr>
            <w:r>
              <w:rPr>
                <w:i/>
                <w:color w:val="auto"/>
                <w:sz w:val="20"/>
                <w:szCs w:val="20"/>
              </w:rPr>
              <w:t>Projeto de Vasos de Pressão</w:t>
            </w:r>
          </w:p>
        </w:tc>
        <w:tc>
          <w:tcPr>
            <w:tcW w:w="2187" w:type="dxa"/>
            <w:vMerge w:val="restart"/>
            <w:vAlign w:val="center"/>
          </w:tcPr>
          <w:p w14:paraId="04647C0A"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1DF747BB"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32878378" w14:textId="77777777" w:rsidR="00995199" w:rsidRPr="00BE2355" w:rsidRDefault="00995199" w:rsidP="00DA7543">
            <w:pPr>
              <w:widowControl w:val="0"/>
              <w:spacing w:after="0"/>
              <w:jc w:val="center"/>
              <w:rPr>
                <w:b/>
                <w:i/>
                <w:color w:val="auto"/>
                <w:sz w:val="20"/>
                <w:szCs w:val="20"/>
              </w:rPr>
            </w:pPr>
          </w:p>
          <w:p w14:paraId="13CB656E" w14:textId="77777777" w:rsidR="00995199" w:rsidRPr="00BE2355" w:rsidRDefault="00995199" w:rsidP="00DA7543">
            <w:pPr>
              <w:spacing w:after="0"/>
              <w:jc w:val="center"/>
              <w:rPr>
                <w:b/>
                <w:i/>
                <w:color w:val="auto"/>
                <w:sz w:val="20"/>
                <w:szCs w:val="20"/>
              </w:rPr>
            </w:pPr>
          </w:p>
          <w:p w14:paraId="7CFEEC16" w14:textId="77777777" w:rsidR="00995199" w:rsidRPr="00BE2355" w:rsidRDefault="00995199" w:rsidP="00DA7543">
            <w:pPr>
              <w:spacing w:after="0"/>
              <w:jc w:val="center"/>
              <w:rPr>
                <w:b/>
                <w:i/>
                <w:color w:val="auto"/>
                <w:sz w:val="20"/>
                <w:szCs w:val="20"/>
              </w:rPr>
            </w:pPr>
          </w:p>
        </w:tc>
      </w:tr>
      <w:tr w:rsidR="00995199" w:rsidRPr="00037AC0" w14:paraId="6653D1A9" w14:textId="77777777" w:rsidTr="00DA7543">
        <w:trPr>
          <w:trHeight w:val="440"/>
        </w:trPr>
        <w:tc>
          <w:tcPr>
            <w:tcW w:w="3251" w:type="dxa"/>
            <w:gridSpan w:val="2"/>
            <w:vAlign w:val="center"/>
          </w:tcPr>
          <w:p w14:paraId="44FAC6D9"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63AB4540"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3C8CA0F6"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7A07C8BE"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17AD16E3" w14:textId="77777777" w:rsidR="00995199" w:rsidRPr="00BE2355" w:rsidRDefault="00995199" w:rsidP="00DA7543">
            <w:pPr>
              <w:spacing w:after="0"/>
              <w:jc w:val="center"/>
              <w:rPr>
                <w:color w:val="auto"/>
                <w:sz w:val="20"/>
                <w:szCs w:val="20"/>
              </w:rPr>
            </w:pPr>
          </w:p>
        </w:tc>
      </w:tr>
      <w:tr w:rsidR="00995199" w:rsidRPr="00037AC0" w14:paraId="11131481" w14:textId="77777777" w:rsidTr="00DA7543">
        <w:trPr>
          <w:trHeight w:val="440"/>
        </w:trPr>
        <w:tc>
          <w:tcPr>
            <w:tcW w:w="1617" w:type="dxa"/>
            <w:vAlign w:val="center"/>
          </w:tcPr>
          <w:p w14:paraId="389F405F" w14:textId="77777777" w:rsidR="00995199" w:rsidRPr="00BE2355" w:rsidRDefault="00995199" w:rsidP="00DA7543">
            <w:pPr>
              <w:spacing w:after="0"/>
              <w:jc w:val="center"/>
              <w:rPr>
                <w:b/>
                <w:i/>
                <w:color w:val="auto"/>
                <w:sz w:val="20"/>
                <w:szCs w:val="20"/>
              </w:rPr>
            </w:pPr>
            <w:r w:rsidRPr="00BE2355">
              <w:rPr>
                <w:b/>
                <w:i/>
                <w:color w:val="auto"/>
                <w:sz w:val="20"/>
                <w:szCs w:val="20"/>
              </w:rPr>
              <w:t>CH teórica:60</w:t>
            </w:r>
          </w:p>
        </w:tc>
        <w:tc>
          <w:tcPr>
            <w:tcW w:w="1634" w:type="dxa"/>
            <w:vAlign w:val="center"/>
          </w:tcPr>
          <w:p w14:paraId="50755FA4"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p>
        </w:tc>
        <w:tc>
          <w:tcPr>
            <w:tcW w:w="4132" w:type="dxa"/>
            <w:vMerge/>
            <w:vAlign w:val="center"/>
          </w:tcPr>
          <w:p w14:paraId="41E2FC55"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3BF715FB" w14:textId="77777777" w:rsidR="00995199" w:rsidRPr="00BE2355" w:rsidRDefault="00995199" w:rsidP="00DA7543">
            <w:pPr>
              <w:spacing w:after="0"/>
              <w:jc w:val="center"/>
              <w:rPr>
                <w:b/>
                <w:i/>
                <w:color w:val="auto"/>
                <w:sz w:val="20"/>
                <w:szCs w:val="20"/>
              </w:rPr>
            </w:pPr>
          </w:p>
        </w:tc>
      </w:tr>
      <w:tr w:rsidR="00995199" w:rsidRPr="00037AC0" w14:paraId="1040AA31" w14:textId="77777777" w:rsidTr="00DA7543">
        <w:tc>
          <w:tcPr>
            <w:tcW w:w="9570" w:type="dxa"/>
            <w:gridSpan w:val="4"/>
            <w:vAlign w:val="center"/>
          </w:tcPr>
          <w:p w14:paraId="240655EF"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221B66BA" w14:textId="77777777" w:rsidR="00995199" w:rsidRPr="00BE2355"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Apresentação de vasos de pressão. Tipos de vasos de pressão. Partes componentes de vasos de pressão. Projeto do costado. Projeto do tampo. Projeto de bocais e flanges. Projeto de suportes. Vasos com pressão externa. Efeito do vento em vasos de pressão. Softwares de projeto. Utilização do MEF para projeto de vasos de pressão.</w:t>
            </w:r>
          </w:p>
        </w:tc>
      </w:tr>
      <w:tr w:rsidR="00995199" w:rsidRPr="00037AC0" w14:paraId="0483F993" w14:textId="77777777" w:rsidTr="00DA7543">
        <w:tc>
          <w:tcPr>
            <w:tcW w:w="9570" w:type="dxa"/>
            <w:gridSpan w:val="4"/>
            <w:vAlign w:val="center"/>
          </w:tcPr>
          <w:p w14:paraId="1BCDCB42" w14:textId="77777777" w:rsidR="00995199" w:rsidRPr="00037AC0" w:rsidRDefault="00995199" w:rsidP="00DA7543">
            <w:pPr>
              <w:spacing w:after="0"/>
              <w:jc w:val="left"/>
              <w:rPr>
                <w:color w:val="0070C0"/>
                <w:sz w:val="20"/>
                <w:szCs w:val="20"/>
              </w:rPr>
            </w:pPr>
            <w:r w:rsidRPr="00037AC0">
              <w:rPr>
                <w:b/>
                <w:i/>
                <w:sz w:val="20"/>
                <w:szCs w:val="20"/>
              </w:rPr>
              <w:t>Objetivo(s):</w:t>
            </w:r>
          </w:p>
          <w:p w14:paraId="40FB51F5" w14:textId="77777777" w:rsidR="00995199" w:rsidRPr="00037AC0" w:rsidRDefault="00995199" w:rsidP="00DA7543">
            <w:pPr>
              <w:pStyle w:val="Default"/>
              <w:pBdr>
                <w:top w:val="nil"/>
                <w:left w:val="nil"/>
                <w:bottom w:val="nil"/>
                <w:right w:val="nil"/>
                <w:between w:val="nil"/>
              </w:pBdr>
              <w:jc w:val="both"/>
              <w:rPr>
                <w:color w:val="0070C0"/>
                <w:sz w:val="20"/>
                <w:szCs w:val="20"/>
              </w:rPr>
            </w:pPr>
            <w:r w:rsidRPr="00E776C4">
              <w:rPr>
                <w:color w:val="auto"/>
                <w:sz w:val="20"/>
                <w:szCs w:val="20"/>
              </w:rPr>
              <w:t>Conhecer a metodologia de projeto de um vaso de pressão.</w:t>
            </w:r>
          </w:p>
        </w:tc>
      </w:tr>
      <w:tr w:rsidR="00995199" w:rsidRPr="00037AC0" w14:paraId="3C03B04F" w14:textId="77777777" w:rsidTr="00DA7543">
        <w:tc>
          <w:tcPr>
            <w:tcW w:w="9570" w:type="dxa"/>
            <w:gridSpan w:val="4"/>
            <w:vAlign w:val="center"/>
          </w:tcPr>
          <w:p w14:paraId="560A4083"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6259BFB3"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 xml:space="preserve">TELLES,P. C. S. </w:t>
            </w:r>
            <w:r w:rsidRPr="00D530B0">
              <w:rPr>
                <w:b/>
                <w:color w:val="auto"/>
                <w:sz w:val="20"/>
                <w:szCs w:val="20"/>
              </w:rPr>
              <w:t>Vasos de Pressão</w:t>
            </w:r>
            <w:r w:rsidRPr="00E776C4">
              <w:rPr>
                <w:color w:val="auto"/>
                <w:sz w:val="20"/>
                <w:szCs w:val="20"/>
              </w:rPr>
              <w:t xml:space="preserve">. 2ª Ed. Rio de Janeiro. ,LTC 1996. </w:t>
            </w:r>
          </w:p>
          <w:p w14:paraId="281C1543"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 xml:space="preserve">PETROBRAS. </w:t>
            </w:r>
            <w:r w:rsidRPr="00D530B0">
              <w:rPr>
                <w:b/>
                <w:color w:val="auto"/>
                <w:sz w:val="20"/>
                <w:szCs w:val="20"/>
              </w:rPr>
              <w:t>N-0253: Projeto de Vaso de Presssão</w:t>
            </w:r>
            <w:r w:rsidRPr="00E776C4">
              <w:rPr>
                <w:color w:val="auto"/>
                <w:sz w:val="20"/>
                <w:szCs w:val="20"/>
              </w:rPr>
              <w:t>. Rio de Janeiro: Petrobras, 2014.</w:t>
            </w:r>
          </w:p>
          <w:p w14:paraId="58688002" w14:textId="77777777" w:rsidR="00995199" w:rsidRPr="00037AC0" w:rsidRDefault="00995199" w:rsidP="00DA7543">
            <w:pPr>
              <w:pStyle w:val="Default"/>
              <w:pBdr>
                <w:top w:val="nil"/>
                <w:left w:val="nil"/>
                <w:bottom w:val="nil"/>
                <w:right w:val="nil"/>
                <w:between w:val="nil"/>
              </w:pBdr>
              <w:jc w:val="both"/>
              <w:rPr>
                <w:color w:val="0070C0"/>
                <w:sz w:val="20"/>
                <w:szCs w:val="20"/>
              </w:rPr>
            </w:pPr>
            <w:r w:rsidRPr="00E776C4">
              <w:rPr>
                <w:color w:val="auto"/>
                <w:sz w:val="20"/>
                <w:szCs w:val="20"/>
              </w:rPr>
              <w:t xml:space="preserve">PETROBRAS. </w:t>
            </w:r>
            <w:r w:rsidRPr="00D530B0">
              <w:rPr>
                <w:b/>
                <w:color w:val="auto"/>
                <w:sz w:val="20"/>
                <w:szCs w:val="20"/>
              </w:rPr>
              <w:t>N-0268: Fabricação de Vaso de Presssão</w:t>
            </w:r>
            <w:r w:rsidRPr="00E776C4">
              <w:rPr>
                <w:color w:val="auto"/>
                <w:sz w:val="20"/>
                <w:szCs w:val="20"/>
              </w:rPr>
              <w:t>. Rio de Janeiro: Petrobras, 2012.</w:t>
            </w:r>
          </w:p>
        </w:tc>
      </w:tr>
      <w:tr w:rsidR="00995199" w:rsidRPr="00037AC0" w14:paraId="0CBA3DAD" w14:textId="77777777" w:rsidTr="00DA7543">
        <w:tc>
          <w:tcPr>
            <w:tcW w:w="9570" w:type="dxa"/>
            <w:gridSpan w:val="4"/>
            <w:vAlign w:val="center"/>
          </w:tcPr>
          <w:p w14:paraId="748F8988"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419C2782" w14:textId="77777777" w:rsidR="00995199" w:rsidRPr="00E776C4" w:rsidRDefault="00995199" w:rsidP="00DA7543">
            <w:pPr>
              <w:pStyle w:val="Default"/>
              <w:pBdr>
                <w:top w:val="nil"/>
                <w:left w:val="nil"/>
                <w:bottom w:val="nil"/>
                <w:right w:val="nil"/>
                <w:between w:val="nil"/>
              </w:pBdr>
              <w:jc w:val="both"/>
              <w:rPr>
                <w:color w:val="auto"/>
                <w:sz w:val="20"/>
                <w:szCs w:val="20"/>
              </w:rPr>
            </w:pPr>
            <w:r>
              <w:rPr>
                <w:color w:val="auto"/>
                <w:sz w:val="20"/>
                <w:szCs w:val="20"/>
              </w:rPr>
              <w:t xml:space="preserve">ALVES FILHO, A. </w:t>
            </w:r>
            <w:r w:rsidRPr="00D530B0">
              <w:rPr>
                <w:b/>
                <w:color w:val="auto"/>
                <w:sz w:val="20"/>
                <w:szCs w:val="20"/>
              </w:rPr>
              <w:t>Elementos Finitos - A base da tecnologia CAE</w:t>
            </w:r>
            <w:r w:rsidRPr="00E776C4">
              <w:rPr>
                <w:color w:val="auto"/>
                <w:sz w:val="20"/>
                <w:szCs w:val="20"/>
              </w:rPr>
              <w:t>. 6ª Ed. São Paulo. Érica,  2013.</w:t>
            </w:r>
          </w:p>
          <w:p w14:paraId="1EA47EDE"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 xml:space="preserve">HIBBELER, R. C. </w:t>
            </w:r>
            <w:r w:rsidRPr="00D530B0">
              <w:rPr>
                <w:b/>
                <w:color w:val="auto"/>
                <w:sz w:val="20"/>
                <w:szCs w:val="20"/>
              </w:rPr>
              <w:t>Resistência dos Materiais</w:t>
            </w:r>
            <w:r w:rsidRPr="00E776C4">
              <w:rPr>
                <w:color w:val="auto"/>
                <w:sz w:val="20"/>
                <w:szCs w:val="20"/>
              </w:rPr>
              <w:t>. 7. Edição. Pearson Editora. São Paulo. 2009. 656p. (Biblioteca Virtual)</w:t>
            </w:r>
          </w:p>
          <w:p w14:paraId="27A3DFEB"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12D28">
              <w:rPr>
                <w:color w:val="auto"/>
                <w:sz w:val="20"/>
                <w:szCs w:val="20"/>
                <w:lang w:val="en-US"/>
              </w:rPr>
              <w:t>BEER, F</w:t>
            </w:r>
            <w:r>
              <w:rPr>
                <w:color w:val="auto"/>
                <w:sz w:val="20"/>
                <w:szCs w:val="20"/>
                <w:lang w:val="en-US"/>
              </w:rPr>
              <w:t>.</w:t>
            </w:r>
            <w:r w:rsidRPr="00E12D28">
              <w:rPr>
                <w:color w:val="auto"/>
                <w:sz w:val="20"/>
                <w:szCs w:val="20"/>
                <w:lang w:val="en-US"/>
              </w:rPr>
              <w:t xml:space="preserve"> P</w:t>
            </w:r>
            <w:r>
              <w:rPr>
                <w:color w:val="auto"/>
                <w:sz w:val="20"/>
                <w:szCs w:val="20"/>
                <w:lang w:val="en-US"/>
              </w:rPr>
              <w:t>.</w:t>
            </w:r>
            <w:r w:rsidRPr="00E12D28">
              <w:rPr>
                <w:color w:val="auto"/>
                <w:sz w:val="20"/>
                <w:szCs w:val="20"/>
                <w:lang w:val="en-US"/>
              </w:rPr>
              <w:t>; JOHNSTON JR., E. R</w:t>
            </w:r>
            <w:r>
              <w:rPr>
                <w:color w:val="auto"/>
                <w:sz w:val="20"/>
                <w:szCs w:val="20"/>
                <w:lang w:val="en-US"/>
              </w:rPr>
              <w:t>.</w:t>
            </w:r>
            <w:r w:rsidRPr="00E12D28">
              <w:rPr>
                <w:color w:val="auto"/>
                <w:sz w:val="20"/>
                <w:szCs w:val="20"/>
                <w:lang w:val="en-US"/>
              </w:rPr>
              <w:t xml:space="preserve"> </w:t>
            </w:r>
            <w:r w:rsidRPr="00D530B0">
              <w:rPr>
                <w:b/>
                <w:color w:val="auto"/>
                <w:sz w:val="20"/>
                <w:szCs w:val="20"/>
              </w:rPr>
              <w:t>Resistência dos Materiais</w:t>
            </w:r>
            <w:r w:rsidRPr="00E776C4">
              <w:rPr>
                <w:color w:val="auto"/>
                <w:sz w:val="20"/>
                <w:szCs w:val="20"/>
              </w:rPr>
              <w:t>. 4. ed. São</w:t>
            </w:r>
            <w:r>
              <w:rPr>
                <w:color w:val="auto"/>
                <w:sz w:val="20"/>
                <w:szCs w:val="20"/>
              </w:rPr>
              <w:t xml:space="preserve"> </w:t>
            </w:r>
            <w:r w:rsidRPr="00E776C4">
              <w:rPr>
                <w:color w:val="auto"/>
                <w:sz w:val="20"/>
                <w:szCs w:val="20"/>
              </w:rPr>
              <w:t>Paulo: Editora Mc graw Hill, 2006. 808p.</w:t>
            </w:r>
          </w:p>
          <w:p w14:paraId="54D208F8"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CALLISTER, W</w:t>
            </w:r>
            <w:r>
              <w:rPr>
                <w:color w:val="auto"/>
                <w:sz w:val="20"/>
                <w:szCs w:val="20"/>
              </w:rPr>
              <w:t>.</w:t>
            </w:r>
            <w:r w:rsidRPr="00E776C4">
              <w:rPr>
                <w:color w:val="auto"/>
                <w:sz w:val="20"/>
                <w:szCs w:val="20"/>
              </w:rPr>
              <w:t xml:space="preserve"> D. </w:t>
            </w:r>
            <w:r w:rsidRPr="00D530B0">
              <w:rPr>
                <w:b/>
                <w:color w:val="auto"/>
                <w:sz w:val="20"/>
                <w:szCs w:val="20"/>
              </w:rPr>
              <w:t>Ciência e engenharia de materiais: uma introdução</w:t>
            </w:r>
            <w:r w:rsidRPr="00E776C4">
              <w:rPr>
                <w:color w:val="auto"/>
                <w:sz w:val="20"/>
                <w:szCs w:val="20"/>
              </w:rPr>
              <w:t>. 7a ed.</w:t>
            </w:r>
            <w:r>
              <w:rPr>
                <w:color w:val="auto"/>
                <w:sz w:val="20"/>
                <w:szCs w:val="20"/>
              </w:rPr>
              <w:t xml:space="preserve"> </w:t>
            </w:r>
            <w:r w:rsidRPr="00E776C4">
              <w:rPr>
                <w:color w:val="auto"/>
                <w:sz w:val="20"/>
                <w:szCs w:val="20"/>
              </w:rPr>
              <w:t>Rio de</w:t>
            </w:r>
            <w:r>
              <w:rPr>
                <w:color w:val="auto"/>
                <w:sz w:val="20"/>
                <w:szCs w:val="20"/>
              </w:rPr>
              <w:t xml:space="preserve"> </w:t>
            </w:r>
            <w:r w:rsidRPr="00E776C4">
              <w:rPr>
                <w:color w:val="auto"/>
                <w:sz w:val="20"/>
                <w:szCs w:val="20"/>
              </w:rPr>
              <w:t>Janeiro: LTC - Livros Técnicos e Científicos, c2008. 705 p.</w:t>
            </w:r>
          </w:p>
          <w:p w14:paraId="18AF00B1" w14:textId="77777777" w:rsidR="00995199" w:rsidRPr="00037AC0" w:rsidRDefault="00995199" w:rsidP="00DA7543">
            <w:pPr>
              <w:pStyle w:val="Default"/>
              <w:pBdr>
                <w:top w:val="nil"/>
                <w:left w:val="nil"/>
                <w:bottom w:val="nil"/>
                <w:right w:val="nil"/>
                <w:between w:val="nil"/>
              </w:pBdr>
              <w:jc w:val="both"/>
              <w:rPr>
                <w:sz w:val="20"/>
                <w:szCs w:val="20"/>
              </w:rPr>
            </w:pPr>
            <w:r w:rsidRPr="00E776C4">
              <w:rPr>
                <w:color w:val="auto"/>
                <w:sz w:val="20"/>
                <w:szCs w:val="20"/>
              </w:rPr>
              <w:t xml:space="preserve">SANTOS, G. </w:t>
            </w:r>
            <w:r w:rsidRPr="00D530B0">
              <w:rPr>
                <w:b/>
                <w:color w:val="auto"/>
                <w:sz w:val="20"/>
                <w:szCs w:val="20"/>
              </w:rPr>
              <w:t>Tecnologia dos materiais metálicos - propriedades, estruturas e processos de obtenção</w:t>
            </w:r>
            <w:r w:rsidRPr="00E776C4">
              <w:rPr>
                <w:color w:val="auto"/>
                <w:sz w:val="20"/>
                <w:szCs w:val="20"/>
              </w:rPr>
              <w:t>. 1ªed. Saraiva, 2015</w:t>
            </w:r>
          </w:p>
        </w:tc>
      </w:tr>
    </w:tbl>
    <w:p w14:paraId="5FDCD23D"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357A576F" w14:textId="77777777" w:rsidR="00995199" w:rsidRDefault="00995199" w:rsidP="00995199">
      <w:pPr>
        <w:spacing w:line="360" w:lineRule="auto"/>
        <w:rPr>
          <w:color w:val="00000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0EA84A5B" w14:textId="77777777" w:rsidTr="00DA7543">
        <w:trPr>
          <w:trHeight w:val="340"/>
        </w:trPr>
        <w:tc>
          <w:tcPr>
            <w:tcW w:w="9570" w:type="dxa"/>
            <w:gridSpan w:val="4"/>
            <w:vAlign w:val="center"/>
          </w:tcPr>
          <w:p w14:paraId="31791F08" w14:textId="7B1E47F7"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734A2AB5" w14:textId="77777777" w:rsidTr="00DA7543">
        <w:tc>
          <w:tcPr>
            <w:tcW w:w="3251" w:type="dxa"/>
            <w:gridSpan w:val="2"/>
            <w:vAlign w:val="center"/>
          </w:tcPr>
          <w:p w14:paraId="69392D5E"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MMC</w:t>
            </w:r>
          </w:p>
        </w:tc>
        <w:tc>
          <w:tcPr>
            <w:tcW w:w="4132" w:type="dxa"/>
            <w:vAlign w:val="center"/>
          </w:tcPr>
          <w:p w14:paraId="518E64B6"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5EBA73BB" w14:textId="77777777" w:rsidR="00995199" w:rsidRPr="00BE2355" w:rsidRDefault="00995199" w:rsidP="00DA7543">
            <w:pPr>
              <w:spacing w:after="0"/>
              <w:jc w:val="center"/>
              <w:rPr>
                <w:b/>
                <w:i/>
                <w:color w:val="auto"/>
                <w:sz w:val="20"/>
                <w:szCs w:val="20"/>
              </w:rPr>
            </w:pPr>
            <w:r>
              <w:rPr>
                <w:i/>
                <w:color w:val="auto"/>
                <w:sz w:val="20"/>
                <w:szCs w:val="20"/>
              </w:rPr>
              <w:t>Modelagem Matemática e Computacional</w:t>
            </w:r>
          </w:p>
        </w:tc>
        <w:tc>
          <w:tcPr>
            <w:tcW w:w="2187" w:type="dxa"/>
            <w:vMerge w:val="restart"/>
            <w:vAlign w:val="center"/>
          </w:tcPr>
          <w:p w14:paraId="31F6B011"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5FCD3B90"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5F72F6C7" w14:textId="77777777" w:rsidR="00995199" w:rsidRPr="00BE2355" w:rsidRDefault="00995199" w:rsidP="00DA7543">
            <w:pPr>
              <w:widowControl w:val="0"/>
              <w:spacing w:after="0"/>
              <w:jc w:val="center"/>
              <w:rPr>
                <w:b/>
                <w:i/>
                <w:color w:val="auto"/>
                <w:sz w:val="20"/>
                <w:szCs w:val="20"/>
              </w:rPr>
            </w:pPr>
          </w:p>
          <w:p w14:paraId="5872069C" w14:textId="77777777" w:rsidR="00995199" w:rsidRPr="00BE2355" w:rsidRDefault="00995199" w:rsidP="00DA7543">
            <w:pPr>
              <w:spacing w:after="0"/>
              <w:jc w:val="center"/>
              <w:rPr>
                <w:b/>
                <w:i/>
                <w:color w:val="auto"/>
                <w:sz w:val="20"/>
                <w:szCs w:val="20"/>
              </w:rPr>
            </w:pPr>
          </w:p>
          <w:p w14:paraId="2974721A" w14:textId="77777777" w:rsidR="00995199" w:rsidRPr="00BE2355" w:rsidRDefault="00995199" w:rsidP="00DA7543">
            <w:pPr>
              <w:spacing w:after="0"/>
              <w:jc w:val="center"/>
              <w:rPr>
                <w:b/>
                <w:i/>
                <w:color w:val="auto"/>
                <w:sz w:val="20"/>
                <w:szCs w:val="20"/>
              </w:rPr>
            </w:pPr>
          </w:p>
        </w:tc>
      </w:tr>
      <w:tr w:rsidR="00995199" w:rsidRPr="00037AC0" w14:paraId="7B00CAE1" w14:textId="77777777" w:rsidTr="00DA7543">
        <w:trPr>
          <w:trHeight w:val="440"/>
        </w:trPr>
        <w:tc>
          <w:tcPr>
            <w:tcW w:w="3251" w:type="dxa"/>
            <w:gridSpan w:val="2"/>
            <w:vAlign w:val="center"/>
          </w:tcPr>
          <w:p w14:paraId="7F5544BB"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053AB831"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38B8E5D3"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2855A812" w14:textId="77777777" w:rsidR="00995199" w:rsidRPr="00BE2355" w:rsidRDefault="00995199" w:rsidP="00DA7543">
            <w:pPr>
              <w:spacing w:after="0"/>
              <w:jc w:val="center"/>
              <w:rPr>
                <w:color w:val="auto"/>
                <w:sz w:val="20"/>
                <w:szCs w:val="20"/>
              </w:rPr>
            </w:pPr>
            <w:r w:rsidRPr="00BE2355">
              <w:rPr>
                <w:color w:val="auto"/>
                <w:sz w:val="20"/>
                <w:szCs w:val="20"/>
              </w:rPr>
              <w:t>Teórica</w:t>
            </w:r>
            <w:r>
              <w:rPr>
                <w:color w:val="auto"/>
                <w:sz w:val="20"/>
                <w:szCs w:val="20"/>
              </w:rPr>
              <w:t>/ Prática</w:t>
            </w:r>
          </w:p>
        </w:tc>
        <w:tc>
          <w:tcPr>
            <w:tcW w:w="2187" w:type="dxa"/>
            <w:vMerge/>
            <w:vAlign w:val="center"/>
          </w:tcPr>
          <w:p w14:paraId="791D7AE6" w14:textId="77777777" w:rsidR="00995199" w:rsidRPr="00BE2355" w:rsidRDefault="00995199" w:rsidP="00DA7543">
            <w:pPr>
              <w:spacing w:after="0"/>
              <w:jc w:val="center"/>
              <w:rPr>
                <w:color w:val="auto"/>
                <w:sz w:val="20"/>
                <w:szCs w:val="20"/>
              </w:rPr>
            </w:pPr>
          </w:p>
        </w:tc>
      </w:tr>
      <w:tr w:rsidR="00995199" w:rsidRPr="00037AC0" w14:paraId="03A92026" w14:textId="77777777" w:rsidTr="00DA7543">
        <w:trPr>
          <w:trHeight w:val="440"/>
        </w:trPr>
        <w:tc>
          <w:tcPr>
            <w:tcW w:w="1617" w:type="dxa"/>
            <w:vAlign w:val="center"/>
          </w:tcPr>
          <w:p w14:paraId="6874075B" w14:textId="77777777" w:rsidR="00995199" w:rsidRPr="00BE2355" w:rsidRDefault="00995199" w:rsidP="00DA7543">
            <w:pPr>
              <w:spacing w:after="0"/>
              <w:jc w:val="center"/>
              <w:rPr>
                <w:b/>
                <w:i/>
                <w:color w:val="auto"/>
                <w:sz w:val="20"/>
                <w:szCs w:val="20"/>
              </w:rPr>
            </w:pPr>
            <w:r w:rsidRPr="00BE2355">
              <w:rPr>
                <w:b/>
                <w:i/>
                <w:color w:val="auto"/>
                <w:sz w:val="20"/>
                <w:szCs w:val="20"/>
              </w:rPr>
              <w:t>CH teórica:</w:t>
            </w:r>
            <w:r>
              <w:rPr>
                <w:b/>
                <w:i/>
                <w:color w:val="auto"/>
                <w:sz w:val="20"/>
                <w:szCs w:val="20"/>
              </w:rPr>
              <w:t>45</w:t>
            </w:r>
          </w:p>
        </w:tc>
        <w:tc>
          <w:tcPr>
            <w:tcW w:w="1634" w:type="dxa"/>
            <w:vAlign w:val="center"/>
          </w:tcPr>
          <w:p w14:paraId="464B245F"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r>
              <w:rPr>
                <w:b/>
                <w:i/>
                <w:color w:val="auto"/>
                <w:sz w:val="20"/>
                <w:szCs w:val="20"/>
              </w:rPr>
              <w:t>15</w:t>
            </w:r>
          </w:p>
        </w:tc>
        <w:tc>
          <w:tcPr>
            <w:tcW w:w="4132" w:type="dxa"/>
            <w:vMerge/>
            <w:vAlign w:val="center"/>
          </w:tcPr>
          <w:p w14:paraId="4BBF2315"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7EB1BCE9" w14:textId="77777777" w:rsidR="00995199" w:rsidRPr="00BE2355" w:rsidRDefault="00995199" w:rsidP="00DA7543">
            <w:pPr>
              <w:spacing w:after="0"/>
              <w:jc w:val="center"/>
              <w:rPr>
                <w:b/>
                <w:i/>
                <w:color w:val="auto"/>
                <w:sz w:val="20"/>
                <w:szCs w:val="20"/>
              </w:rPr>
            </w:pPr>
          </w:p>
        </w:tc>
      </w:tr>
      <w:tr w:rsidR="00995199" w:rsidRPr="00037AC0" w14:paraId="14DCE867" w14:textId="77777777" w:rsidTr="00DA7543">
        <w:tc>
          <w:tcPr>
            <w:tcW w:w="9570" w:type="dxa"/>
            <w:gridSpan w:val="4"/>
            <w:vAlign w:val="center"/>
          </w:tcPr>
          <w:p w14:paraId="0A42FBB1"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46BE7D62" w14:textId="77777777" w:rsidR="00995199" w:rsidRPr="00BE2355"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Histórico, classificações, motivação e aplicações. Análise dimensional. Escalas e escalabilidade. Dimensão e escala: Fractais. Técnicas de modelagem: ajuste de curvas; modelagem de variações discretas e contínuas. Proporcionalidade e similaridade geométrica. Modelagem experimental. Otimização. Gráficos de funções com modelos. Modelagem com sistemas de equações diferenciais.</w:t>
            </w:r>
          </w:p>
        </w:tc>
      </w:tr>
      <w:tr w:rsidR="00995199" w:rsidRPr="00037AC0" w14:paraId="411744B6" w14:textId="77777777" w:rsidTr="00DA7543">
        <w:tc>
          <w:tcPr>
            <w:tcW w:w="9570" w:type="dxa"/>
            <w:gridSpan w:val="4"/>
            <w:vAlign w:val="center"/>
          </w:tcPr>
          <w:p w14:paraId="79CC7C0D" w14:textId="77777777" w:rsidR="00995199" w:rsidRPr="00037AC0" w:rsidRDefault="00995199" w:rsidP="00DA7543">
            <w:pPr>
              <w:spacing w:after="0"/>
              <w:jc w:val="left"/>
              <w:rPr>
                <w:color w:val="0070C0"/>
                <w:sz w:val="20"/>
                <w:szCs w:val="20"/>
              </w:rPr>
            </w:pPr>
            <w:r w:rsidRPr="00037AC0">
              <w:rPr>
                <w:b/>
                <w:i/>
                <w:sz w:val="20"/>
                <w:szCs w:val="20"/>
              </w:rPr>
              <w:t>Objetivo(s):</w:t>
            </w:r>
          </w:p>
          <w:p w14:paraId="34BFE740" w14:textId="77777777" w:rsidR="00995199" w:rsidRPr="00037AC0" w:rsidRDefault="00995199" w:rsidP="00DA7543">
            <w:pPr>
              <w:pStyle w:val="Default"/>
              <w:pBdr>
                <w:top w:val="nil"/>
                <w:left w:val="nil"/>
                <w:bottom w:val="nil"/>
                <w:right w:val="nil"/>
                <w:between w:val="nil"/>
              </w:pBdr>
              <w:jc w:val="both"/>
              <w:rPr>
                <w:color w:val="0070C0"/>
                <w:sz w:val="20"/>
                <w:szCs w:val="20"/>
              </w:rPr>
            </w:pPr>
            <w:r w:rsidRPr="00E776C4">
              <w:rPr>
                <w:color w:val="auto"/>
                <w:sz w:val="20"/>
                <w:szCs w:val="20"/>
              </w:rPr>
              <w:t>Desenvolver habilidades técnicas e científicas para utilizar a Modelagem Matemática e Computacional.</w:t>
            </w:r>
          </w:p>
        </w:tc>
      </w:tr>
      <w:tr w:rsidR="00995199" w:rsidRPr="00E12D28" w14:paraId="4CCD4359" w14:textId="77777777" w:rsidTr="00DA7543">
        <w:tc>
          <w:tcPr>
            <w:tcW w:w="9570" w:type="dxa"/>
            <w:gridSpan w:val="4"/>
            <w:vAlign w:val="center"/>
          </w:tcPr>
          <w:p w14:paraId="34B3D861"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7280C80B"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 xml:space="preserve">BASSANEZI, Rodney C. </w:t>
            </w:r>
            <w:r w:rsidRPr="00D530B0">
              <w:rPr>
                <w:b/>
                <w:color w:val="auto"/>
                <w:sz w:val="20"/>
                <w:szCs w:val="20"/>
              </w:rPr>
              <w:t>Ensino-aprendizagem com modelagem matemática</w:t>
            </w:r>
            <w:r w:rsidRPr="00E776C4">
              <w:rPr>
                <w:color w:val="auto"/>
                <w:sz w:val="20"/>
                <w:szCs w:val="20"/>
              </w:rPr>
              <w:t>. 3 ed. São Paulo: Contexto, 2006.</w:t>
            </w:r>
          </w:p>
          <w:p w14:paraId="518740C9" w14:textId="77777777" w:rsidR="00995199" w:rsidRPr="00E12D28" w:rsidRDefault="00995199" w:rsidP="00DA7543">
            <w:pPr>
              <w:pStyle w:val="Default"/>
              <w:pBdr>
                <w:top w:val="nil"/>
                <w:left w:val="nil"/>
                <w:bottom w:val="nil"/>
                <w:right w:val="nil"/>
                <w:between w:val="nil"/>
              </w:pBdr>
              <w:jc w:val="both"/>
              <w:rPr>
                <w:color w:val="0070C0"/>
                <w:sz w:val="20"/>
                <w:szCs w:val="20"/>
                <w:lang w:val="en-US"/>
              </w:rPr>
            </w:pPr>
            <w:r w:rsidRPr="00E12D28">
              <w:rPr>
                <w:color w:val="auto"/>
                <w:sz w:val="20"/>
                <w:szCs w:val="20"/>
                <w:lang w:val="en-US"/>
              </w:rPr>
              <w:t xml:space="preserve">DYM, C. L., IVEY, E. S. </w:t>
            </w:r>
            <w:r w:rsidRPr="00D530B0">
              <w:rPr>
                <w:b/>
                <w:color w:val="auto"/>
                <w:sz w:val="20"/>
                <w:szCs w:val="20"/>
                <w:lang w:val="en-US"/>
              </w:rPr>
              <w:t>Principles of Mathematical Modeling</w:t>
            </w:r>
            <w:r w:rsidRPr="00E12D28">
              <w:rPr>
                <w:color w:val="auto"/>
                <w:sz w:val="20"/>
                <w:szCs w:val="20"/>
                <w:lang w:val="en-US"/>
              </w:rPr>
              <w:t>. 2 ed. New York: Academic Press, 2004.</w:t>
            </w:r>
            <w:r w:rsidRPr="00F427CA">
              <w:rPr>
                <w:lang w:val="en-US"/>
              </w:rPr>
              <w:t xml:space="preserve"> </w:t>
            </w:r>
          </w:p>
        </w:tc>
      </w:tr>
      <w:tr w:rsidR="00995199" w:rsidRPr="00E12D28" w14:paraId="34D62978" w14:textId="77777777" w:rsidTr="00DA7543">
        <w:tc>
          <w:tcPr>
            <w:tcW w:w="9570" w:type="dxa"/>
            <w:gridSpan w:val="4"/>
            <w:vAlign w:val="center"/>
          </w:tcPr>
          <w:p w14:paraId="799D8F7C"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2C96864D" w14:textId="77777777" w:rsidR="00995199" w:rsidRPr="00E776C4"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 xml:space="preserve">ATMAN, A. P. F., </w:t>
            </w:r>
            <w:r w:rsidRPr="00D530B0">
              <w:rPr>
                <w:b/>
                <w:color w:val="auto"/>
                <w:sz w:val="20"/>
                <w:szCs w:val="20"/>
              </w:rPr>
              <w:t>Aspectos Fractais em Sistemas Complexos</w:t>
            </w:r>
            <w:r w:rsidRPr="00E776C4">
              <w:rPr>
                <w:color w:val="auto"/>
                <w:sz w:val="20"/>
                <w:szCs w:val="20"/>
              </w:rPr>
              <w:t>. Tese (Doutorado em Física), Universidade Federal de Minas Gerais, UFMG, Belo Horizonte, 2002.</w:t>
            </w:r>
          </w:p>
          <w:p w14:paraId="25AB145C" w14:textId="77777777" w:rsidR="00995199" w:rsidRPr="00E12D28" w:rsidRDefault="00995199" w:rsidP="00DA7543">
            <w:pPr>
              <w:pStyle w:val="Default"/>
              <w:pBdr>
                <w:top w:val="nil"/>
                <w:left w:val="nil"/>
                <w:bottom w:val="nil"/>
                <w:right w:val="nil"/>
                <w:between w:val="nil"/>
              </w:pBdr>
              <w:jc w:val="both"/>
              <w:rPr>
                <w:color w:val="auto"/>
                <w:sz w:val="20"/>
                <w:szCs w:val="20"/>
                <w:lang w:val="en-US"/>
              </w:rPr>
            </w:pPr>
            <w:r w:rsidRPr="00E12D28">
              <w:rPr>
                <w:color w:val="auto"/>
                <w:sz w:val="20"/>
                <w:szCs w:val="20"/>
                <w:lang w:val="en-US"/>
              </w:rPr>
              <w:t xml:space="preserve">GERSHENFELD, N. </w:t>
            </w:r>
            <w:r w:rsidRPr="00D530B0">
              <w:rPr>
                <w:b/>
                <w:color w:val="auto"/>
                <w:sz w:val="20"/>
                <w:szCs w:val="20"/>
                <w:lang w:val="en-US"/>
              </w:rPr>
              <w:t>The Nature of Mathematical Modeling</w:t>
            </w:r>
            <w:r w:rsidRPr="00E12D28">
              <w:rPr>
                <w:color w:val="auto"/>
                <w:sz w:val="20"/>
                <w:szCs w:val="20"/>
                <w:lang w:val="en-US"/>
              </w:rPr>
              <w:t>. Cambridge Univ. Press, 1998.</w:t>
            </w:r>
          </w:p>
          <w:p w14:paraId="2F38E5D7" w14:textId="77777777" w:rsidR="00995199" w:rsidRPr="00E12D28" w:rsidRDefault="00995199" w:rsidP="00DA7543">
            <w:pPr>
              <w:pStyle w:val="Default"/>
              <w:pBdr>
                <w:top w:val="nil"/>
                <w:left w:val="nil"/>
                <w:bottom w:val="nil"/>
                <w:right w:val="nil"/>
                <w:between w:val="nil"/>
              </w:pBdr>
              <w:jc w:val="both"/>
              <w:rPr>
                <w:sz w:val="20"/>
                <w:szCs w:val="20"/>
                <w:lang w:val="en-US"/>
              </w:rPr>
            </w:pPr>
            <w:r w:rsidRPr="00E12D28">
              <w:rPr>
                <w:color w:val="auto"/>
                <w:sz w:val="20"/>
                <w:szCs w:val="20"/>
                <w:lang w:val="en-US"/>
              </w:rPr>
              <w:t xml:space="preserve">VELTEN, K. </w:t>
            </w:r>
            <w:r w:rsidRPr="00D530B0">
              <w:rPr>
                <w:b/>
                <w:color w:val="auto"/>
                <w:sz w:val="20"/>
                <w:szCs w:val="20"/>
                <w:lang w:val="en-US"/>
              </w:rPr>
              <w:t>Mathematical Modeling and Simulation: An Introduction for Scientists and Engineers Weinhein</w:t>
            </w:r>
            <w:r w:rsidRPr="00E12D28">
              <w:rPr>
                <w:color w:val="auto"/>
                <w:sz w:val="20"/>
                <w:szCs w:val="20"/>
                <w:lang w:val="en-US"/>
              </w:rPr>
              <w:t>: Wiley-VCH, 2009.</w:t>
            </w:r>
          </w:p>
        </w:tc>
      </w:tr>
    </w:tbl>
    <w:p w14:paraId="1701BB8F" w14:textId="77777777" w:rsidR="00995199" w:rsidRPr="00E12D28" w:rsidRDefault="00995199" w:rsidP="00995199">
      <w:pPr>
        <w:spacing w:line="360" w:lineRule="auto"/>
        <w:rPr>
          <w:color w:val="00000A"/>
          <w:lang w:val="en-US"/>
        </w:rPr>
        <w:sectPr w:rsidR="00995199" w:rsidRPr="00E12D28" w:rsidSect="00195D64">
          <w:pgSz w:w="11906" w:h="16838"/>
          <w:pgMar w:top="1134" w:right="1134" w:bottom="1134" w:left="1418" w:header="357" w:footer="357" w:gutter="0"/>
          <w:cols w:space="720"/>
          <w:docGrid w:linePitch="326"/>
        </w:sectPr>
      </w:pPr>
    </w:p>
    <w:p w14:paraId="3885240F" w14:textId="77777777" w:rsidR="00995199" w:rsidRPr="00E12D28" w:rsidRDefault="00995199" w:rsidP="00995199">
      <w:pPr>
        <w:spacing w:line="360" w:lineRule="auto"/>
        <w:rPr>
          <w:color w:val="00000A"/>
          <w:lang w:val="en-U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31D24AD0" w14:textId="77777777" w:rsidTr="00DA7543">
        <w:trPr>
          <w:trHeight w:val="340"/>
        </w:trPr>
        <w:tc>
          <w:tcPr>
            <w:tcW w:w="9570" w:type="dxa"/>
            <w:gridSpan w:val="4"/>
            <w:vAlign w:val="center"/>
          </w:tcPr>
          <w:p w14:paraId="66C51562" w14:textId="662F81E1"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7615C729" w14:textId="77777777" w:rsidTr="00DA7543">
        <w:tc>
          <w:tcPr>
            <w:tcW w:w="3251" w:type="dxa"/>
            <w:gridSpan w:val="2"/>
            <w:vAlign w:val="center"/>
          </w:tcPr>
          <w:p w14:paraId="6B8CCADA"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FNRE</w:t>
            </w:r>
          </w:p>
        </w:tc>
        <w:tc>
          <w:tcPr>
            <w:tcW w:w="4132" w:type="dxa"/>
            <w:vAlign w:val="center"/>
          </w:tcPr>
          <w:p w14:paraId="134EFD5E"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585AAF7A" w14:textId="77777777" w:rsidR="00995199" w:rsidRPr="00BE2355" w:rsidRDefault="00995199" w:rsidP="00DA7543">
            <w:pPr>
              <w:spacing w:after="0"/>
              <w:jc w:val="center"/>
              <w:rPr>
                <w:b/>
                <w:i/>
                <w:color w:val="auto"/>
                <w:sz w:val="20"/>
                <w:szCs w:val="20"/>
              </w:rPr>
            </w:pPr>
            <w:r>
              <w:rPr>
                <w:i/>
                <w:color w:val="auto"/>
                <w:sz w:val="20"/>
                <w:szCs w:val="20"/>
              </w:rPr>
              <w:t>Fontes Não Renováveis de Energia</w:t>
            </w:r>
          </w:p>
        </w:tc>
        <w:tc>
          <w:tcPr>
            <w:tcW w:w="2187" w:type="dxa"/>
            <w:vMerge w:val="restart"/>
            <w:vAlign w:val="center"/>
          </w:tcPr>
          <w:p w14:paraId="2A0ABB3B"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78BD8D16"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1ADA9036" w14:textId="77777777" w:rsidR="00995199" w:rsidRPr="00BE2355" w:rsidRDefault="00995199" w:rsidP="00DA7543">
            <w:pPr>
              <w:widowControl w:val="0"/>
              <w:spacing w:after="0"/>
              <w:jc w:val="center"/>
              <w:rPr>
                <w:b/>
                <w:i/>
                <w:color w:val="auto"/>
                <w:sz w:val="20"/>
                <w:szCs w:val="20"/>
              </w:rPr>
            </w:pPr>
          </w:p>
          <w:p w14:paraId="4DDB2DF9" w14:textId="77777777" w:rsidR="00995199" w:rsidRPr="00BE2355" w:rsidRDefault="00995199" w:rsidP="00DA7543">
            <w:pPr>
              <w:spacing w:after="0"/>
              <w:jc w:val="center"/>
              <w:rPr>
                <w:b/>
                <w:i/>
                <w:color w:val="auto"/>
                <w:sz w:val="20"/>
                <w:szCs w:val="20"/>
              </w:rPr>
            </w:pPr>
          </w:p>
          <w:p w14:paraId="6C7F98CC" w14:textId="77777777" w:rsidR="00995199" w:rsidRPr="00BE2355" w:rsidRDefault="00995199" w:rsidP="00DA7543">
            <w:pPr>
              <w:spacing w:after="0"/>
              <w:jc w:val="center"/>
              <w:rPr>
                <w:b/>
                <w:i/>
                <w:color w:val="auto"/>
                <w:sz w:val="20"/>
                <w:szCs w:val="20"/>
              </w:rPr>
            </w:pPr>
          </w:p>
        </w:tc>
      </w:tr>
      <w:tr w:rsidR="00995199" w:rsidRPr="00037AC0" w14:paraId="61845DD8" w14:textId="77777777" w:rsidTr="00DA7543">
        <w:trPr>
          <w:trHeight w:val="440"/>
        </w:trPr>
        <w:tc>
          <w:tcPr>
            <w:tcW w:w="3251" w:type="dxa"/>
            <w:gridSpan w:val="2"/>
            <w:vAlign w:val="center"/>
          </w:tcPr>
          <w:p w14:paraId="3C86763E"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0D72F63A"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0E5CD069"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19B40E9C"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2BA12E92" w14:textId="77777777" w:rsidR="00995199" w:rsidRPr="00BE2355" w:rsidRDefault="00995199" w:rsidP="00DA7543">
            <w:pPr>
              <w:spacing w:after="0"/>
              <w:jc w:val="center"/>
              <w:rPr>
                <w:color w:val="auto"/>
                <w:sz w:val="20"/>
                <w:szCs w:val="20"/>
              </w:rPr>
            </w:pPr>
          </w:p>
        </w:tc>
      </w:tr>
      <w:tr w:rsidR="00995199" w:rsidRPr="00037AC0" w14:paraId="6C554F11" w14:textId="77777777" w:rsidTr="00DA7543">
        <w:trPr>
          <w:trHeight w:val="440"/>
        </w:trPr>
        <w:tc>
          <w:tcPr>
            <w:tcW w:w="1617" w:type="dxa"/>
            <w:vAlign w:val="center"/>
          </w:tcPr>
          <w:p w14:paraId="2E111A43" w14:textId="77777777" w:rsidR="00995199" w:rsidRPr="00BE2355" w:rsidRDefault="00995199" w:rsidP="00DA7543">
            <w:pPr>
              <w:spacing w:after="0"/>
              <w:jc w:val="center"/>
              <w:rPr>
                <w:b/>
                <w:i/>
                <w:color w:val="auto"/>
                <w:sz w:val="20"/>
                <w:szCs w:val="20"/>
              </w:rPr>
            </w:pPr>
            <w:r w:rsidRPr="00BE2355">
              <w:rPr>
                <w:b/>
                <w:i/>
                <w:color w:val="auto"/>
                <w:sz w:val="20"/>
                <w:szCs w:val="20"/>
              </w:rPr>
              <w:t>CH teórica:</w:t>
            </w:r>
            <w:r>
              <w:rPr>
                <w:b/>
                <w:i/>
                <w:color w:val="auto"/>
                <w:sz w:val="20"/>
                <w:szCs w:val="20"/>
              </w:rPr>
              <w:t>60</w:t>
            </w:r>
          </w:p>
        </w:tc>
        <w:tc>
          <w:tcPr>
            <w:tcW w:w="1634" w:type="dxa"/>
            <w:vAlign w:val="center"/>
          </w:tcPr>
          <w:p w14:paraId="61293A4E"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r>
              <w:rPr>
                <w:b/>
                <w:i/>
                <w:color w:val="auto"/>
                <w:sz w:val="20"/>
                <w:szCs w:val="20"/>
              </w:rPr>
              <w:t>--</w:t>
            </w:r>
          </w:p>
        </w:tc>
        <w:tc>
          <w:tcPr>
            <w:tcW w:w="4132" w:type="dxa"/>
            <w:vMerge/>
            <w:vAlign w:val="center"/>
          </w:tcPr>
          <w:p w14:paraId="05AEA47F"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17E94DAB" w14:textId="77777777" w:rsidR="00995199" w:rsidRPr="00BE2355" w:rsidRDefault="00995199" w:rsidP="00DA7543">
            <w:pPr>
              <w:spacing w:after="0"/>
              <w:jc w:val="center"/>
              <w:rPr>
                <w:b/>
                <w:i/>
                <w:color w:val="auto"/>
                <w:sz w:val="20"/>
                <w:szCs w:val="20"/>
              </w:rPr>
            </w:pPr>
          </w:p>
        </w:tc>
      </w:tr>
      <w:tr w:rsidR="00995199" w:rsidRPr="00037AC0" w14:paraId="52A37926" w14:textId="77777777" w:rsidTr="00DA7543">
        <w:tc>
          <w:tcPr>
            <w:tcW w:w="9570" w:type="dxa"/>
            <w:gridSpan w:val="4"/>
            <w:vAlign w:val="center"/>
          </w:tcPr>
          <w:p w14:paraId="1FC736FD"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38954C78" w14:textId="77777777" w:rsidR="00995199" w:rsidRPr="00BE2355"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1) Matriz energética brasileira. 2) Petróleo e gás natural: noções de geologia, métodos de prospecção, perfuração de poços, processamento primário, refino, transporte e impactos ambientais. 3) Carvão mineral: caracterização, extração, transformação e impactos ambientais. 4) Energia Nuclear: minerais radioativos, combustíveis, tecnologia de reatores, plantas termonucleares e impactos ambientais.</w:t>
            </w:r>
          </w:p>
        </w:tc>
      </w:tr>
      <w:tr w:rsidR="00995199" w:rsidRPr="00037AC0" w14:paraId="2A2E6FA8" w14:textId="77777777" w:rsidTr="00DA7543">
        <w:tc>
          <w:tcPr>
            <w:tcW w:w="9570" w:type="dxa"/>
            <w:gridSpan w:val="4"/>
            <w:vAlign w:val="center"/>
          </w:tcPr>
          <w:p w14:paraId="646B93AC" w14:textId="77777777" w:rsidR="00995199" w:rsidRPr="00037AC0" w:rsidRDefault="00995199" w:rsidP="00DA7543">
            <w:pPr>
              <w:spacing w:after="0"/>
              <w:jc w:val="left"/>
              <w:rPr>
                <w:color w:val="0070C0"/>
                <w:sz w:val="20"/>
                <w:szCs w:val="20"/>
              </w:rPr>
            </w:pPr>
            <w:r w:rsidRPr="00037AC0">
              <w:rPr>
                <w:b/>
                <w:i/>
                <w:sz w:val="20"/>
                <w:szCs w:val="20"/>
              </w:rPr>
              <w:t>Objetivo(s):</w:t>
            </w:r>
          </w:p>
          <w:p w14:paraId="0E0D2AC5" w14:textId="77777777" w:rsidR="00995199" w:rsidRPr="00037AC0" w:rsidRDefault="00995199" w:rsidP="00DA7543">
            <w:pPr>
              <w:pStyle w:val="Default"/>
              <w:pBdr>
                <w:top w:val="nil"/>
                <w:left w:val="nil"/>
                <w:bottom w:val="nil"/>
                <w:right w:val="nil"/>
                <w:between w:val="nil"/>
              </w:pBdr>
              <w:jc w:val="both"/>
              <w:rPr>
                <w:color w:val="0070C0"/>
                <w:sz w:val="20"/>
                <w:szCs w:val="20"/>
              </w:rPr>
            </w:pPr>
            <w:r w:rsidRPr="00E776C4">
              <w:rPr>
                <w:color w:val="auto"/>
                <w:sz w:val="20"/>
                <w:szCs w:val="20"/>
              </w:rPr>
              <w:t>Tratar de forma técnica, conceitual e crítica as fontes energéticas não renováveis que compõem a matriz energética brasileira, ressaltando sua importância, potencialidades e estratégias para o uso racional.</w:t>
            </w:r>
          </w:p>
        </w:tc>
      </w:tr>
      <w:tr w:rsidR="00995199" w:rsidRPr="00037AC0" w14:paraId="7C82387B" w14:textId="77777777" w:rsidTr="00DA7543">
        <w:tc>
          <w:tcPr>
            <w:tcW w:w="9570" w:type="dxa"/>
            <w:gridSpan w:val="4"/>
            <w:vAlign w:val="center"/>
          </w:tcPr>
          <w:p w14:paraId="527E3A53" w14:textId="77777777" w:rsidR="00995199" w:rsidRPr="00037AC0" w:rsidRDefault="00995199" w:rsidP="00DA7543">
            <w:pPr>
              <w:spacing w:after="0"/>
              <w:jc w:val="left"/>
              <w:rPr>
                <w:b/>
                <w:i/>
                <w:color w:val="00682F"/>
                <w:sz w:val="20"/>
                <w:szCs w:val="20"/>
              </w:rPr>
            </w:pPr>
            <w:r w:rsidRPr="00037AC0">
              <w:rPr>
                <w:b/>
                <w:i/>
                <w:sz w:val="20"/>
                <w:szCs w:val="20"/>
              </w:rPr>
              <w:t>Bibliografia básica:</w:t>
            </w:r>
          </w:p>
          <w:p w14:paraId="4F906821" w14:textId="77777777" w:rsidR="00995199" w:rsidRPr="00E776C4" w:rsidRDefault="00995199" w:rsidP="00DA7543">
            <w:pPr>
              <w:pStyle w:val="Default"/>
              <w:jc w:val="both"/>
              <w:rPr>
                <w:color w:val="auto"/>
                <w:sz w:val="20"/>
                <w:szCs w:val="20"/>
              </w:rPr>
            </w:pPr>
            <w:r>
              <w:rPr>
                <w:color w:val="auto"/>
                <w:sz w:val="20"/>
                <w:szCs w:val="20"/>
              </w:rPr>
              <w:t xml:space="preserve">THOMAS, </w:t>
            </w:r>
            <w:r w:rsidRPr="00E776C4">
              <w:rPr>
                <w:color w:val="auto"/>
                <w:sz w:val="20"/>
                <w:szCs w:val="20"/>
              </w:rPr>
              <w:t>J</w:t>
            </w:r>
            <w:r>
              <w:rPr>
                <w:color w:val="auto"/>
                <w:sz w:val="20"/>
                <w:szCs w:val="20"/>
              </w:rPr>
              <w:t>.</w:t>
            </w:r>
            <w:r w:rsidRPr="00E776C4">
              <w:rPr>
                <w:color w:val="auto"/>
                <w:sz w:val="20"/>
                <w:szCs w:val="20"/>
              </w:rPr>
              <w:t xml:space="preserve"> E</w:t>
            </w:r>
            <w:r>
              <w:rPr>
                <w:color w:val="auto"/>
                <w:sz w:val="20"/>
                <w:szCs w:val="20"/>
              </w:rPr>
              <w:t>.</w:t>
            </w:r>
            <w:r w:rsidRPr="00E776C4">
              <w:rPr>
                <w:color w:val="auto"/>
                <w:sz w:val="20"/>
                <w:szCs w:val="20"/>
              </w:rPr>
              <w:t xml:space="preserve"> T</w:t>
            </w:r>
            <w:r>
              <w:rPr>
                <w:color w:val="auto"/>
                <w:sz w:val="20"/>
                <w:szCs w:val="20"/>
              </w:rPr>
              <w:t>.</w:t>
            </w:r>
            <w:r w:rsidRPr="00E776C4">
              <w:rPr>
                <w:color w:val="auto"/>
                <w:sz w:val="20"/>
                <w:szCs w:val="20"/>
              </w:rPr>
              <w:t xml:space="preserve"> </w:t>
            </w:r>
            <w:r w:rsidRPr="007040D0">
              <w:rPr>
                <w:b/>
                <w:color w:val="auto"/>
                <w:sz w:val="20"/>
                <w:szCs w:val="20"/>
              </w:rPr>
              <w:t>Fundamentos de Engenharia de Petróleo</w:t>
            </w:r>
            <w:r w:rsidRPr="00E776C4">
              <w:rPr>
                <w:color w:val="auto"/>
                <w:sz w:val="20"/>
                <w:szCs w:val="20"/>
              </w:rPr>
              <w:t>, editora Interciência, 2ª edição, 2004.</w:t>
            </w:r>
          </w:p>
          <w:p w14:paraId="71F79BFE" w14:textId="77777777" w:rsidR="00995199" w:rsidRPr="00E776C4" w:rsidRDefault="00995199" w:rsidP="00DA7543">
            <w:pPr>
              <w:pStyle w:val="Default"/>
              <w:jc w:val="both"/>
              <w:rPr>
                <w:color w:val="auto"/>
                <w:sz w:val="20"/>
                <w:szCs w:val="20"/>
              </w:rPr>
            </w:pPr>
            <w:r w:rsidRPr="00E776C4">
              <w:rPr>
                <w:color w:val="auto"/>
                <w:sz w:val="20"/>
                <w:szCs w:val="20"/>
              </w:rPr>
              <w:t xml:space="preserve">BRASIL. Ministério de Minas e Energia. </w:t>
            </w:r>
            <w:r w:rsidRPr="007040D0">
              <w:rPr>
                <w:b/>
                <w:color w:val="auto"/>
                <w:sz w:val="20"/>
                <w:szCs w:val="20"/>
              </w:rPr>
              <w:t>Balanço energético nacional</w:t>
            </w:r>
            <w:r w:rsidRPr="00E776C4">
              <w:rPr>
                <w:color w:val="auto"/>
                <w:sz w:val="20"/>
                <w:szCs w:val="20"/>
              </w:rPr>
              <w:t xml:space="preserve"> - BEN. Brasília: MME, 2018, ano base: 2017.</w:t>
            </w:r>
          </w:p>
          <w:p w14:paraId="43284F97" w14:textId="77777777" w:rsidR="00995199" w:rsidRPr="00037AC0" w:rsidRDefault="00995199" w:rsidP="00DA7543">
            <w:pPr>
              <w:pStyle w:val="Default"/>
              <w:jc w:val="both"/>
              <w:rPr>
                <w:color w:val="0070C0"/>
                <w:sz w:val="20"/>
                <w:szCs w:val="20"/>
              </w:rPr>
            </w:pPr>
            <w:r w:rsidRPr="00E776C4">
              <w:rPr>
                <w:color w:val="auto"/>
                <w:sz w:val="20"/>
                <w:szCs w:val="20"/>
              </w:rPr>
              <w:t>MURRAY, R</w:t>
            </w:r>
            <w:r>
              <w:rPr>
                <w:color w:val="auto"/>
                <w:sz w:val="20"/>
                <w:szCs w:val="20"/>
              </w:rPr>
              <w:t>.</w:t>
            </w:r>
            <w:r w:rsidRPr="00E776C4">
              <w:rPr>
                <w:color w:val="auto"/>
                <w:sz w:val="20"/>
                <w:szCs w:val="20"/>
              </w:rPr>
              <w:t xml:space="preserve"> L. </w:t>
            </w:r>
            <w:r w:rsidRPr="007040D0">
              <w:rPr>
                <w:b/>
                <w:color w:val="auto"/>
                <w:sz w:val="20"/>
                <w:szCs w:val="20"/>
              </w:rPr>
              <w:t>Energia Nuclear: uma introdução aos conceitos, sistemas e aplicações dos processos nucleares</w:t>
            </w:r>
            <w:r w:rsidRPr="00E776C4">
              <w:rPr>
                <w:color w:val="auto"/>
                <w:sz w:val="20"/>
                <w:szCs w:val="20"/>
              </w:rPr>
              <w:t>. Hemus, 2004.</w:t>
            </w:r>
          </w:p>
        </w:tc>
      </w:tr>
      <w:tr w:rsidR="00995199" w:rsidRPr="00E12D28" w14:paraId="6155A5BF" w14:textId="77777777" w:rsidTr="00DA7543">
        <w:tc>
          <w:tcPr>
            <w:tcW w:w="9570" w:type="dxa"/>
            <w:gridSpan w:val="4"/>
            <w:vAlign w:val="center"/>
          </w:tcPr>
          <w:p w14:paraId="2ABDC4B7"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4D306809" w14:textId="77777777" w:rsidR="00995199" w:rsidRPr="00E776C4" w:rsidRDefault="00995199" w:rsidP="00DA7543">
            <w:pPr>
              <w:pStyle w:val="Default"/>
              <w:jc w:val="both"/>
              <w:rPr>
                <w:color w:val="auto"/>
                <w:sz w:val="20"/>
                <w:szCs w:val="20"/>
              </w:rPr>
            </w:pPr>
            <w:r w:rsidRPr="00E776C4">
              <w:rPr>
                <w:color w:val="auto"/>
                <w:sz w:val="20"/>
                <w:szCs w:val="20"/>
              </w:rPr>
              <w:t xml:space="preserve">EPE. </w:t>
            </w:r>
            <w:r w:rsidRPr="007040D0">
              <w:rPr>
                <w:b/>
                <w:color w:val="auto"/>
                <w:sz w:val="20"/>
                <w:szCs w:val="20"/>
              </w:rPr>
              <w:t>Plano Decenal de Expansão da Malha de Transporte Dutoviário – PEMAT 2013-2022</w:t>
            </w:r>
            <w:r w:rsidRPr="00E776C4">
              <w:rPr>
                <w:color w:val="auto"/>
                <w:sz w:val="20"/>
                <w:szCs w:val="20"/>
              </w:rPr>
              <w:t>. Março, 2014. Disponível em: &lt; http://www.epe.gov.br/PEMAT/Forms/PEMAT.aspx&gt;. Acesso em jan/2017.</w:t>
            </w:r>
          </w:p>
          <w:p w14:paraId="55140D04" w14:textId="77777777" w:rsidR="00995199" w:rsidRPr="00E12D28" w:rsidRDefault="00995199" w:rsidP="00DA7543">
            <w:pPr>
              <w:pStyle w:val="Default"/>
              <w:jc w:val="both"/>
              <w:rPr>
                <w:color w:val="auto"/>
                <w:sz w:val="20"/>
                <w:szCs w:val="20"/>
                <w:lang w:val="en-US"/>
              </w:rPr>
            </w:pPr>
            <w:r w:rsidRPr="00E776C4">
              <w:rPr>
                <w:color w:val="auto"/>
                <w:sz w:val="20"/>
                <w:szCs w:val="20"/>
              </w:rPr>
              <w:t xml:space="preserve">ELETROBRAS TERMONUCLEAR (Eletronuclear). </w:t>
            </w:r>
            <w:r w:rsidRPr="007040D0">
              <w:rPr>
                <w:b/>
                <w:color w:val="auto"/>
                <w:sz w:val="20"/>
                <w:szCs w:val="20"/>
              </w:rPr>
              <w:t>A energia nuclear: história, princípios de funcionamento</w:t>
            </w:r>
            <w:r w:rsidRPr="00E776C4">
              <w:rPr>
                <w:color w:val="auto"/>
                <w:sz w:val="20"/>
                <w:szCs w:val="20"/>
              </w:rPr>
              <w:t xml:space="preserve">. </w:t>
            </w:r>
            <w:r w:rsidRPr="00E12D28">
              <w:rPr>
                <w:color w:val="auto"/>
                <w:sz w:val="20"/>
                <w:szCs w:val="20"/>
                <w:lang w:val="en-US"/>
              </w:rPr>
              <w:t>Rio de Janeiro, 2001.</w:t>
            </w:r>
          </w:p>
          <w:p w14:paraId="7D4433EE" w14:textId="77777777" w:rsidR="00995199" w:rsidRPr="00E776C4" w:rsidRDefault="00995199" w:rsidP="00DA7543">
            <w:pPr>
              <w:pStyle w:val="Default"/>
              <w:jc w:val="both"/>
              <w:rPr>
                <w:color w:val="auto"/>
                <w:sz w:val="20"/>
                <w:szCs w:val="20"/>
              </w:rPr>
            </w:pPr>
            <w:r w:rsidRPr="00E12D28">
              <w:rPr>
                <w:color w:val="auto"/>
                <w:sz w:val="20"/>
                <w:szCs w:val="20"/>
                <w:lang w:val="en-US"/>
              </w:rPr>
              <w:t>LAMARSH, J</w:t>
            </w:r>
            <w:r>
              <w:rPr>
                <w:color w:val="auto"/>
                <w:sz w:val="20"/>
                <w:szCs w:val="20"/>
                <w:lang w:val="en-US"/>
              </w:rPr>
              <w:t>.</w:t>
            </w:r>
            <w:r w:rsidRPr="00E12D28">
              <w:rPr>
                <w:color w:val="auto"/>
                <w:sz w:val="20"/>
                <w:szCs w:val="20"/>
                <w:lang w:val="en-US"/>
              </w:rPr>
              <w:t xml:space="preserve"> R.; BARATTA, A</w:t>
            </w:r>
            <w:r>
              <w:rPr>
                <w:color w:val="auto"/>
                <w:sz w:val="20"/>
                <w:szCs w:val="20"/>
                <w:lang w:val="en-US"/>
              </w:rPr>
              <w:t>.</w:t>
            </w:r>
            <w:r w:rsidRPr="00E12D28">
              <w:rPr>
                <w:color w:val="auto"/>
                <w:sz w:val="20"/>
                <w:szCs w:val="20"/>
                <w:lang w:val="en-US"/>
              </w:rPr>
              <w:t xml:space="preserve"> J</w:t>
            </w:r>
            <w:r>
              <w:rPr>
                <w:color w:val="auto"/>
                <w:sz w:val="20"/>
                <w:szCs w:val="20"/>
                <w:lang w:val="en-US"/>
              </w:rPr>
              <w:t>.</w:t>
            </w:r>
            <w:r w:rsidRPr="00E12D28">
              <w:rPr>
                <w:color w:val="auto"/>
                <w:sz w:val="20"/>
                <w:szCs w:val="20"/>
                <w:lang w:val="en-US"/>
              </w:rPr>
              <w:t xml:space="preserve"> </w:t>
            </w:r>
            <w:r w:rsidRPr="007040D0">
              <w:rPr>
                <w:b/>
                <w:color w:val="auto"/>
                <w:sz w:val="20"/>
                <w:szCs w:val="20"/>
                <w:lang w:val="en-US"/>
              </w:rPr>
              <w:t>Introduction to nuclear engineering</w:t>
            </w:r>
            <w:r w:rsidRPr="00E12D28">
              <w:rPr>
                <w:color w:val="auto"/>
                <w:sz w:val="20"/>
                <w:szCs w:val="20"/>
                <w:lang w:val="en-US"/>
              </w:rPr>
              <w:t xml:space="preserve">. </w:t>
            </w:r>
            <w:r w:rsidRPr="00E776C4">
              <w:rPr>
                <w:color w:val="auto"/>
                <w:sz w:val="20"/>
                <w:szCs w:val="20"/>
              </w:rPr>
              <w:t>Pearson, 2017.</w:t>
            </w:r>
          </w:p>
          <w:p w14:paraId="3C893DBA" w14:textId="77777777" w:rsidR="00995199" w:rsidRPr="00E12D28" w:rsidRDefault="00995199" w:rsidP="00DA7543">
            <w:pPr>
              <w:pStyle w:val="Default"/>
              <w:jc w:val="both"/>
              <w:rPr>
                <w:color w:val="auto"/>
                <w:sz w:val="20"/>
                <w:szCs w:val="20"/>
                <w:lang w:val="en-US"/>
              </w:rPr>
            </w:pPr>
            <w:r w:rsidRPr="00E776C4">
              <w:rPr>
                <w:color w:val="auto"/>
                <w:sz w:val="20"/>
                <w:szCs w:val="20"/>
              </w:rPr>
              <w:t>GAUTO, M</w:t>
            </w:r>
            <w:r>
              <w:rPr>
                <w:color w:val="auto"/>
                <w:sz w:val="20"/>
                <w:szCs w:val="20"/>
              </w:rPr>
              <w:t>.</w:t>
            </w:r>
            <w:r w:rsidRPr="00E776C4">
              <w:rPr>
                <w:color w:val="auto"/>
                <w:sz w:val="20"/>
                <w:szCs w:val="20"/>
              </w:rPr>
              <w:t xml:space="preserve"> A</w:t>
            </w:r>
            <w:r>
              <w:rPr>
                <w:color w:val="auto"/>
                <w:sz w:val="20"/>
                <w:szCs w:val="20"/>
              </w:rPr>
              <w:t>.</w:t>
            </w:r>
            <w:r w:rsidRPr="00E776C4">
              <w:rPr>
                <w:color w:val="auto"/>
                <w:sz w:val="20"/>
                <w:szCs w:val="20"/>
              </w:rPr>
              <w:t xml:space="preserve"> et al. </w:t>
            </w:r>
            <w:r w:rsidRPr="007040D0">
              <w:rPr>
                <w:b/>
                <w:color w:val="auto"/>
                <w:sz w:val="20"/>
                <w:szCs w:val="20"/>
              </w:rPr>
              <w:t>Petróleo e gás: princípios de exploração, produção e refino</w:t>
            </w:r>
            <w:r w:rsidRPr="00E776C4">
              <w:rPr>
                <w:color w:val="auto"/>
                <w:sz w:val="20"/>
                <w:szCs w:val="20"/>
              </w:rPr>
              <w:t xml:space="preserve">. </w:t>
            </w:r>
            <w:r w:rsidRPr="00E12D28">
              <w:rPr>
                <w:color w:val="auto"/>
                <w:sz w:val="20"/>
                <w:szCs w:val="20"/>
                <w:lang w:val="en-US"/>
              </w:rPr>
              <w:t>Bookman Editora, 2016.</w:t>
            </w:r>
          </w:p>
          <w:p w14:paraId="7811E39B" w14:textId="77777777" w:rsidR="00995199" w:rsidRPr="007040D0" w:rsidRDefault="00995199" w:rsidP="00DA7543">
            <w:pPr>
              <w:pStyle w:val="Default"/>
              <w:jc w:val="both"/>
              <w:rPr>
                <w:color w:val="auto"/>
                <w:sz w:val="20"/>
                <w:szCs w:val="20"/>
                <w:lang w:val="en-US"/>
              </w:rPr>
            </w:pPr>
            <w:r w:rsidRPr="00E12D28">
              <w:rPr>
                <w:color w:val="auto"/>
                <w:sz w:val="20"/>
                <w:szCs w:val="20"/>
                <w:lang w:val="en-US"/>
              </w:rPr>
              <w:t>PEIGHT, J</w:t>
            </w:r>
            <w:r>
              <w:rPr>
                <w:color w:val="auto"/>
                <w:sz w:val="20"/>
                <w:szCs w:val="20"/>
                <w:lang w:val="en-US"/>
              </w:rPr>
              <w:t>.</w:t>
            </w:r>
            <w:r w:rsidRPr="00E12D28">
              <w:rPr>
                <w:color w:val="auto"/>
                <w:sz w:val="20"/>
                <w:szCs w:val="20"/>
                <w:lang w:val="en-US"/>
              </w:rPr>
              <w:t xml:space="preserve"> G. </w:t>
            </w:r>
            <w:r w:rsidRPr="007040D0">
              <w:rPr>
                <w:b/>
                <w:bCs/>
                <w:color w:val="auto"/>
                <w:sz w:val="20"/>
                <w:szCs w:val="20"/>
                <w:lang w:val="en-US"/>
              </w:rPr>
              <w:t>Shale Oil and Gas Production Processes</w:t>
            </w:r>
            <w:r w:rsidRPr="00E12D28">
              <w:rPr>
                <w:bCs/>
                <w:color w:val="auto"/>
                <w:sz w:val="20"/>
                <w:szCs w:val="20"/>
                <w:lang w:val="en-US"/>
              </w:rPr>
              <w:t>. </w:t>
            </w:r>
            <w:r w:rsidRPr="00E12D28">
              <w:rPr>
                <w:color w:val="auto"/>
                <w:sz w:val="20"/>
                <w:szCs w:val="20"/>
                <w:lang w:val="en-US"/>
              </w:rPr>
              <w:t>Houston: Elsevier Science &amp; Technology, 2019. 900 p.</w:t>
            </w:r>
          </w:p>
        </w:tc>
      </w:tr>
    </w:tbl>
    <w:p w14:paraId="2DC474B8" w14:textId="77777777" w:rsidR="00995199" w:rsidRPr="00E12D28" w:rsidRDefault="00995199" w:rsidP="00995199">
      <w:pPr>
        <w:spacing w:line="360" w:lineRule="auto"/>
        <w:rPr>
          <w:color w:val="00000A"/>
          <w:lang w:val="en-US"/>
        </w:rPr>
        <w:sectPr w:rsidR="00995199" w:rsidRPr="00E12D28" w:rsidSect="00195D64">
          <w:pgSz w:w="11906" w:h="16838"/>
          <w:pgMar w:top="1134" w:right="1134" w:bottom="1134" w:left="1418" w:header="357" w:footer="357" w:gutter="0"/>
          <w:cols w:space="720"/>
          <w:docGrid w:linePitch="326"/>
        </w:sectPr>
      </w:pPr>
    </w:p>
    <w:p w14:paraId="64BE72A2" w14:textId="77777777" w:rsidR="00995199" w:rsidRPr="00E12D28" w:rsidRDefault="00995199" w:rsidP="00995199">
      <w:pPr>
        <w:spacing w:line="360" w:lineRule="auto"/>
        <w:rPr>
          <w:color w:val="00000A"/>
          <w:lang w:val="en-US"/>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1634"/>
        <w:gridCol w:w="4132"/>
        <w:gridCol w:w="2187"/>
      </w:tblGrid>
      <w:tr w:rsidR="00995199" w:rsidRPr="00037AC0" w14:paraId="418A7B1F" w14:textId="77777777" w:rsidTr="00DA7543">
        <w:trPr>
          <w:trHeight w:val="340"/>
        </w:trPr>
        <w:tc>
          <w:tcPr>
            <w:tcW w:w="9570" w:type="dxa"/>
            <w:gridSpan w:val="4"/>
            <w:vAlign w:val="center"/>
          </w:tcPr>
          <w:p w14:paraId="7940AF1A" w14:textId="764FD98E" w:rsidR="00995199" w:rsidRPr="00BE2355" w:rsidRDefault="00B12E9A" w:rsidP="00DA7543">
            <w:pPr>
              <w:spacing w:after="0"/>
              <w:jc w:val="center"/>
              <w:rPr>
                <w:b/>
                <w:color w:val="auto"/>
                <w:sz w:val="20"/>
                <w:szCs w:val="20"/>
              </w:rPr>
            </w:pPr>
            <w:r>
              <w:rPr>
                <w:b/>
                <w:color w:val="auto"/>
                <w:sz w:val="20"/>
                <w:szCs w:val="20"/>
              </w:rPr>
              <w:t>9</w:t>
            </w:r>
            <w:r w:rsidRPr="00BE2355">
              <w:rPr>
                <w:b/>
                <w:color w:val="auto"/>
                <w:sz w:val="20"/>
                <w:szCs w:val="20"/>
              </w:rPr>
              <w:t xml:space="preserve">º ou </w:t>
            </w:r>
            <w:r>
              <w:rPr>
                <w:b/>
                <w:color w:val="auto"/>
                <w:sz w:val="20"/>
                <w:szCs w:val="20"/>
              </w:rPr>
              <w:t>10</w:t>
            </w:r>
            <w:r w:rsidRPr="00BE2355">
              <w:rPr>
                <w:b/>
                <w:color w:val="auto"/>
                <w:sz w:val="20"/>
                <w:szCs w:val="20"/>
              </w:rPr>
              <w:t>º</w:t>
            </w:r>
          </w:p>
        </w:tc>
      </w:tr>
      <w:tr w:rsidR="00995199" w:rsidRPr="00037AC0" w14:paraId="6C85C400" w14:textId="77777777" w:rsidTr="00DA7543">
        <w:tc>
          <w:tcPr>
            <w:tcW w:w="3251" w:type="dxa"/>
            <w:gridSpan w:val="2"/>
            <w:vAlign w:val="center"/>
          </w:tcPr>
          <w:p w14:paraId="78A225B5" w14:textId="77777777" w:rsidR="00995199" w:rsidRPr="00BE2355" w:rsidRDefault="00995199" w:rsidP="00DA7543">
            <w:pPr>
              <w:spacing w:after="0"/>
              <w:jc w:val="center"/>
              <w:rPr>
                <w:b/>
                <w:i/>
                <w:color w:val="auto"/>
                <w:sz w:val="20"/>
                <w:szCs w:val="20"/>
              </w:rPr>
            </w:pPr>
            <w:r w:rsidRPr="00BE2355">
              <w:rPr>
                <w:b/>
                <w:i/>
                <w:color w:val="auto"/>
                <w:sz w:val="20"/>
                <w:szCs w:val="20"/>
              </w:rPr>
              <w:t>Código:</w:t>
            </w:r>
            <w:r>
              <w:rPr>
                <w:b/>
                <w:i/>
                <w:color w:val="auto"/>
                <w:sz w:val="20"/>
                <w:szCs w:val="20"/>
              </w:rPr>
              <w:t>NANOMAT</w:t>
            </w:r>
          </w:p>
        </w:tc>
        <w:tc>
          <w:tcPr>
            <w:tcW w:w="4132" w:type="dxa"/>
            <w:vAlign w:val="center"/>
          </w:tcPr>
          <w:p w14:paraId="7F8D7B99" w14:textId="77777777" w:rsidR="00995199" w:rsidRPr="00BE2355" w:rsidRDefault="00995199" w:rsidP="00DA7543">
            <w:pPr>
              <w:spacing w:after="0"/>
              <w:jc w:val="center"/>
              <w:rPr>
                <w:i/>
                <w:color w:val="auto"/>
                <w:sz w:val="20"/>
                <w:szCs w:val="20"/>
              </w:rPr>
            </w:pPr>
            <w:r w:rsidRPr="00BE2355">
              <w:rPr>
                <w:b/>
                <w:i/>
                <w:color w:val="auto"/>
                <w:sz w:val="20"/>
                <w:szCs w:val="20"/>
              </w:rPr>
              <w:t>Nome da disciplina:</w:t>
            </w:r>
          </w:p>
          <w:p w14:paraId="71CB9DAE" w14:textId="77777777" w:rsidR="00995199" w:rsidRPr="00BE2355" w:rsidRDefault="00995199" w:rsidP="00DA7543">
            <w:pPr>
              <w:spacing w:after="0"/>
              <w:jc w:val="center"/>
              <w:rPr>
                <w:b/>
                <w:i/>
                <w:color w:val="auto"/>
                <w:sz w:val="20"/>
                <w:szCs w:val="20"/>
              </w:rPr>
            </w:pPr>
            <w:r>
              <w:rPr>
                <w:i/>
                <w:color w:val="auto"/>
                <w:sz w:val="20"/>
                <w:szCs w:val="20"/>
              </w:rPr>
              <w:t>Nanomateriais e Nanoestruturas</w:t>
            </w:r>
          </w:p>
        </w:tc>
        <w:tc>
          <w:tcPr>
            <w:tcW w:w="2187" w:type="dxa"/>
            <w:vMerge w:val="restart"/>
            <w:vAlign w:val="center"/>
          </w:tcPr>
          <w:p w14:paraId="2B6D1B37" w14:textId="77777777" w:rsidR="00995199" w:rsidRPr="00BE2355" w:rsidRDefault="00995199" w:rsidP="00DA7543">
            <w:pPr>
              <w:spacing w:after="0"/>
              <w:jc w:val="center"/>
              <w:rPr>
                <w:color w:val="auto"/>
                <w:sz w:val="20"/>
                <w:szCs w:val="20"/>
              </w:rPr>
            </w:pPr>
            <w:r w:rsidRPr="00BE2355">
              <w:rPr>
                <w:b/>
                <w:i/>
                <w:color w:val="auto"/>
                <w:sz w:val="20"/>
                <w:szCs w:val="20"/>
              </w:rPr>
              <w:t>Natureza:</w:t>
            </w:r>
          </w:p>
          <w:p w14:paraId="13B9E254" w14:textId="77777777" w:rsidR="00995199" w:rsidRPr="00BE2355" w:rsidRDefault="00995199" w:rsidP="00DA7543">
            <w:pPr>
              <w:spacing w:after="0"/>
              <w:jc w:val="center"/>
              <w:rPr>
                <w:color w:val="auto"/>
                <w:sz w:val="20"/>
                <w:szCs w:val="20"/>
              </w:rPr>
            </w:pPr>
            <w:r w:rsidRPr="00BE2355">
              <w:rPr>
                <w:color w:val="auto"/>
                <w:sz w:val="20"/>
                <w:szCs w:val="20"/>
              </w:rPr>
              <w:t>Optativa</w:t>
            </w:r>
          </w:p>
          <w:p w14:paraId="5D2C5FB8" w14:textId="77777777" w:rsidR="00995199" w:rsidRPr="00BE2355" w:rsidRDefault="00995199" w:rsidP="00DA7543">
            <w:pPr>
              <w:widowControl w:val="0"/>
              <w:spacing w:after="0"/>
              <w:jc w:val="center"/>
              <w:rPr>
                <w:b/>
                <w:i/>
                <w:color w:val="auto"/>
                <w:sz w:val="20"/>
                <w:szCs w:val="20"/>
              </w:rPr>
            </w:pPr>
          </w:p>
          <w:p w14:paraId="0A610052" w14:textId="77777777" w:rsidR="00995199" w:rsidRPr="00BE2355" w:rsidRDefault="00995199" w:rsidP="00DA7543">
            <w:pPr>
              <w:spacing w:after="0"/>
              <w:jc w:val="center"/>
              <w:rPr>
                <w:b/>
                <w:i/>
                <w:color w:val="auto"/>
                <w:sz w:val="20"/>
                <w:szCs w:val="20"/>
              </w:rPr>
            </w:pPr>
          </w:p>
          <w:p w14:paraId="46560189" w14:textId="77777777" w:rsidR="00995199" w:rsidRPr="00BE2355" w:rsidRDefault="00995199" w:rsidP="00DA7543">
            <w:pPr>
              <w:spacing w:after="0"/>
              <w:jc w:val="center"/>
              <w:rPr>
                <w:b/>
                <w:i/>
                <w:color w:val="auto"/>
                <w:sz w:val="20"/>
                <w:szCs w:val="20"/>
              </w:rPr>
            </w:pPr>
          </w:p>
        </w:tc>
      </w:tr>
      <w:tr w:rsidR="00995199" w:rsidRPr="00037AC0" w14:paraId="71E51F56" w14:textId="77777777" w:rsidTr="00DA7543">
        <w:trPr>
          <w:trHeight w:val="440"/>
        </w:trPr>
        <w:tc>
          <w:tcPr>
            <w:tcW w:w="3251" w:type="dxa"/>
            <w:gridSpan w:val="2"/>
            <w:vAlign w:val="center"/>
          </w:tcPr>
          <w:p w14:paraId="62BD2F08" w14:textId="77777777" w:rsidR="00995199" w:rsidRPr="00BE2355" w:rsidRDefault="00995199" w:rsidP="00DA7543">
            <w:pPr>
              <w:spacing w:after="0"/>
              <w:jc w:val="center"/>
              <w:rPr>
                <w:b/>
                <w:i/>
                <w:color w:val="auto"/>
                <w:sz w:val="20"/>
                <w:szCs w:val="20"/>
              </w:rPr>
            </w:pPr>
            <w:r w:rsidRPr="00BE2355">
              <w:rPr>
                <w:b/>
                <w:i/>
                <w:color w:val="auto"/>
                <w:sz w:val="20"/>
                <w:szCs w:val="20"/>
              </w:rPr>
              <w:t>Carga horária total:</w:t>
            </w:r>
          </w:p>
          <w:p w14:paraId="0EC229A4" w14:textId="77777777" w:rsidR="00995199" w:rsidRPr="00BE2355" w:rsidRDefault="00995199" w:rsidP="00DA7543">
            <w:pPr>
              <w:spacing w:after="0"/>
              <w:jc w:val="center"/>
              <w:rPr>
                <w:color w:val="auto"/>
                <w:sz w:val="20"/>
                <w:szCs w:val="20"/>
              </w:rPr>
            </w:pPr>
            <w:r w:rsidRPr="00BE2355">
              <w:rPr>
                <w:color w:val="auto"/>
                <w:sz w:val="20"/>
                <w:szCs w:val="20"/>
              </w:rPr>
              <w:t>60</w:t>
            </w:r>
          </w:p>
        </w:tc>
        <w:tc>
          <w:tcPr>
            <w:tcW w:w="4132" w:type="dxa"/>
            <w:vMerge w:val="restart"/>
            <w:vAlign w:val="center"/>
          </w:tcPr>
          <w:p w14:paraId="49C422FD" w14:textId="77777777" w:rsidR="00995199" w:rsidRPr="00BE2355" w:rsidRDefault="00995199" w:rsidP="00DA7543">
            <w:pPr>
              <w:spacing w:after="0"/>
              <w:jc w:val="center"/>
              <w:rPr>
                <w:color w:val="auto"/>
                <w:sz w:val="20"/>
                <w:szCs w:val="20"/>
              </w:rPr>
            </w:pPr>
            <w:r w:rsidRPr="00BE2355">
              <w:rPr>
                <w:b/>
                <w:i/>
                <w:color w:val="auto"/>
                <w:sz w:val="20"/>
                <w:szCs w:val="20"/>
              </w:rPr>
              <w:t>Abordagem metodológica:</w:t>
            </w:r>
          </w:p>
          <w:p w14:paraId="047F1669" w14:textId="77777777" w:rsidR="00995199" w:rsidRPr="00BE2355" w:rsidRDefault="00995199" w:rsidP="00DA7543">
            <w:pPr>
              <w:spacing w:after="0"/>
              <w:jc w:val="center"/>
              <w:rPr>
                <w:color w:val="auto"/>
                <w:sz w:val="20"/>
                <w:szCs w:val="20"/>
              </w:rPr>
            </w:pPr>
            <w:r w:rsidRPr="00BE2355">
              <w:rPr>
                <w:color w:val="auto"/>
                <w:sz w:val="20"/>
                <w:szCs w:val="20"/>
              </w:rPr>
              <w:t>Teórica</w:t>
            </w:r>
          </w:p>
        </w:tc>
        <w:tc>
          <w:tcPr>
            <w:tcW w:w="2187" w:type="dxa"/>
            <w:vMerge/>
            <w:vAlign w:val="center"/>
          </w:tcPr>
          <w:p w14:paraId="1A8B6D19" w14:textId="77777777" w:rsidR="00995199" w:rsidRPr="00BE2355" w:rsidRDefault="00995199" w:rsidP="00DA7543">
            <w:pPr>
              <w:spacing w:after="0"/>
              <w:jc w:val="center"/>
              <w:rPr>
                <w:color w:val="auto"/>
                <w:sz w:val="20"/>
                <w:szCs w:val="20"/>
              </w:rPr>
            </w:pPr>
          </w:p>
        </w:tc>
      </w:tr>
      <w:tr w:rsidR="00995199" w:rsidRPr="00037AC0" w14:paraId="4B6D95DC" w14:textId="77777777" w:rsidTr="00DA7543">
        <w:trPr>
          <w:trHeight w:val="440"/>
        </w:trPr>
        <w:tc>
          <w:tcPr>
            <w:tcW w:w="1617" w:type="dxa"/>
            <w:vAlign w:val="center"/>
          </w:tcPr>
          <w:p w14:paraId="7DF01C7A" w14:textId="77777777" w:rsidR="00995199" w:rsidRPr="00BE2355" w:rsidRDefault="00995199" w:rsidP="00DA7543">
            <w:pPr>
              <w:spacing w:after="0"/>
              <w:jc w:val="center"/>
              <w:rPr>
                <w:b/>
                <w:i/>
                <w:color w:val="auto"/>
                <w:sz w:val="20"/>
                <w:szCs w:val="20"/>
              </w:rPr>
            </w:pPr>
            <w:r w:rsidRPr="00BE2355">
              <w:rPr>
                <w:b/>
                <w:i/>
                <w:color w:val="auto"/>
                <w:sz w:val="20"/>
                <w:szCs w:val="20"/>
              </w:rPr>
              <w:t>CH teórica:</w:t>
            </w:r>
            <w:r>
              <w:rPr>
                <w:b/>
                <w:i/>
                <w:color w:val="auto"/>
                <w:sz w:val="20"/>
                <w:szCs w:val="20"/>
              </w:rPr>
              <w:t>60</w:t>
            </w:r>
          </w:p>
        </w:tc>
        <w:tc>
          <w:tcPr>
            <w:tcW w:w="1634" w:type="dxa"/>
            <w:vAlign w:val="center"/>
          </w:tcPr>
          <w:p w14:paraId="7F81666F" w14:textId="77777777" w:rsidR="00995199" w:rsidRPr="00BE2355" w:rsidRDefault="00995199" w:rsidP="00DA7543">
            <w:pPr>
              <w:spacing w:after="0"/>
              <w:jc w:val="center"/>
              <w:rPr>
                <w:b/>
                <w:i/>
                <w:color w:val="auto"/>
                <w:sz w:val="20"/>
                <w:szCs w:val="20"/>
              </w:rPr>
            </w:pPr>
            <w:r w:rsidRPr="00BE2355">
              <w:rPr>
                <w:b/>
                <w:i/>
                <w:color w:val="auto"/>
                <w:sz w:val="20"/>
                <w:szCs w:val="20"/>
              </w:rPr>
              <w:t>CH prática:</w:t>
            </w:r>
            <w:r>
              <w:rPr>
                <w:b/>
                <w:i/>
                <w:color w:val="auto"/>
                <w:sz w:val="20"/>
                <w:szCs w:val="20"/>
              </w:rPr>
              <w:t>--</w:t>
            </w:r>
          </w:p>
        </w:tc>
        <w:tc>
          <w:tcPr>
            <w:tcW w:w="4132" w:type="dxa"/>
            <w:vMerge/>
            <w:vAlign w:val="center"/>
          </w:tcPr>
          <w:p w14:paraId="2243A2BE" w14:textId="77777777" w:rsidR="00995199" w:rsidRPr="00BE2355" w:rsidRDefault="00995199" w:rsidP="00DA7543">
            <w:pPr>
              <w:widowControl w:val="0"/>
              <w:spacing w:after="0"/>
              <w:jc w:val="center"/>
              <w:rPr>
                <w:b/>
                <w:i/>
                <w:color w:val="auto"/>
                <w:sz w:val="20"/>
                <w:szCs w:val="20"/>
              </w:rPr>
            </w:pPr>
          </w:p>
        </w:tc>
        <w:tc>
          <w:tcPr>
            <w:tcW w:w="2187" w:type="dxa"/>
            <w:vMerge/>
            <w:vAlign w:val="center"/>
          </w:tcPr>
          <w:p w14:paraId="17C71497" w14:textId="77777777" w:rsidR="00995199" w:rsidRPr="00BE2355" w:rsidRDefault="00995199" w:rsidP="00DA7543">
            <w:pPr>
              <w:spacing w:after="0"/>
              <w:jc w:val="center"/>
              <w:rPr>
                <w:b/>
                <w:i/>
                <w:color w:val="auto"/>
                <w:sz w:val="20"/>
                <w:szCs w:val="20"/>
              </w:rPr>
            </w:pPr>
          </w:p>
        </w:tc>
      </w:tr>
      <w:tr w:rsidR="00995199" w:rsidRPr="00037AC0" w14:paraId="0B8C4693" w14:textId="77777777" w:rsidTr="00DA7543">
        <w:tc>
          <w:tcPr>
            <w:tcW w:w="9570" w:type="dxa"/>
            <w:gridSpan w:val="4"/>
            <w:vAlign w:val="center"/>
          </w:tcPr>
          <w:p w14:paraId="461AEAD2" w14:textId="77777777" w:rsidR="00995199" w:rsidRPr="00BE2355" w:rsidRDefault="00995199" w:rsidP="00DA7543">
            <w:pPr>
              <w:spacing w:after="0"/>
              <w:jc w:val="left"/>
              <w:rPr>
                <w:b/>
                <w:i/>
                <w:color w:val="auto"/>
                <w:sz w:val="20"/>
                <w:szCs w:val="20"/>
              </w:rPr>
            </w:pPr>
            <w:r w:rsidRPr="00BE2355">
              <w:rPr>
                <w:b/>
                <w:i/>
                <w:color w:val="auto"/>
                <w:sz w:val="20"/>
                <w:szCs w:val="20"/>
              </w:rPr>
              <w:t>Ementa:</w:t>
            </w:r>
          </w:p>
          <w:p w14:paraId="11AF4239" w14:textId="77777777" w:rsidR="00995199" w:rsidRPr="00BE2355" w:rsidRDefault="00995199" w:rsidP="00DA7543">
            <w:pPr>
              <w:pStyle w:val="Default"/>
              <w:pBdr>
                <w:top w:val="nil"/>
                <w:left w:val="nil"/>
                <w:bottom w:val="nil"/>
                <w:right w:val="nil"/>
                <w:between w:val="nil"/>
              </w:pBdr>
              <w:jc w:val="both"/>
              <w:rPr>
                <w:color w:val="auto"/>
                <w:sz w:val="20"/>
                <w:szCs w:val="20"/>
              </w:rPr>
            </w:pPr>
            <w:r w:rsidRPr="00E776C4">
              <w:rPr>
                <w:color w:val="auto"/>
                <w:sz w:val="20"/>
                <w:szCs w:val="20"/>
              </w:rPr>
              <w:t>Introdução à nanotecnologia. Propriedades, aplicações e síntese de grafeno. Grafeno epitaxial em substratos de Carboneto de Silício. Tecnologia dos Nanotubos de Carbono. Diamante nanocristalino. Revestimentos nanodimensionados. Nanocebolas de carbono e fulerenos. Nano-cerâmicas. Tecnologia de nanofibras. Nanopartículas e pontos quânticos. Introdução às nanoestruturas de boro.</w:t>
            </w:r>
          </w:p>
        </w:tc>
      </w:tr>
      <w:tr w:rsidR="00995199" w:rsidRPr="00037AC0" w14:paraId="17C83374" w14:textId="77777777" w:rsidTr="00DA7543">
        <w:tc>
          <w:tcPr>
            <w:tcW w:w="9570" w:type="dxa"/>
            <w:gridSpan w:val="4"/>
            <w:vAlign w:val="center"/>
          </w:tcPr>
          <w:p w14:paraId="1F7C1BEB" w14:textId="77777777" w:rsidR="00995199" w:rsidRPr="00037AC0" w:rsidRDefault="00995199" w:rsidP="00DA7543">
            <w:pPr>
              <w:spacing w:after="0"/>
              <w:jc w:val="left"/>
              <w:rPr>
                <w:color w:val="0070C0"/>
                <w:sz w:val="20"/>
                <w:szCs w:val="20"/>
              </w:rPr>
            </w:pPr>
            <w:r w:rsidRPr="00037AC0">
              <w:rPr>
                <w:b/>
                <w:i/>
                <w:sz w:val="20"/>
                <w:szCs w:val="20"/>
              </w:rPr>
              <w:t>Objetivo(s):</w:t>
            </w:r>
          </w:p>
          <w:p w14:paraId="7747C7C8" w14:textId="77777777" w:rsidR="00995199" w:rsidRPr="00037AC0" w:rsidRDefault="00995199" w:rsidP="00DA7543">
            <w:pPr>
              <w:pStyle w:val="Default"/>
              <w:pBdr>
                <w:top w:val="nil"/>
                <w:left w:val="nil"/>
                <w:bottom w:val="nil"/>
                <w:right w:val="nil"/>
                <w:between w:val="nil"/>
              </w:pBdr>
              <w:jc w:val="both"/>
              <w:rPr>
                <w:color w:val="0070C0"/>
                <w:sz w:val="20"/>
                <w:szCs w:val="20"/>
              </w:rPr>
            </w:pPr>
            <w:r w:rsidRPr="00E776C4">
              <w:rPr>
                <w:color w:val="auto"/>
                <w:sz w:val="20"/>
                <w:szCs w:val="20"/>
              </w:rPr>
              <w:t>Propiciar a familiarização do discente em Engenharia Mecânica com novos materiais para a Engenharia, suas características físicas, químicas e mecânicas, aplicações e técnicas de processamento. Permitindo sua atuação como Engenheiro em nichos profissionais ou acadêmicos próximos aos mais recentes avanços tecnológicos na área de Engenharia de Materiais.</w:t>
            </w:r>
          </w:p>
        </w:tc>
      </w:tr>
      <w:tr w:rsidR="00995199" w:rsidRPr="00037AC0" w14:paraId="5C34CED1" w14:textId="77777777" w:rsidTr="00DA7543">
        <w:tc>
          <w:tcPr>
            <w:tcW w:w="9570" w:type="dxa"/>
            <w:gridSpan w:val="4"/>
            <w:vAlign w:val="center"/>
          </w:tcPr>
          <w:p w14:paraId="766A9CEA" w14:textId="77777777" w:rsidR="00995199" w:rsidRPr="00E12D28" w:rsidRDefault="00995199" w:rsidP="00DA7543">
            <w:pPr>
              <w:spacing w:after="0"/>
              <w:jc w:val="left"/>
              <w:rPr>
                <w:b/>
                <w:i/>
                <w:color w:val="00682F"/>
                <w:sz w:val="20"/>
                <w:szCs w:val="20"/>
                <w:lang w:val="en-US"/>
              </w:rPr>
            </w:pPr>
            <w:r w:rsidRPr="00E12D28">
              <w:rPr>
                <w:b/>
                <w:i/>
                <w:sz w:val="20"/>
                <w:szCs w:val="20"/>
                <w:lang w:val="en-US"/>
              </w:rPr>
              <w:t>Bibliografia básica:</w:t>
            </w:r>
          </w:p>
          <w:p w14:paraId="7312AA8D" w14:textId="77777777" w:rsidR="00995199" w:rsidRPr="00E12D28" w:rsidRDefault="00995199" w:rsidP="00DA7543">
            <w:pPr>
              <w:pStyle w:val="Default"/>
              <w:jc w:val="both"/>
              <w:rPr>
                <w:color w:val="auto"/>
                <w:sz w:val="20"/>
                <w:szCs w:val="20"/>
                <w:lang w:val="en-US"/>
              </w:rPr>
            </w:pPr>
            <w:r w:rsidRPr="00E12D28">
              <w:rPr>
                <w:color w:val="auto"/>
                <w:sz w:val="20"/>
                <w:szCs w:val="20"/>
                <w:lang w:val="en-US"/>
              </w:rPr>
              <w:t>GOGOTSI, Y</w:t>
            </w:r>
            <w:r>
              <w:rPr>
                <w:color w:val="auto"/>
                <w:sz w:val="20"/>
                <w:szCs w:val="20"/>
                <w:lang w:val="en-US"/>
              </w:rPr>
              <w:t>.</w:t>
            </w:r>
            <w:r w:rsidRPr="00E12D28">
              <w:rPr>
                <w:color w:val="auto"/>
                <w:sz w:val="20"/>
                <w:szCs w:val="20"/>
                <w:lang w:val="en-US"/>
              </w:rPr>
              <w:t xml:space="preserve"> </w:t>
            </w:r>
            <w:r w:rsidRPr="007040D0">
              <w:rPr>
                <w:b/>
                <w:color w:val="auto"/>
                <w:sz w:val="20"/>
                <w:szCs w:val="20"/>
                <w:lang w:val="en-US"/>
              </w:rPr>
              <w:t>Nanomaterials handbook</w:t>
            </w:r>
            <w:r w:rsidRPr="00E12D28">
              <w:rPr>
                <w:color w:val="auto"/>
                <w:sz w:val="20"/>
                <w:szCs w:val="20"/>
                <w:lang w:val="en-US"/>
              </w:rPr>
              <w:t>. CRC press, 2017.</w:t>
            </w:r>
          </w:p>
          <w:p w14:paraId="2E25D2A4" w14:textId="77777777" w:rsidR="00995199" w:rsidRPr="00E12D28" w:rsidRDefault="00995199" w:rsidP="00DA7543">
            <w:pPr>
              <w:pStyle w:val="Default"/>
              <w:jc w:val="both"/>
              <w:rPr>
                <w:color w:val="auto"/>
                <w:sz w:val="20"/>
                <w:szCs w:val="20"/>
                <w:lang w:val="en-US"/>
              </w:rPr>
            </w:pPr>
            <w:r w:rsidRPr="00E12D28">
              <w:rPr>
                <w:color w:val="auto"/>
                <w:sz w:val="20"/>
                <w:szCs w:val="20"/>
                <w:lang w:val="en-US"/>
              </w:rPr>
              <w:t xml:space="preserve">SIVAKUMAR, P. M. et al. (Ed.). </w:t>
            </w:r>
            <w:r w:rsidRPr="007040D0">
              <w:rPr>
                <w:b/>
                <w:color w:val="auto"/>
                <w:sz w:val="20"/>
                <w:szCs w:val="20"/>
                <w:lang w:val="en-US"/>
              </w:rPr>
              <w:t>Nanostructure, nanosystems, and nanostructured materials: theory, production and development</w:t>
            </w:r>
            <w:r w:rsidRPr="00E12D28">
              <w:rPr>
                <w:color w:val="auto"/>
                <w:sz w:val="20"/>
                <w:szCs w:val="20"/>
                <w:lang w:val="en-US"/>
              </w:rPr>
              <w:t>. CRC Press, 2013.</w:t>
            </w:r>
          </w:p>
          <w:p w14:paraId="7C0EBB4F" w14:textId="77777777" w:rsidR="00995199" w:rsidRPr="00037AC0" w:rsidRDefault="00995199" w:rsidP="00DA7543">
            <w:pPr>
              <w:pStyle w:val="Default"/>
              <w:jc w:val="both"/>
              <w:rPr>
                <w:color w:val="0070C0"/>
                <w:sz w:val="20"/>
                <w:szCs w:val="20"/>
              </w:rPr>
            </w:pPr>
            <w:r w:rsidRPr="00E12D28">
              <w:rPr>
                <w:color w:val="auto"/>
                <w:sz w:val="20"/>
                <w:szCs w:val="20"/>
                <w:lang w:val="en-US"/>
              </w:rPr>
              <w:t>KHAN, Z</w:t>
            </w:r>
            <w:r>
              <w:rPr>
                <w:color w:val="auto"/>
                <w:sz w:val="20"/>
                <w:szCs w:val="20"/>
                <w:lang w:val="en-US"/>
              </w:rPr>
              <w:t>.</w:t>
            </w:r>
            <w:r w:rsidRPr="00E12D28">
              <w:rPr>
                <w:color w:val="auto"/>
                <w:sz w:val="20"/>
                <w:szCs w:val="20"/>
                <w:lang w:val="en-US"/>
              </w:rPr>
              <w:t xml:space="preserve"> H</w:t>
            </w:r>
            <w:r>
              <w:rPr>
                <w:color w:val="auto"/>
                <w:sz w:val="20"/>
                <w:szCs w:val="20"/>
                <w:lang w:val="en-US"/>
              </w:rPr>
              <w:t>.</w:t>
            </w:r>
            <w:r w:rsidRPr="00E12D28">
              <w:rPr>
                <w:color w:val="auto"/>
                <w:sz w:val="20"/>
                <w:szCs w:val="20"/>
                <w:lang w:val="en-US"/>
              </w:rPr>
              <w:t xml:space="preserve"> </w:t>
            </w:r>
            <w:r w:rsidRPr="007040D0">
              <w:rPr>
                <w:b/>
                <w:color w:val="auto"/>
                <w:sz w:val="20"/>
                <w:szCs w:val="20"/>
                <w:lang w:val="en-US"/>
              </w:rPr>
              <w:t>Recent Trends in Nanomaterials: Synthesis and Properties</w:t>
            </w:r>
            <w:r w:rsidRPr="00E12D28">
              <w:rPr>
                <w:color w:val="auto"/>
                <w:sz w:val="20"/>
                <w:szCs w:val="20"/>
                <w:lang w:val="en-US"/>
              </w:rPr>
              <w:t xml:space="preserve">. </w:t>
            </w:r>
            <w:r w:rsidRPr="00E776C4">
              <w:rPr>
                <w:color w:val="auto"/>
                <w:sz w:val="20"/>
                <w:szCs w:val="20"/>
              </w:rPr>
              <w:t>Springer, 2017.</w:t>
            </w:r>
          </w:p>
        </w:tc>
      </w:tr>
      <w:tr w:rsidR="00995199" w:rsidRPr="00037AC0" w14:paraId="329FD44E" w14:textId="77777777" w:rsidTr="00DA7543">
        <w:tc>
          <w:tcPr>
            <w:tcW w:w="9570" w:type="dxa"/>
            <w:gridSpan w:val="4"/>
            <w:vAlign w:val="center"/>
          </w:tcPr>
          <w:p w14:paraId="70EF1159" w14:textId="77777777" w:rsidR="00995199" w:rsidRPr="00037AC0" w:rsidRDefault="00995199" w:rsidP="00DA7543">
            <w:pPr>
              <w:spacing w:after="0"/>
              <w:jc w:val="left"/>
              <w:rPr>
                <w:b/>
                <w:i/>
                <w:color w:val="00682F"/>
                <w:sz w:val="20"/>
                <w:szCs w:val="20"/>
              </w:rPr>
            </w:pPr>
            <w:r w:rsidRPr="00037AC0">
              <w:rPr>
                <w:b/>
                <w:i/>
                <w:sz w:val="20"/>
                <w:szCs w:val="20"/>
              </w:rPr>
              <w:t>Bibliografia complementar:</w:t>
            </w:r>
          </w:p>
          <w:p w14:paraId="1E7972FA" w14:textId="77777777" w:rsidR="00995199" w:rsidRPr="00E12D28" w:rsidRDefault="00995199" w:rsidP="00DA7543">
            <w:pPr>
              <w:pStyle w:val="Default"/>
              <w:jc w:val="both"/>
              <w:rPr>
                <w:color w:val="auto"/>
                <w:sz w:val="20"/>
                <w:szCs w:val="20"/>
                <w:lang w:val="en-US"/>
              </w:rPr>
            </w:pPr>
            <w:r w:rsidRPr="00E776C4">
              <w:rPr>
                <w:color w:val="auto"/>
                <w:sz w:val="20"/>
                <w:szCs w:val="20"/>
              </w:rPr>
              <w:t>OZIN, G</w:t>
            </w:r>
            <w:r>
              <w:rPr>
                <w:color w:val="auto"/>
                <w:sz w:val="20"/>
                <w:szCs w:val="20"/>
              </w:rPr>
              <w:t>.</w:t>
            </w:r>
            <w:r w:rsidRPr="00E776C4">
              <w:rPr>
                <w:color w:val="auto"/>
                <w:sz w:val="20"/>
                <w:szCs w:val="20"/>
              </w:rPr>
              <w:t xml:space="preserve"> A.; ARSENAULT, A</w:t>
            </w:r>
            <w:r>
              <w:rPr>
                <w:color w:val="auto"/>
                <w:sz w:val="20"/>
                <w:szCs w:val="20"/>
              </w:rPr>
              <w:t>.</w:t>
            </w:r>
            <w:r w:rsidRPr="00E776C4">
              <w:rPr>
                <w:color w:val="auto"/>
                <w:sz w:val="20"/>
                <w:szCs w:val="20"/>
              </w:rPr>
              <w:t xml:space="preserve"> </w:t>
            </w:r>
            <w:r w:rsidRPr="007040D0">
              <w:rPr>
                <w:b/>
                <w:color w:val="auto"/>
                <w:sz w:val="20"/>
                <w:szCs w:val="20"/>
                <w:lang w:val="en-US"/>
              </w:rPr>
              <w:t>Nanochemistry: a chemical approach to nanomaterials</w:t>
            </w:r>
            <w:r w:rsidRPr="00E12D28">
              <w:rPr>
                <w:color w:val="auto"/>
                <w:sz w:val="20"/>
                <w:szCs w:val="20"/>
                <w:lang w:val="en-US"/>
              </w:rPr>
              <w:t>. Royal Society of Chemistry, 2015.</w:t>
            </w:r>
          </w:p>
          <w:p w14:paraId="343CAD2C" w14:textId="77777777" w:rsidR="00995199" w:rsidRPr="00E12D28" w:rsidRDefault="00995199" w:rsidP="00DA7543">
            <w:pPr>
              <w:pStyle w:val="Default"/>
              <w:jc w:val="both"/>
              <w:rPr>
                <w:color w:val="auto"/>
                <w:sz w:val="20"/>
                <w:szCs w:val="20"/>
                <w:lang w:val="en-US"/>
              </w:rPr>
            </w:pPr>
            <w:r w:rsidRPr="00E12D28">
              <w:rPr>
                <w:color w:val="auto"/>
                <w:sz w:val="20"/>
                <w:szCs w:val="20"/>
                <w:lang w:val="en-US"/>
              </w:rPr>
              <w:t>LINDSAY, S</w:t>
            </w:r>
            <w:r>
              <w:rPr>
                <w:color w:val="auto"/>
                <w:sz w:val="20"/>
                <w:szCs w:val="20"/>
                <w:lang w:val="en-US"/>
              </w:rPr>
              <w:t>.</w:t>
            </w:r>
            <w:r w:rsidRPr="00E12D28">
              <w:rPr>
                <w:color w:val="auto"/>
                <w:sz w:val="20"/>
                <w:szCs w:val="20"/>
                <w:lang w:val="en-US"/>
              </w:rPr>
              <w:t xml:space="preserve"> </w:t>
            </w:r>
            <w:r w:rsidRPr="007040D0">
              <w:rPr>
                <w:b/>
                <w:color w:val="auto"/>
                <w:sz w:val="20"/>
                <w:szCs w:val="20"/>
                <w:lang w:val="en-US"/>
              </w:rPr>
              <w:t>Introduction to nanoscience</w:t>
            </w:r>
            <w:r w:rsidRPr="00E12D28">
              <w:rPr>
                <w:color w:val="auto"/>
                <w:sz w:val="20"/>
                <w:szCs w:val="20"/>
                <w:lang w:val="en-US"/>
              </w:rPr>
              <w:t>. Oxford University Press, 2010.</w:t>
            </w:r>
          </w:p>
          <w:p w14:paraId="16CC4E59" w14:textId="77777777" w:rsidR="00995199" w:rsidRPr="00E776C4" w:rsidRDefault="00995199" w:rsidP="00DA7543">
            <w:pPr>
              <w:pStyle w:val="Default"/>
              <w:jc w:val="both"/>
              <w:rPr>
                <w:color w:val="auto"/>
                <w:sz w:val="20"/>
                <w:szCs w:val="20"/>
              </w:rPr>
            </w:pPr>
            <w:r w:rsidRPr="00E12D28">
              <w:rPr>
                <w:color w:val="auto"/>
                <w:sz w:val="20"/>
                <w:szCs w:val="20"/>
                <w:lang w:val="en-US"/>
              </w:rPr>
              <w:t>WOLF, E</w:t>
            </w:r>
            <w:r>
              <w:rPr>
                <w:color w:val="auto"/>
                <w:sz w:val="20"/>
                <w:szCs w:val="20"/>
                <w:lang w:val="en-US"/>
              </w:rPr>
              <w:t>.</w:t>
            </w:r>
            <w:r w:rsidRPr="00E12D28">
              <w:rPr>
                <w:color w:val="auto"/>
                <w:sz w:val="20"/>
                <w:szCs w:val="20"/>
                <w:lang w:val="en-US"/>
              </w:rPr>
              <w:t xml:space="preserve"> L. </w:t>
            </w:r>
            <w:r w:rsidRPr="007040D0">
              <w:rPr>
                <w:b/>
                <w:color w:val="auto"/>
                <w:sz w:val="20"/>
                <w:szCs w:val="20"/>
                <w:lang w:val="en-US"/>
              </w:rPr>
              <w:t>Nanophysics and nanotechnology</w:t>
            </w:r>
            <w:r w:rsidRPr="00E12D28">
              <w:rPr>
                <w:color w:val="auto"/>
                <w:sz w:val="20"/>
                <w:szCs w:val="20"/>
                <w:lang w:val="en-US"/>
              </w:rPr>
              <w:t xml:space="preserve">. </w:t>
            </w:r>
            <w:r w:rsidRPr="00E776C4">
              <w:rPr>
                <w:color w:val="auto"/>
                <w:sz w:val="20"/>
                <w:szCs w:val="20"/>
              </w:rPr>
              <w:t>Weinа heim: WIEYаVCH, 2004.</w:t>
            </w:r>
          </w:p>
          <w:p w14:paraId="36E66C3F" w14:textId="77777777" w:rsidR="00995199" w:rsidRPr="00E12D28" w:rsidRDefault="00995199" w:rsidP="00DA7543">
            <w:pPr>
              <w:pStyle w:val="Default"/>
              <w:jc w:val="both"/>
              <w:rPr>
                <w:color w:val="auto"/>
                <w:sz w:val="20"/>
                <w:szCs w:val="20"/>
                <w:lang w:val="en-US"/>
              </w:rPr>
            </w:pPr>
            <w:r w:rsidRPr="00E12D28">
              <w:rPr>
                <w:color w:val="auto"/>
                <w:sz w:val="20"/>
                <w:szCs w:val="20"/>
                <w:lang w:val="en-US"/>
              </w:rPr>
              <w:t>RATNER, M</w:t>
            </w:r>
            <w:r>
              <w:rPr>
                <w:color w:val="auto"/>
                <w:sz w:val="20"/>
                <w:szCs w:val="20"/>
                <w:lang w:val="en-US"/>
              </w:rPr>
              <w:t>.</w:t>
            </w:r>
            <w:r w:rsidRPr="00E12D28">
              <w:rPr>
                <w:color w:val="auto"/>
                <w:sz w:val="20"/>
                <w:szCs w:val="20"/>
                <w:lang w:val="en-US"/>
              </w:rPr>
              <w:t xml:space="preserve"> A.; RATNER, D</w:t>
            </w:r>
            <w:r>
              <w:rPr>
                <w:color w:val="auto"/>
                <w:sz w:val="20"/>
                <w:szCs w:val="20"/>
                <w:lang w:val="en-US"/>
              </w:rPr>
              <w:t>.</w:t>
            </w:r>
            <w:r w:rsidRPr="00E12D28">
              <w:rPr>
                <w:color w:val="auto"/>
                <w:sz w:val="20"/>
                <w:szCs w:val="20"/>
                <w:lang w:val="en-US"/>
              </w:rPr>
              <w:t>; WASER, R</w:t>
            </w:r>
            <w:r>
              <w:rPr>
                <w:color w:val="auto"/>
                <w:sz w:val="20"/>
                <w:szCs w:val="20"/>
                <w:lang w:val="en-US"/>
              </w:rPr>
              <w:t>.</w:t>
            </w:r>
            <w:r w:rsidRPr="00E12D28">
              <w:rPr>
                <w:color w:val="auto"/>
                <w:sz w:val="20"/>
                <w:szCs w:val="20"/>
                <w:lang w:val="en-US"/>
              </w:rPr>
              <w:t xml:space="preserve"> </w:t>
            </w:r>
            <w:r w:rsidRPr="007040D0">
              <w:rPr>
                <w:b/>
                <w:color w:val="auto"/>
                <w:sz w:val="20"/>
                <w:szCs w:val="20"/>
                <w:lang w:val="en-US"/>
              </w:rPr>
              <w:t>Nanotechnology: A gentle introduction to the next big idea</w:t>
            </w:r>
            <w:r w:rsidRPr="00E12D28">
              <w:rPr>
                <w:color w:val="auto"/>
                <w:sz w:val="20"/>
                <w:szCs w:val="20"/>
                <w:lang w:val="en-US"/>
              </w:rPr>
              <w:t>. Prentice Hall Professional, 2003.</w:t>
            </w:r>
          </w:p>
          <w:p w14:paraId="40D38467" w14:textId="77777777" w:rsidR="00995199" w:rsidRPr="00E12D28" w:rsidRDefault="00995199" w:rsidP="00DA7543">
            <w:pPr>
              <w:pStyle w:val="Default"/>
              <w:jc w:val="both"/>
              <w:rPr>
                <w:color w:val="auto"/>
                <w:sz w:val="20"/>
                <w:szCs w:val="20"/>
                <w:lang w:val="en-US"/>
              </w:rPr>
            </w:pPr>
            <w:r w:rsidRPr="00E12D28">
              <w:rPr>
                <w:color w:val="auto"/>
                <w:sz w:val="20"/>
                <w:szCs w:val="20"/>
                <w:lang w:val="en-US"/>
              </w:rPr>
              <w:t>THOMAS, S</w:t>
            </w:r>
            <w:r>
              <w:rPr>
                <w:color w:val="auto"/>
                <w:sz w:val="20"/>
                <w:szCs w:val="20"/>
                <w:lang w:val="en-US"/>
              </w:rPr>
              <w:t>.</w:t>
            </w:r>
            <w:r w:rsidRPr="00E12D28">
              <w:rPr>
                <w:color w:val="auto"/>
                <w:sz w:val="20"/>
                <w:szCs w:val="20"/>
                <w:lang w:val="en-US"/>
              </w:rPr>
              <w:t xml:space="preserve"> et al. (Ed.). </w:t>
            </w:r>
            <w:r w:rsidRPr="007040D0">
              <w:rPr>
                <w:b/>
                <w:color w:val="auto"/>
                <w:sz w:val="20"/>
                <w:szCs w:val="20"/>
                <w:lang w:val="en-US"/>
              </w:rPr>
              <w:t>Advanced nanomaterials: Synthesis, properties, and applications</w:t>
            </w:r>
            <w:r w:rsidRPr="00E12D28">
              <w:rPr>
                <w:color w:val="auto"/>
                <w:sz w:val="20"/>
                <w:szCs w:val="20"/>
                <w:lang w:val="en-US"/>
              </w:rPr>
              <w:t>. CRC Press, 2014.</w:t>
            </w:r>
          </w:p>
          <w:p w14:paraId="0D8B4341" w14:textId="77777777" w:rsidR="00995199" w:rsidRPr="00037AC0" w:rsidRDefault="00995199" w:rsidP="00DA7543">
            <w:pPr>
              <w:pStyle w:val="Default"/>
              <w:jc w:val="both"/>
              <w:rPr>
                <w:sz w:val="20"/>
                <w:szCs w:val="20"/>
              </w:rPr>
            </w:pPr>
            <w:r w:rsidRPr="00E12D28">
              <w:rPr>
                <w:color w:val="auto"/>
                <w:sz w:val="20"/>
                <w:szCs w:val="20"/>
                <w:lang w:val="en-US"/>
              </w:rPr>
              <w:t>GUOZHONG, C</w:t>
            </w:r>
            <w:r>
              <w:rPr>
                <w:color w:val="auto"/>
                <w:sz w:val="20"/>
                <w:szCs w:val="20"/>
                <w:lang w:val="en-US"/>
              </w:rPr>
              <w:t>.</w:t>
            </w:r>
            <w:r w:rsidRPr="00E12D28">
              <w:rPr>
                <w:color w:val="auto"/>
                <w:sz w:val="20"/>
                <w:szCs w:val="20"/>
                <w:lang w:val="en-US"/>
              </w:rPr>
              <w:t xml:space="preserve"> </w:t>
            </w:r>
            <w:r w:rsidRPr="007040D0">
              <w:rPr>
                <w:b/>
                <w:color w:val="auto"/>
                <w:sz w:val="20"/>
                <w:szCs w:val="20"/>
                <w:lang w:val="en-US"/>
              </w:rPr>
              <w:t>Nanostructures and nanomaterials: synthesis, properties and applications</w:t>
            </w:r>
            <w:r w:rsidRPr="00E12D28">
              <w:rPr>
                <w:color w:val="auto"/>
                <w:sz w:val="20"/>
                <w:szCs w:val="20"/>
                <w:lang w:val="en-US"/>
              </w:rPr>
              <w:t xml:space="preserve">. </w:t>
            </w:r>
            <w:r w:rsidRPr="00E776C4">
              <w:rPr>
                <w:color w:val="auto"/>
                <w:sz w:val="20"/>
                <w:szCs w:val="20"/>
              </w:rPr>
              <w:t>World scientific, 2004.</w:t>
            </w:r>
          </w:p>
        </w:tc>
      </w:tr>
    </w:tbl>
    <w:p w14:paraId="38A076F3" w14:textId="77777777" w:rsidR="00995199" w:rsidRDefault="00995199" w:rsidP="00995199">
      <w:pPr>
        <w:spacing w:line="360" w:lineRule="auto"/>
        <w:rPr>
          <w:color w:val="00000A"/>
        </w:rPr>
        <w:sectPr w:rsidR="00995199" w:rsidSect="00195D64">
          <w:pgSz w:w="11906" w:h="16838"/>
          <w:pgMar w:top="1134" w:right="1134" w:bottom="1134" w:left="1418" w:header="357" w:footer="357" w:gutter="0"/>
          <w:cols w:space="720"/>
          <w:docGrid w:linePitch="326"/>
        </w:sectPr>
      </w:pPr>
    </w:p>
    <w:p w14:paraId="7F000E1B" w14:textId="77777777" w:rsidR="00006AFE"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83" w:name="_Toc105512573"/>
      <w:r w:rsidRPr="0076335F">
        <w:rPr>
          <w:rStyle w:val="TtulodoLivro"/>
          <w:highlight w:val="lightGray"/>
        </w:rPr>
        <w:lastRenderedPageBreak/>
        <w:t>Critérios de aproveitamento</w:t>
      </w:r>
      <w:bookmarkStart w:id="84" w:name="_4i7ojhp" w:colFirst="0" w:colLast="0"/>
      <w:bookmarkEnd w:id="83"/>
      <w:bookmarkEnd w:id="84"/>
    </w:p>
    <w:p w14:paraId="402A2D1A" w14:textId="77777777" w:rsidR="00C52308" w:rsidRPr="0076335F" w:rsidRDefault="00B71CD8" w:rsidP="00995199">
      <w:pPr>
        <w:pStyle w:val="PargrafodaLista"/>
        <w:numPr>
          <w:ilvl w:val="3"/>
          <w:numId w:val="38"/>
        </w:numPr>
        <w:spacing w:line="360" w:lineRule="auto"/>
        <w:contextualSpacing w:val="0"/>
        <w:outlineLvl w:val="0"/>
        <w:rPr>
          <w:rStyle w:val="TtulodoLivro"/>
          <w:highlight w:val="lightGray"/>
        </w:rPr>
      </w:pPr>
      <w:bookmarkStart w:id="85" w:name="_Toc105512574"/>
      <w:r w:rsidRPr="0076335F">
        <w:rPr>
          <w:rStyle w:val="TtulodoLivro"/>
          <w:highlight w:val="lightGray"/>
        </w:rPr>
        <w:t>Aproveitamento de estudos</w:t>
      </w:r>
      <w:bookmarkEnd w:id="85"/>
      <w:r w:rsidRPr="0076335F">
        <w:rPr>
          <w:rStyle w:val="TtulodoLivro"/>
          <w:highlight w:val="lightGray"/>
        </w:rPr>
        <w:t xml:space="preserve"> </w:t>
      </w:r>
    </w:p>
    <w:p w14:paraId="2D110BB3" w14:textId="77777777" w:rsidR="004331F5" w:rsidRDefault="004331F5" w:rsidP="004331F5">
      <w:pPr>
        <w:spacing w:line="360" w:lineRule="auto"/>
        <w:ind w:firstLine="851"/>
      </w:pPr>
      <w:r>
        <w:t xml:space="preserve">Para fins de dispensa de disciplinas, poderá ser concedido ao discente o aproveitamento de estudos nas disciplinas cursadas com aprovação em cursos do mesmo nível de ensino no IFMG ou em outras instituições. O discente interessado em requerer o aproveitamento de estudos deverá seguir os prazos previstos no calendário acadêmico do </w:t>
      </w:r>
      <w:r>
        <w:rPr>
          <w:i/>
        </w:rPr>
        <w:t>campus</w:t>
      </w:r>
      <w:r>
        <w:t>.</w:t>
      </w:r>
    </w:p>
    <w:p w14:paraId="01FA8FEC" w14:textId="77777777" w:rsidR="004331F5" w:rsidRDefault="004331F5" w:rsidP="004331F5">
      <w:pPr>
        <w:spacing w:line="360" w:lineRule="auto"/>
        <w:ind w:firstLine="851"/>
      </w:pPr>
      <w:r>
        <w:t xml:space="preserve">Para fins de análise de aproveitamento de estudos será exigida a compatibilidade mínima de 75% (setenta e cinco por cento) da carga horária, resguardando o cumprimento da carga horária total estabelecida para o curso na legislação vigente e compatibilidade do conteúdo programático, mediante parecer do Coordenador de Curso e um docente da área. </w:t>
      </w:r>
    </w:p>
    <w:p w14:paraId="04700590" w14:textId="77777777" w:rsidR="004331F5" w:rsidRDefault="004331F5" w:rsidP="004331F5">
      <w:pPr>
        <w:spacing w:line="360" w:lineRule="auto"/>
        <w:ind w:firstLine="851"/>
      </w:pPr>
      <w:r>
        <w:t xml:space="preserve">O aproveitamento de estudos estará sujeito ao limite máximo de carga horária estabelecido no Regulamento de Ensino dos Cursos de Graduação do IFMG. </w:t>
      </w:r>
    </w:p>
    <w:p w14:paraId="58921AF6" w14:textId="77777777" w:rsidR="003D6552" w:rsidRDefault="004331F5" w:rsidP="004331F5">
      <w:pPr>
        <w:spacing w:line="360" w:lineRule="auto"/>
        <w:ind w:firstLine="851"/>
      </w:pPr>
      <w:r>
        <w:t xml:space="preserve">O aluno poderá também solicitar o aproveitamento das atividades curriculares realizadas em programa de mobilidade acadêmica nacional e internacional, conforme regulamentação </w:t>
      </w:r>
      <w:r w:rsidRPr="00C51E2D">
        <w:t>própria</w:t>
      </w:r>
      <w:r w:rsidR="00C51E2D" w:rsidRPr="00C51E2D">
        <w:t>.</w:t>
      </w:r>
    </w:p>
    <w:p w14:paraId="7821424B" w14:textId="77777777" w:rsidR="004331F5" w:rsidRPr="003B25FD" w:rsidRDefault="004331F5" w:rsidP="004331F5">
      <w:pPr>
        <w:spacing w:line="360" w:lineRule="auto"/>
        <w:ind w:firstLine="851"/>
        <w:rPr>
          <w:b/>
          <w:i/>
        </w:rPr>
      </w:pPr>
    </w:p>
    <w:p w14:paraId="2EF94097" w14:textId="77777777" w:rsidR="00C52308" w:rsidRPr="0076335F" w:rsidRDefault="00B71CD8" w:rsidP="00995199">
      <w:pPr>
        <w:pStyle w:val="PargrafodaLista"/>
        <w:numPr>
          <w:ilvl w:val="3"/>
          <w:numId w:val="38"/>
        </w:numPr>
        <w:spacing w:line="360" w:lineRule="auto"/>
        <w:contextualSpacing w:val="0"/>
        <w:outlineLvl w:val="0"/>
        <w:rPr>
          <w:rStyle w:val="TtulodoLivro"/>
          <w:highlight w:val="lightGray"/>
        </w:rPr>
      </w:pPr>
      <w:bookmarkStart w:id="86" w:name="_2xcytpi" w:colFirst="0" w:colLast="0"/>
      <w:bookmarkStart w:id="87" w:name="_Toc105512575"/>
      <w:bookmarkEnd w:id="86"/>
      <w:r w:rsidRPr="0076335F">
        <w:rPr>
          <w:rStyle w:val="TtulodoLivro"/>
          <w:highlight w:val="lightGray"/>
        </w:rPr>
        <w:t>Aproveitamento de conhecimento e experiências anteriores</w:t>
      </w:r>
      <w:bookmarkEnd w:id="87"/>
    </w:p>
    <w:p w14:paraId="2B2FB8BF" w14:textId="77777777" w:rsidR="004331F5" w:rsidRDefault="004331F5" w:rsidP="004331F5">
      <w:pPr>
        <w:spacing w:line="360" w:lineRule="auto"/>
        <w:ind w:firstLine="851"/>
      </w:pPr>
      <w:r>
        <w:t xml:space="preserve">Para fins de dispensa de disciplinas, poderá ser concedido ao discente o aproveitamento de conhecimentos adquiridos em experiências anteriores, formais ou informais. O discente interessado em requerer o aproveitamento de conhecimentos e experiências anteriores deverá seguir os prazos previstos no calendário acadêmico do </w:t>
      </w:r>
      <w:r>
        <w:rPr>
          <w:i/>
        </w:rPr>
        <w:t>campus</w:t>
      </w:r>
      <w:r>
        <w:t>.</w:t>
      </w:r>
    </w:p>
    <w:p w14:paraId="60CF53B2" w14:textId="77777777" w:rsidR="004331F5" w:rsidRDefault="004331F5" w:rsidP="004331F5">
      <w:pPr>
        <w:spacing w:line="360" w:lineRule="auto"/>
        <w:ind w:firstLine="851"/>
      </w:pPr>
      <w:r>
        <w:t xml:space="preserve">Para fins de análise de conhecimentos e experiências anteriores, a Coordenação do Curso indicará docente ou banca examinadora, que deverá aferir competências e habilidades do discente em determinada disciplina por meio de instrumentos de avaliação específicos. O docente ou a banca examinadora deverá estabelecer os conteúdos a serem abordados, as referências bibliográficas, as competências e habilidades a serem avaliadas, tomando como referência o Projeto Pedagógico do </w:t>
      </w:r>
      <w:r w:rsidR="00AE352F">
        <w:lastRenderedPageBreak/>
        <w:t>C</w:t>
      </w:r>
      <w:r>
        <w:t>urso, definir os instrumentos de avaliação e sua duração, além de elaborar, aplicar e corrigir as avaliações.</w:t>
      </w:r>
    </w:p>
    <w:p w14:paraId="0CCACB7A" w14:textId="77777777" w:rsidR="004331F5" w:rsidRDefault="004331F5" w:rsidP="004331F5">
      <w:pPr>
        <w:spacing w:line="360" w:lineRule="auto"/>
        <w:ind w:firstLine="851"/>
      </w:pPr>
      <w:r>
        <w:t>Não será concedido aproveitamento de conhecimentos e experiências anteriores para disciplinas nas quais o discente tenha sido reprovado, a menos que o discente já tenha integralizado, no semestre corrente, 80% (oitenta por cento) ou mais de carga horária total do curso.</w:t>
      </w:r>
    </w:p>
    <w:p w14:paraId="5AECCBCE" w14:textId="77777777" w:rsidR="004331F5" w:rsidRDefault="004331F5" w:rsidP="004331F5">
      <w:pPr>
        <w:spacing w:line="360" w:lineRule="auto"/>
        <w:ind w:firstLine="851"/>
      </w:pPr>
      <w:r>
        <w:t>A(s) avaliação(ões) proposta(s) pelo docente ou pela banca examinadora terá(ão) valor igual à pontuação do período letivo e será considerado aprovado o discente que obtiver rendimento igual ou superior a 60% (sessenta por cento) do total da pontuação, sendo dispensado de cursar a disciplina. A dispensa de disciplinas por aproveitamento de conhecimentos e experiências anteriores estará sujeito ao limite máximo de carga horária estabelecido no Regulamento de Ensino dos Cursos de Graduação do IFMG.</w:t>
      </w:r>
    </w:p>
    <w:p w14:paraId="4953786D" w14:textId="77777777" w:rsidR="00AA12AE" w:rsidRDefault="00AA12AE" w:rsidP="000E566E">
      <w:pPr>
        <w:spacing w:line="360" w:lineRule="auto"/>
        <w:ind w:firstLine="851"/>
      </w:pPr>
    </w:p>
    <w:p w14:paraId="223FB83A" w14:textId="77777777" w:rsidR="008A30A9" w:rsidRDefault="0076335F" w:rsidP="00995199">
      <w:pPr>
        <w:pStyle w:val="PargrafodaLista"/>
        <w:numPr>
          <w:ilvl w:val="2"/>
          <w:numId w:val="38"/>
        </w:numPr>
        <w:spacing w:line="360" w:lineRule="auto"/>
        <w:contextualSpacing w:val="0"/>
        <w:outlineLvl w:val="0"/>
        <w:rPr>
          <w:rStyle w:val="TtulodoLivro"/>
          <w:highlight w:val="lightGray"/>
        </w:rPr>
      </w:pPr>
      <w:bookmarkStart w:id="88" w:name="_1ci93xb" w:colFirst="0" w:colLast="0"/>
      <w:bookmarkStart w:id="89" w:name="_Toc105512576"/>
      <w:bookmarkEnd w:id="88"/>
      <w:r w:rsidRPr="0076335F">
        <w:rPr>
          <w:rStyle w:val="TtulodoLivro"/>
          <w:highlight w:val="lightGray"/>
        </w:rPr>
        <w:t>Orientações Metodológicas</w:t>
      </w:r>
      <w:bookmarkEnd w:id="89"/>
    </w:p>
    <w:p w14:paraId="018B5F9E" w14:textId="77777777" w:rsidR="004422D9" w:rsidRDefault="004422D9" w:rsidP="004422D9">
      <w:pPr>
        <w:pBdr>
          <w:top w:val="none" w:sz="0" w:space="0" w:color="auto"/>
          <w:left w:val="none" w:sz="0" w:space="0" w:color="auto"/>
          <w:bottom w:val="none" w:sz="0" w:space="0" w:color="auto"/>
          <w:right w:val="none" w:sz="0" w:space="0" w:color="auto"/>
          <w:between w:val="none" w:sz="0" w:space="0" w:color="auto"/>
        </w:pBdr>
        <w:spacing w:after="90" w:line="360" w:lineRule="auto"/>
        <w:ind w:right="135" w:firstLine="851"/>
      </w:pPr>
      <w:r w:rsidRPr="00010B33">
        <w:t>A metodologia</w:t>
      </w:r>
      <w:r>
        <w:t xml:space="preserve"> desenvolvida no curso possibilita ao aluno a busca do conhecimento, o desenvolvimento de </w:t>
      </w:r>
      <w:r w:rsidRPr="00010B33">
        <w:t>estratégias de aprendizagem</w:t>
      </w:r>
      <w:r>
        <w:t xml:space="preserve"> e</w:t>
      </w:r>
      <w:r w:rsidRPr="00010B33">
        <w:t xml:space="preserve"> </w:t>
      </w:r>
      <w:r>
        <w:t xml:space="preserve">a </w:t>
      </w:r>
      <w:r w:rsidRPr="00010B33">
        <w:t>aquisição</w:t>
      </w:r>
      <w:r>
        <w:t xml:space="preserve"> e/ou aperfeiçoamento das</w:t>
      </w:r>
      <w:r w:rsidRPr="00010B33">
        <w:t xml:space="preserve"> habilidades e competências necessárias à formação pessoal e profissional. </w:t>
      </w:r>
    </w:p>
    <w:p w14:paraId="5ADFDC01" w14:textId="77777777" w:rsidR="004422D9" w:rsidRDefault="004422D9" w:rsidP="004422D9">
      <w:pPr>
        <w:pBdr>
          <w:top w:val="none" w:sz="0" w:space="0" w:color="auto"/>
          <w:left w:val="none" w:sz="0" w:space="0" w:color="auto"/>
          <w:bottom w:val="none" w:sz="0" w:space="0" w:color="auto"/>
          <w:right w:val="none" w:sz="0" w:space="0" w:color="auto"/>
          <w:between w:val="none" w:sz="0" w:space="0" w:color="auto"/>
        </w:pBdr>
        <w:spacing w:after="90" w:line="360" w:lineRule="auto"/>
        <w:ind w:right="135" w:firstLine="851"/>
      </w:pPr>
      <w:r w:rsidRPr="00010B33">
        <w:t>O trabalho que se realiza ocorre de forma interdisciplinar, viabilizando a organização de um eixo de ensi</w:t>
      </w:r>
      <w:r>
        <w:t>no contextualizado e integrado às</w:t>
      </w:r>
      <w:r w:rsidRPr="00010B33">
        <w:t xml:space="preserve"> várias di</w:t>
      </w:r>
      <w:r>
        <w:t xml:space="preserve">sciplinas que compõem o curso. </w:t>
      </w:r>
      <w:r w:rsidRPr="00010B33">
        <w:t>As disciplinas que integram o curso são trabalhadas de forma que o educando tenha um papel ativo no processo ensino-aprendizagem, onde encontre meios para:</w:t>
      </w:r>
    </w:p>
    <w:p w14:paraId="590807A0" w14:textId="77777777" w:rsidR="004422D9" w:rsidRDefault="004422D9" w:rsidP="004422D9">
      <w:pPr>
        <w:pStyle w:val="PargrafodaLista"/>
        <w:numPr>
          <w:ilvl w:val="0"/>
          <w:numId w:val="27"/>
        </w:numPr>
        <w:pBdr>
          <w:top w:val="none" w:sz="0" w:space="0" w:color="auto"/>
          <w:left w:val="none" w:sz="0" w:space="0" w:color="auto"/>
          <w:bottom w:val="none" w:sz="0" w:space="0" w:color="auto"/>
          <w:right w:val="none" w:sz="0" w:space="0" w:color="auto"/>
          <w:between w:val="none" w:sz="0" w:space="0" w:color="auto"/>
        </w:pBdr>
        <w:spacing w:after="90" w:line="360" w:lineRule="auto"/>
        <w:ind w:right="135"/>
      </w:pPr>
      <w:r w:rsidRPr="00010B33">
        <w:t xml:space="preserve">Desenvolver a capacidade de pensar e de aprender a aprender; </w:t>
      </w:r>
    </w:p>
    <w:p w14:paraId="241974B2" w14:textId="77777777" w:rsidR="004422D9" w:rsidRDefault="00E63CC6" w:rsidP="004422D9">
      <w:pPr>
        <w:pStyle w:val="PargrafodaLista"/>
        <w:numPr>
          <w:ilvl w:val="0"/>
          <w:numId w:val="27"/>
        </w:numPr>
        <w:pBdr>
          <w:top w:val="none" w:sz="0" w:space="0" w:color="auto"/>
          <w:left w:val="none" w:sz="0" w:space="0" w:color="auto"/>
          <w:bottom w:val="none" w:sz="0" w:space="0" w:color="auto"/>
          <w:right w:val="none" w:sz="0" w:space="0" w:color="auto"/>
          <w:between w:val="none" w:sz="0" w:space="0" w:color="auto"/>
        </w:pBdr>
        <w:spacing w:after="90" w:line="360" w:lineRule="auto"/>
        <w:ind w:right="135"/>
      </w:pPr>
      <w:r>
        <w:t>D</w:t>
      </w:r>
      <w:r w:rsidR="004422D9" w:rsidRPr="00010B33">
        <w:t>ar significado ao aprendido;  </w:t>
      </w:r>
    </w:p>
    <w:p w14:paraId="7F9E95E5" w14:textId="77777777" w:rsidR="004422D9" w:rsidRDefault="00E63CC6" w:rsidP="004422D9">
      <w:pPr>
        <w:pStyle w:val="PargrafodaLista"/>
        <w:numPr>
          <w:ilvl w:val="0"/>
          <w:numId w:val="27"/>
        </w:numPr>
        <w:pBdr>
          <w:top w:val="none" w:sz="0" w:space="0" w:color="auto"/>
          <w:left w:val="none" w:sz="0" w:space="0" w:color="auto"/>
          <w:bottom w:val="none" w:sz="0" w:space="0" w:color="auto"/>
          <w:right w:val="none" w:sz="0" w:space="0" w:color="auto"/>
          <w:between w:val="none" w:sz="0" w:space="0" w:color="auto"/>
        </w:pBdr>
        <w:spacing w:after="90" w:line="360" w:lineRule="auto"/>
        <w:ind w:right="135"/>
      </w:pPr>
      <w:r>
        <w:t>R</w:t>
      </w:r>
      <w:r w:rsidR="004422D9" w:rsidRPr="00010B33">
        <w:t xml:space="preserve">elacionar a teoria com a prática; </w:t>
      </w:r>
    </w:p>
    <w:p w14:paraId="01E96C1B" w14:textId="77777777" w:rsidR="004422D9" w:rsidRDefault="00E63CC6" w:rsidP="004422D9">
      <w:pPr>
        <w:pStyle w:val="PargrafodaLista"/>
        <w:numPr>
          <w:ilvl w:val="0"/>
          <w:numId w:val="27"/>
        </w:numPr>
        <w:pBdr>
          <w:top w:val="none" w:sz="0" w:space="0" w:color="auto"/>
          <w:left w:val="none" w:sz="0" w:space="0" w:color="auto"/>
          <w:bottom w:val="none" w:sz="0" w:space="0" w:color="auto"/>
          <w:right w:val="none" w:sz="0" w:space="0" w:color="auto"/>
          <w:between w:val="none" w:sz="0" w:space="0" w:color="auto"/>
        </w:pBdr>
        <w:spacing w:after="90" w:line="360" w:lineRule="auto"/>
        <w:ind w:right="135"/>
      </w:pPr>
      <w:r>
        <w:t>A</w:t>
      </w:r>
      <w:r w:rsidR="004422D9" w:rsidRPr="00010B33">
        <w:t>ssociar o conhecimento com a experiência cotidiana; </w:t>
      </w:r>
    </w:p>
    <w:p w14:paraId="72E4E94C" w14:textId="77777777" w:rsidR="004422D9" w:rsidRDefault="00E63CC6" w:rsidP="004422D9">
      <w:pPr>
        <w:pStyle w:val="PargrafodaLista"/>
        <w:numPr>
          <w:ilvl w:val="0"/>
          <w:numId w:val="27"/>
        </w:numPr>
        <w:pBdr>
          <w:top w:val="none" w:sz="0" w:space="0" w:color="auto"/>
          <w:left w:val="none" w:sz="0" w:space="0" w:color="auto"/>
          <w:bottom w:val="none" w:sz="0" w:space="0" w:color="auto"/>
          <w:right w:val="none" w:sz="0" w:space="0" w:color="auto"/>
          <w:between w:val="none" w:sz="0" w:space="0" w:color="auto"/>
        </w:pBdr>
        <w:spacing w:after="90" w:line="360" w:lineRule="auto"/>
        <w:ind w:right="135"/>
      </w:pPr>
      <w:r>
        <w:t>F</w:t>
      </w:r>
      <w:r w:rsidR="004422D9" w:rsidRPr="00010B33">
        <w:t xml:space="preserve">undamentar a crítica e argumentar os fatos, atingindo o desenvolvimento da capacidade reflexiva. </w:t>
      </w:r>
    </w:p>
    <w:p w14:paraId="52D7103B" w14:textId="77777777" w:rsidR="004422D9" w:rsidRDefault="004422D9" w:rsidP="004422D9">
      <w:pPr>
        <w:pBdr>
          <w:top w:val="none" w:sz="0" w:space="0" w:color="auto"/>
          <w:left w:val="none" w:sz="0" w:space="0" w:color="auto"/>
          <w:bottom w:val="none" w:sz="0" w:space="0" w:color="auto"/>
          <w:right w:val="none" w:sz="0" w:space="0" w:color="auto"/>
          <w:between w:val="none" w:sz="0" w:space="0" w:color="auto"/>
        </w:pBdr>
        <w:spacing w:after="90" w:line="360" w:lineRule="auto"/>
        <w:ind w:right="135" w:firstLine="851"/>
      </w:pPr>
      <w:r w:rsidRPr="00010B33">
        <w:lastRenderedPageBreak/>
        <w:t>O processo de construção do conhecimento em sala de aula considera a integração entre teoria e prática, bem como o equilíbrio entre a formação do cidadão e do profissi</w:t>
      </w:r>
      <w:r>
        <w:t>onal</w:t>
      </w:r>
      <w:r w:rsidR="00283262">
        <w:t>, possibilitado pela presença na matriz curricular das disciplinas obrigatórias Trabalho Acadêmico Integrador I a X.</w:t>
      </w:r>
    </w:p>
    <w:p w14:paraId="1F968F83" w14:textId="52654449" w:rsidR="004422D9" w:rsidRPr="00F63019" w:rsidRDefault="004422D9" w:rsidP="004422D9">
      <w:pPr>
        <w:pBdr>
          <w:top w:val="none" w:sz="0" w:space="0" w:color="auto"/>
          <w:left w:val="none" w:sz="0" w:space="0" w:color="auto"/>
          <w:bottom w:val="none" w:sz="0" w:space="0" w:color="auto"/>
          <w:right w:val="none" w:sz="0" w:space="0" w:color="auto"/>
          <w:between w:val="none" w:sz="0" w:space="0" w:color="auto"/>
        </w:pBdr>
        <w:spacing w:after="90" w:line="360" w:lineRule="auto"/>
        <w:ind w:right="135" w:firstLine="851"/>
        <w:rPr>
          <w:highlight w:val="lightGray"/>
        </w:rPr>
      </w:pPr>
      <w:r w:rsidRPr="00010B33">
        <w:t xml:space="preserve">As práticas pedagógicas desenvolvidas no curso estimulam a ação discente em uma relação teoria-prática, mediante realizações </w:t>
      </w:r>
      <w:r w:rsidRPr="004422D9">
        <w:rPr>
          <w:color w:val="auto"/>
        </w:rPr>
        <w:t>visitas técnicas e aulas práticas</w:t>
      </w:r>
      <w:r w:rsidRPr="00010B33">
        <w:t xml:space="preserve">, </w:t>
      </w:r>
      <w:r w:rsidRPr="00AE352F">
        <w:rPr>
          <w:shd w:val="clear" w:color="auto" w:fill="FFFFFF" w:themeFill="background1"/>
        </w:rPr>
        <w:t>bem como</w:t>
      </w:r>
      <w:r w:rsidR="001C0F31" w:rsidRPr="00AE352F">
        <w:rPr>
          <w:shd w:val="clear" w:color="auto" w:fill="FFFFFF" w:themeFill="background1"/>
        </w:rPr>
        <w:t xml:space="preserve"> na concepção de projetos, análises de sistemas, produtos (bens e serviços), componentes e processos, como descrito nas DCN's (BRASIL, 2019)</w:t>
      </w:r>
      <w:r w:rsidR="00F63019" w:rsidRPr="00AE352F">
        <w:rPr>
          <w:shd w:val="clear" w:color="auto" w:fill="FFFFFF" w:themeFill="background1"/>
        </w:rPr>
        <w:t xml:space="preserve"> por meio</w:t>
      </w:r>
      <w:r w:rsidRPr="00AE352F">
        <w:rPr>
          <w:shd w:val="clear" w:color="auto" w:fill="FFFFFF" w:themeFill="background1"/>
        </w:rPr>
        <w:t xml:space="preserve"> </w:t>
      </w:r>
      <w:r w:rsidR="00F63019" w:rsidRPr="00AE352F">
        <w:rPr>
          <w:shd w:val="clear" w:color="auto" w:fill="FFFFFF" w:themeFill="background1"/>
        </w:rPr>
        <w:t>d</w:t>
      </w:r>
      <w:r w:rsidRPr="00AE352F">
        <w:rPr>
          <w:shd w:val="clear" w:color="auto" w:fill="FFFFFF" w:themeFill="background1"/>
        </w:rPr>
        <w:t xml:space="preserve">o desenvolvimento de trabalhos acadêmicos que integram todas as disciplinas dos respectivos períodos, como discutido no item </w:t>
      </w:r>
      <w:r w:rsidR="00DC7653">
        <w:fldChar w:fldCharType="begin"/>
      </w:r>
      <w:r w:rsidR="00DC7653">
        <w:instrText xml:space="preserve"> REF _Ref32914666 \r \h  \* MERGEFORMAT </w:instrText>
      </w:r>
      <w:r w:rsidR="00DC7653">
        <w:fldChar w:fldCharType="separate"/>
      </w:r>
      <w:r w:rsidR="00DE42B6" w:rsidRPr="00DE42B6">
        <w:rPr>
          <w:shd w:val="clear" w:color="auto" w:fill="FFFFFF" w:themeFill="background1"/>
        </w:rPr>
        <w:t>8.1.3.1</w:t>
      </w:r>
      <w:r w:rsidR="00DC7653">
        <w:fldChar w:fldCharType="end"/>
      </w:r>
      <w:r w:rsidR="001C0F31" w:rsidRPr="00AE352F">
        <w:rPr>
          <w:shd w:val="clear" w:color="auto" w:fill="FFFFFF" w:themeFill="background1"/>
        </w:rPr>
        <w:t>.</w:t>
      </w:r>
    </w:p>
    <w:p w14:paraId="6E0C5387" w14:textId="77777777" w:rsidR="00F63019" w:rsidRDefault="00F63019" w:rsidP="001C0F31">
      <w:pPr>
        <w:pBdr>
          <w:top w:val="none" w:sz="0" w:space="0" w:color="auto"/>
          <w:left w:val="none" w:sz="0" w:space="0" w:color="auto"/>
          <w:bottom w:val="none" w:sz="0" w:space="0" w:color="auto"/>
          <w:right w:val="none" w:sz="0" w:space="0" w:color="auto"/>
          <w:between w:val="none" w:sz="0" w:space="0" w:color="auto"/>
        </w:pBdr>
        <w:spacing w:after="90" w:line="360" w:lineRule="auto"/>
        <w:ind w:right="135" w:firstLine="851"/>
      </w:pPr>
      <w:r w:rsidRPr="00AE352F">
        <w:t>Sendo os projetos desenvolvidos em grupo, todos os integrantes estão em contato direto com práticas de gestão, fazendo o planejamento de atividades, registrando discussões e delegando atividades aos demais componentes do grupo. Ainda, por meio da metodologia proposta, os alunos desenvolvem habilidades de comunicação oral, gráfica e escrita, por meio da elaboração de relatórios e apresentações orais dos trabalhos.</w:t>
      </w:r>
    </w:p>
    <w:p w14:paraId="69ED520F" w14:textId="77777777" w:rsidR="00E06F4D" w:rsidRDefault="004422D9" w:rsidP="004422D9">
      <w:pPr>
        <w:pBdr>
          <w:top w:val="none" w:sz="0" w:space="0" w:color="auto"/>
          <w:left w:val="none" w:sz="0" w:space="0" w:color="auto"/>
          <w:bottom w:val="none" w:sz="0" w:space="0" w:color="auto"/>
          <w:right w:val="none" w:sz="0" w:space="0" w:color="auto"/>
          <w:between w:val="none" w:sz="0" w:space="0" w:color="auto"/>
        </w:pBdr>
        <w:spacing w:after="90" w:line="360" w:lineRule="auto"/>
        <w:ind w:right="135" w:firstLine="851"/>
      </w:pPr>
      <w:r w:rsidRPr="00010B33">
        <w:t xml:space="preserve">A interdisciplinaridade e a integração dos conhecimentos e saberes se tornam uma ferramenta mais que necessária para facilitar os caminhos, que levarão os alunos do Curso </w:t>
      </w:r>
      <w:r>
        <w:t>Bacharelado em Engenharia Mecânica</w:t>
      </w:r>
      <w:r w:rsidRPr="004422D9">
        <w:t xml:space="preserve"> a construir a tão desejada e transformadora visão holística </w:t>
      </w:r>
      <w:r w:rsidRPr="003668C5">
        <w:t>do ambiente</w:t>
      </w:r>
      <w:r w:rsidR="00E63CC6" w:rsidRPr="003668C5">
        <w:t>.</w:t>
      </w:r>
      <w:r w:rsidR="00E06F4D">
        <w:t xml:space="preserve"> </w:t>
      </w:r>
    </w:p>
    <w:p w14:paraId="5071F891" w14:textId="77777777" w:rsidR="004422D9" w:rsidRPr="004422D9" w:rsidRDefault="004422D9" w:rsidP="004422D9">
      <w:pPr>
        <w:pBdr>
          <w:top w:val="none" w:sz="0" w:space="0" w:color="auto"/>
          <w:left w:val="none" w:sz="0" w:space="0" w:color="auto"/>
          <w:bottom w:val="none" w:sz="0" w:space="0" w:color="auto"/>
          <w:right w:val="none" w:sz="0" w:space="0" w:color="auto"/>
          <w:between w:val="none" w:sz="0" w:space="0" w:color="auto"/>
        </w:pBdr>
        <w:spacing w:after="90" w:line="360" w:lineRule="auto"/>
        <w:ind w:right="135" w:firstLine="851"/>
        <w:rPr>
          <w:b/>
          <w:bCs/>
          <w:i/>
          <w:iCs/>
        </w:rPr>
      </w:pPr>
    </w:p>
    <w:p w14:paraId="3F59BAD4" w14:textId="77777777" w:rsidR="00C52308" w:rsidRPr="00D40890" w:rsidRDefault="0076335F" w:rsidP="00995199">
      <w:pPr>
        <w:pStyle w:val="PargrafodaLista"/>
        <w:numPr>
          <w:ilvl w:val="3"/>
          <w:numId w:val="38"/>
        </w:numPr>
        <w:spacing w:line="360" w:lineRule="auto"/>
        <w:contextualSpacing w:val="0"/>
        <w:outlineLvl w:val="0"/>
        <w:rPr>
          <w:rStyle w:val="TtulodoLivro"/>
        </w:rPr>
      </w:pPr>
      <w:r w:rsidRPr="00D40890">
        <w:rPr>
          <w:rStyle w:val="TtulodoLivro"/>
        </w:rPr>
        <w:t xml:space="preserve"> </w:t>
      </w:r>
      <w:bookmarkStart w:id="90" w:name="_Ref32914666"/>
      <w:bookmarkStart w:id="91" w:name="_Toc105512577"/>
      <w:r w:rsidR="008A30A9" w:rsidRPr="00D40890">
        <w:rPr>
          <w:rStyle w:val="TtulodoLivro"/>
        </w:rPr>
        <w:t>Do currículo baseado em projetos</w:t>
      </w:r>
      <w:bookmarkEnd w:id="90"/>
      <w:bookmarkEnd w:id="91"/>
    </w:p>
    <w:p w14:paraId="70611CEC" w14:textId="77777777" w:rsidR="00E86780" w:rsidRPr="00C34E3E" w:rsidRDefault="00E86780" w:rsidP="00E86780">
      <w:pPr>
        <w:spacing w:line="360" w:lineRule="auto"/>
        <w:ind w:firstLine="851"/>
        <w:rPr>
          <w:color w:val="auto"/>
        </w:rPr>
      </w:pPr>
      <w:r w:rsidRPr="00C34E3E">
        <w:rPr>
          <w:color w:val="auto"/>
        </w:rPr>
        <w:t xml:space="preserve">Considerando o amparo legal e os princípios norteadores para a elaboração de projetos pedagógicos, indicados pelas diversas normas nacionais </w:t>
      </w:r>
      <w:r w:rsidR="00744C0D">
        <w:rPr>
          <w:color w:val="auto"/>
        </w:rPr>
        <w:t>e institucionais (BRASIL, 2019;</w:t>
      </w:r>
      <w:r w:rsidRPr="00C34E3E">
        <w:rPr>
          <w:color w:val="auto"/>
        </w:rPr>
        <w:t xml:space="preserve"> IFMG, 2018; IFMG 2019), este curso adota uma metodologia de ensino baseada na investigação e em projetos multidisciplinares.</w:t>
      </w:r>
    </w:p>
    <w:p w14:paraId="589F75A1" w14:textId="77777777" w:rsidR="00E86780" w:rsidRPr="00C34E3E" w:rsidRDefault="00E86780" w:rsidP="00E86780">
      <w:pPr>
        <w:spacing w:line="360" w:lineRule="auto"/>
        <w:ind w:firstLine="851"/>
        <w:rPr>
          <w:color w:val="auto"/>
        </w:rPr>
      </w:pPr>
      <w:r w:rsidRPr="00C34E3E">
        <w:rPr>
          <w:color w:val="auto"/>
        </w:rPr>
        <w:lastRenderedPageBreak/>
        <w:t>Em todos os períodos do curso há uma disciplina denominada TAI (Trabalho Acadêmico Integrador), com 45 horas cada, cujos objetivos gerais são (ESTEVES; PAULA, 2006</w:t>
      </w:r>
      <w:r w:rsidR="00E63CC6">
        <w:rPr>
          <w:color w:val="auto"/>
        </w:rPr>
        <w:t>; VIEIRA JUNIOR et al., 2017</w:t>
      </w:r>
      <w:r w:rsidRPr="00C34E3E">
        <w:rPr>
          <w:color w:val="auto"/>
        </w:rPr>
        <w:t>):</w:t>
      </w:r>
    </w:p>
    <w:p w14:paraId="787090E7" w14:textId="77777777" w:rsidR="00E86780" w:rsidRPr="00C34E3E" w:rsidRDefault="00E86780" w:rsidP="007202AB">
      <w:pPr>
        <w:pStyle w:val="PargrafodaLista"/>
        <w:numPr>
          <w:ilvl w:val="0"/>
          <w:numId w:val="18"/>
        </w:numPr>
        <w:spacing w:line="360" w:lineRule="auto"/>
        <w:rPr>
          <w:color w:val="auto"/>
        </w:rPr>
      </w:pPr>
      <w:r w:rsidRPr="00C34E3E">
        <w:rPr>
          <w:color w:val="auto"/>
        </w:rPr>
        <w:t>Propiciar interação e integração entre os diversos campos dos conhecimentos adquiridos;</w:t>
      </w:r>
    </w:p>
    <w:p w14:paraId="1173F1F2" w14:textId="77777777" w:rsidR="00E86780" w:rsidRPr="00C34E3E" w:rsidRDefault="00E86780" w:rsidP="007202AB">
      <w:pPr>
        <w:pStyle w:val="PargrafodaLista"/>
        <w:numPr>
          <w:ilvl w:val="0"/>
          <w:numId w:val="18"/>
        </w:numPr>
        <w:spacing w:line="360" w:lineRule="auto"/>
        <w:rPr>
          <w:color w:val="auto"/>
        </w:rPr>
      </w:pPr>
      <w:r w:rsidRPr="00C34E3E">
        <w:rPr>
          <w:color w:val="auto"/>
        </w:rPr>
        <w:t>Propiciar uma visão aplicada dos conhecimentos adquiridos;</w:t>
      </w:r>
    </w:p>
    <w:p w14:paraId="2815867D" w14:textId="77777777" w:rsidR="00E86780" w:rsidRPr="00C34E3E" w:rsidRDefault="00E86780" w:rsidP="007202AB">
      <w:pPr>
        <w:pStyle w:val="PargrafodaLista"/>
        <w:numPr>
          <w:ilvl w:val="0"/>
          <w:numId w:val="18"/>
        </w:numPr>
        <w:spacing w:line="360" w:lineRule="auto"/>
        <w:rPr>
          <w:color w:val="auto"/>
        </w:rPr>
      </w:pPr>
      <w:r w:rsidRPr="00C34E3E">
        <w:rPr>
          <w:color w:val="auto"/>
        </w:rPr>
        <w:t>Contextualizar os conhecimentos adquiridos em relação às demandas sociais;</w:t>
      </w:r>
    </w:p>
    <w:p w14:paraId="5CD53E61" w14:textId="77777777" w:rsidR="00E86780" w:rsidRPr="00C34E3E" w:rsidRDefault="00E86780" w:rsidP="007202AB">
      <w:pPr>
        <w:pStyle w:val="PargrafodaLista"/>
        <w:numPr>
          <w:ilvl w:val="0"/>
          <w:numId w:val="18"/>
        </w:numPr>
        <w:spacing w:line="360" w:lineRule="auto"/>
        <w:rPr>
          <w:color w:val="auto"/>
        </w:rPr>
      </w:pPr>
      <w:r w:rsidRPr="00C34E3E">
        <w:rPr>
          <w:color w:val="auto"/>
        </w:rPr>
        <w:t>Favorecer a articulação entre os conhecimentos teóricos e práticos;</w:t>
      </w:r>
    </w:p>
    <w:p w14:paraId="7BC6E853" w14:textId="77777777" w:rsidR="00E86780" w:rsidRPr="00C34E3E" w:rsidRDefault="00E86780" w:rsidP="007202AB">
      <w:pPr>
        <w:pStyle w:val="PargrafodaLista"/>
        <w:numPr>
          <w:ilvl w:val="0"/>
          <w:numId w:val="18"/>
        </w:numPr>
        <w:spacing w:line="360" w:lineRule="auto"/>
        <w:rPr>
          <w:color w:val="auto"/>
        </w:rPr>
      </w:pPr>
      <w:r w:rsidRPr="00C34E3E">
        <w:rPr>
          <w:color w:val="auto"/>
        </w:rPr>
        <w:t>Estimular o desenvolvimento da autonomia do aluno;</w:t>
      </w:r>
    </w:p>
    <w:p w14:paraId="18CBB73C" w14:textId="77777777" w:rsidR="00E86780" w:rsidRPr="00C34E3E" w:rsidRDefault="00E86780" w:rsidP="007202AB">
      <w:pPr>
        <w:pStyle w:val="PargrafodaLista"/>
        <w:numPr>
          <w:ilvl w:val="0"/>
          <w:numId w:val="18"/>
        </w:numPr>
        <w:spacing w:line="360" w:lineRule="auto"/>
        <w:rPr>
          <w:color w:val="auto"/>
        </w:rPr>
      </w:pPr>
      <w:r w:rsidRPr="00C34E3E">
        <w:rPr>
          <w:color w:val="auto"/>
        </w:rPr>
        <w:t>Desenvolver o conhecimento das técnicas de elaboração de projetos.</w:t>
      </w:r>
    </w:p>
    <w:p w14:paraId="5A412EAB" w14:textId="77777777" w:rsidR="00721389" w:rsidRDefault="00E86780" w:rsidP="00721389">
      <w:pPr>
        <w:spacing w:line="360" w:lineRule="auto"/>
        <w:ind w:firstLine="851"/>
        <w:rPr>
          <w:color w:val="auto"/>
        </w:rPr>
      </w:pPr>
      <w:r w:rsidRPr="00C34E3E">
        <w:rPr>
          <w:color w:val="auto"/>
        </w:rPr>
        <w:t>Quanto aos objetivos específicos, cada TAI configura-se em dois momentos:</w:t>
      </w:r>
    </w:p>
    <w:p w14:paraId="11A846F7" w14:textId="77777777" w:rsidR="00E86780" w:rsidRPr="00721389" w:rsidRDefault="00E86780" w:rsidP="00721389">
      <w:pPr>
        <w:pStyle w:val="PargrafodaLista"/>
        <w:numPr>
          <w:ilvl w:val="0"/>
          <w:numId w:val="26"/>
        </w:numPr>
        <w:spacing w:line="360" w:lineRule="auto"/>
        <w:rPr>
          <w:color w:val="auto"/>
        </w:rPr>
      </w:pPr>
      <w:r w:rsidRPr="00721389">
        <w:rPr>
          <w:color w:val="auto"/>
        </w:rPr>
        <w:t>Atividades de supervisão: discussão em grupo e realização de seminários colaborativos. O professor/supervisor de TAI tem por objetivo exclusivo instigar a autonomia dos estudantes para a proposição e execução de projetos integradores, permitindo-os exercitar com liberdade a criatividade e senso inovador;</w:t>
      </w:r>
    </w:p>
    <w:p w14:paraId="7FB73A55" w14:textId="77777777" w:rsidR="009F79A5" w:rsidRDefault="00E86780" w:rsidP="00001F04">
      <w:pPr>
        <w:pStyle w:val="PargrafodaLista"/>
        <w:numPr>
          <w:ilvl w:val="0"/>
          <w:numId w:val="19"/>
        </w:numPr>
        <w:spacing w:line="360" w:lineRule="auto"/>
        <w:ind w:hanging="295"/>
        <w:rPr>
          <w:color w:val="auto"/>
        </w:rPr>
      </w:pPr>
      <w:r w:rsidRPr="009F79A5">
        <w:rPr>
          <w:color w:val="auto"/>
        </w:rPr>
        <w:t>Atividades de laboratório: a cada TAI é reservado também espaço para o estudo de temas complementares que fortaleçam a formação do estudante e o desen</w:t>
      </w:r>
      <w:r w:rsidR="00001F04">
        <w:rPr>
          <w:color w:val="auto"/>
        </w:rPr>
        <w:t>volvimento de habilidades especí</w:t>
      </w:r>
      <w:r w:rsidRPr="009F79A5">
        <w:rPr>
          <w:color w:val="auto"/>
        </w:rPr>
        <w:t>ficas para a elaboração de projetos.</w:t>
      </w:r>
    </w:p>
    <w:p w14:paraId="3345CF75" w14:textId="77777777" w:rsidR="009F79A5" w:rsidRPr="009F79A5" w:rsidRDefault="009F79A5" w:rsidP="009F79A5">
      <w:pPr>
        <w:pStyle w:val="PargrafodaLista"/>
        <w:spacing w:line="360" w:lineRule="auto"/>
        <w:ind w:left="2422"/>
        <w:rPr>
          <w:color w:val="auto"/>
        </w:rPr>
      </w:pPr>
    </w:p>
    <w:p w14:paraId="183489A8" w14:textId="6FBAFA29" w:rsidR="00E86780" w:rsidRPr="00C34E3E" w:rsidRDefault="00E86780" w:rsidP="00E86780">
      <w:pPr>
        <w:spacing w:line="360" w:lineRule="auto"/>
        <w:ind w:firstLine="851"/>
        <w:rPr>
          <w:color w:val="auto"/>
        </w:rPr>
      </w:pPr>
      <w:r w:rsidRPr="00C34E3E">
        <w:rPr>
          <w:color w:val="auto"/>
        </w:rPr>
        <w:t xml:space="preserve">Os TAI’s, em relação aos projetos e aos temas complementares, apresentam-se conforme o </w:t>
      </w:r>
      <w:r w:rsidR="00DC7653">
        <w:fldChar w:fldCharType="begin"/>
      </w:r>
      <w:r w:rsidR="00DC7653">
        <w:instrText xml:space="preserve"> REF _Ref34294719 \h  \* MERGEFORMAT </w:instrText>
      </w:r>
      <w:r w:rsidR="00DC7653">
        <w:fldChar w:fldCharType="separate"/>
      </w:r>
      <w:r w:rsidR="00DE42B6" w:rsidRPr="00DE42B6">
        <w:rPr>
          <w:color w:val="auto"/>
        </w:rPr>
        <w:t>Quadro 10</w:t>
      </w:r>
      <w:r w:rsidR="00DC7653">
        <w:fldChar w:fldCharType="end"/>
      </w:r>
      <w:r w:rsidR="00DA7B40">
        <w:rPr>
          <w:color w:val="auto"/>
        </w:rPr>
        <w:t>.</w:t>
      </w:r>
    </w:p>
    <w:p w14:paraId="3291B6D1" w14:textId="4E42C947" w:rsidR="00DA7B40" w:rsidRPr="009F79A5" w:rsidRDefault="00DA7B40" w:rsidP="009F79A5">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92" w:name="_Ref34294719"/>
      <w:r w:rsidRPr="009F79A5">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10</w:t>
      </w:r>
      <w:r w:rsidR="00953F7C">
        <w:rPr>
          <w:rFonts w:asciiTheme="minorHAnsi" w:eastAsiaTheme="minorHAnsi" w:hAnsiTheme="minorHAnsi" w:cstheme="minorBidi"/>
          <w:b/>
          <w:bCs/>
          <w:color w:val="auto"/>
          <w:kern w:val="32"/>
          <w:sz w:val="20"/>
          <w:szCs w:val="20"/>
          <w:lang w:eastAsia="en-US"/>
        </w:rPr>
        <w:fldChar w:fldCharType="end"/>
      </w:r>
      <w:bookmarkEnd w:id="92"/>
      <w:r w:rsidRPr="009F79A5">
        <w:rPr>
          <w:rFonts w:asciiTheme="minorHAnsi" w:eastAsiaTheme="minorHAnsi" w:hAnsiTheme="minorHAnsi" w:cstheme="minorBidi"/>
          <w:b/>
          <w:bCs/>
          <w:color w:val="auto"/>
          <w:kern w:val="32"/>
          <w:sz w:val="20"/>
          <w:szCs w:val="20"/>
          <w:lang w:eastAsia="en-US"/>
        </w:rPr>
        <w:t>- OBJETIVOS DE CADA TAI</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835"/>
        <w:gridCol w:w="3402"/>
        <w:gridCol w:w="3119"/>
      </w:tblGrid>
      <w:tr w:rsidR="00E86780" w:rsidRPr="00C34E3E" w14:paraId="1F361212" w14:textId="77777777" w:rsidTr="00CA171D">
        <w:trPr>
          <w:trHeight w:val="160"/>
        </w:trPr>
        <w:tc>
          <w:tcPr>
            <w:tcW w:w="2835" w:type="dxa"/>
            <w:tcBorders>
              <w:top w:val="single" w:sz="4" w:space="0" w:color="auto"/>
              <w:left w:val="single" w:sz="8" w:space="0" w:color="auto"/>
              <w:bottom w:val="single" w:sz="4" w:space="0" w:color="auto"/>
              <w:right w:val="single" w:sz="8" w:space="0" w:color="000000"/>
            </w:tcBorders>
            <w:shd w:val="clear" w:color="auto" w:fill="BFBFBF"/>
            <w:tcMar>
              <w:top w:w="100" w:type="dxa"/>
              <w:left w:w="100" w:type="dxa"/>
              <w:bottom w:w="100" w:type="dxa"/>
              <w:right w:w="100" w:type="dxa"/>
            </w:tcMar>
            <w:vAlign w:val="center"/>
          </w:tcPr>
          <w:p w14:paraId="1B1F4007" w14:textId="77777777" w:rsidR="00E86780" w:rsidRPr="00C34E3E" w:rsidRDefault="00E86780" w:rsidP="00B46433">
            <w:pPr>
              <w:spacing w:after="0"/>
              <w:jc w:val="center"/>
              <w:rPr>
                <w:color w:val="auto"/>
                <w:sz w:val="20"/>
                <w:szCs w:val="20"/>
              </w:rPr>
            </w:pPr>
            <w:r w:rsidRPr="00C34E3E">
              <w:rPr>
                <w:color w:val="auto"/>
                <w:sz w:val="20"/>
                <w:szCs w:val="20"/>
              </w:rPr>
              <w:t>Período</w:t>
            </w:r>
          </w:p>
        </w:tc>
        <w:tc>
          <w:tcPr>
            <w:tcW w:w="3402" w:type="dxa"/>
            <w:tcBorders>
              <w:top w:val="single" w:sz="4" w:space="0" w:color="auto"/>
              <w:left w:val="single" w:sz="8" w:space="0" w:color="000000"/>
              <w:bottom w:val="single" w:sz="4" w:space="0" w:color="auto"/>
              <w:right w:val="single" w:sz="8" w:space="0" w:color="000000"/>
            </w:tcBorders>
            <w:shd w:val="clear" w:color="auto" w:fill="BFBFBF"/>
            <w:tcMar>
              <w:top w:w="100" w:type="dxa"/>
              <w:left w:w="100" w:type="dxa"/>
              <w:bottom w:w="100" w:type="dxa"/>
              <w:right w:w="100" w:type="dxa"/>
            </w:tcMar>
            <w:vAlign w:val="center"/>
          </w:tcPr>
          <w:p w14:paraId="18E806B1" w14:textId="77777777" w:rsidR="00E86780" w:rsidRPr="00C34E3E" w:rsidRDefault="00E86780" w:rsidP="00B46433">
            <w:pPr>
              <w:spacing w:after="0"/>
              <w:jc w:val="center"/>
              <w:rPr>
                <w:color w:val="auto"/>
                <w:sz w:val="20"/>
                <w:szCs w:val="20"/>
              </w:rPr>
            </w:pPr>
            <w:r w:rsidRPr="00C34E3E">
              <w:rPr>
                <w:color w:val="auto"/>
                <w:sz w:val="20"/>
                <w:szCs w:val="20"/>
              </w:rPr>
              <w:t>Características do Projeto</w:t>
            </w:r>
          </w:p>
        </w:tc>
        <w:tc>
          <w:tcPr>
            <w:tcW w:w="3119" w:type="dxa"/>
            <w:tcBorders>
              <w:top w:val="single" w:sz="4" w:space="0" w:color="auto"/>
              <w:left w:val="single" w:sz="8" w:space="0" w:color="000000"/>
              <w:bottom w:val="single" w:sz="4" w:space="0" w:color="auto"/>
              <w:right w:val="single" w:sz="8" w:space="0" w:color="auto"/>
            </w:tcBorders>
            <w:shd w:val="clear" w:color="auto" w:fill="BFBFBF"/>
            <w:tcMar>
              <w:top w:w="100" w:type="dxa"/>
              <w:left w:w="100" w:type="dxa"/>
              <w:bottom w:w="100" w:type="dxa"/>
              <w:right w:w="100" w:type="dxa"/>
            </w:tcMar>
            <w:vAlign w:val="center"/>
          </w:tcPr>
          <w:p w14:paraId="185565FB" w14:textId="77777777" w:rsidR="00E86780" w:rsidRPr="00C34E3E" w:rsidRDefault="00E86780" w:rsidP="00B46433">
            <w:pPr>
              <w:spacing w:after="0"/>
              <w:jc w:val="center"/>
              <w:rPr>
                <w:color w:val="auto"/>
                <w:sz w:val="20"/>
                <w:szCs w:val="20"/>
              </w:rPr>
            </w:pPr>
            <w:r w:rsidRPr="00C34E3E">
              <w:rPr>
                <w:color w:val="auto"/>
                <w:sz w:val="20"/>
                <w:szCs w:val="20"/>
              </w:rPr>
              <w:t>Temas Complementares</w:t>
            </w:r>
          </w:p>
        </w:tc>
      </w:tr>
      <w:tr w:rsidR="00E86780" w:rsidRPr="00C34E3E" w14:paraId="634EE67B"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86005BE" w14:textId="77777777" w:rsidR="00E86780" w:rsidRPr="00C34E3E" w:rsidRDefault="00E86780" w:rsidP="00B46433">
            <w:pPr>
              <w:spacing w:after="0"/>
              <w:jc w:val="center"/>
              <w:rPr>
                <w:color w:val="auto"/>
                <w:sz w:val="20"/>
                <w:szCs w:val="20"/>
              </w:rPr>
            </w:pPr>
            <w:r w:rsidRPr="00C34E3E">
              <w:rPr>
                <w:color w:val="auto"/>
                <w:sz w:val="20"/>
                <w:szCs w:val="20"/>
              </w:rPr>
              <w:t>TAI I</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6C935A0" w14:textId="77777777" w:rsidR="00E86780" w:rsidRPr="00C34E3E" w:rsidRDefault="00E86780" w:rsidP="00B46433">
            <w:pPr>
              <w:spacing w:after="0"/>
              <w:rPr>
                <w:color w:val="auto"/>
                <w:sz w:val="20"/>
                <w:szCs w:val="20"/>
              </w:rPr>
            </w:pPr>
            <w:r w:rsidRPr="00C34E3E">
              <w:rPr>
                <w:color w:val="auto"/>
                <w:sz w:val="20"/>
                <w:szCs w:val="20"/>
              </w:rPr>
              <w:t xml:space="preserve">Desenvolvimento em grupo de um protótipo, com partes fixas e móveis, prioritariamente sem uso de material </w:t>
            </w:r>
            <w:r w:rsidRPr="00573AC0">
              <w:rPr>
                <w:color w:val="auto"/>
                <w:sz w:val="20"/>
                <w:szCs w:val="20"/>
              </w:rPr>
              <w:t>comercial</w:t>
            </w:r>
            <w:r w:rsidR="00573AC0" w:rsidRPr="00573AC0">
              <w:rPr>
                <w:color w:val="auto"/>
                <w:sz w:val="20"/>
                <w:szCs w:val="20"/>
              </w:rPr>
              <w:t>.</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401AE84F" w14:textId="77777777" w:rsidR="00E86780" w:rsidRPr="00C34E3E" w:rsidRDefault="00E86780" w:rsidP="00B46433">
            <w:pPr>
              <w:spacing w:after="0"/>
              <w:rPr>
                <w:color w:val="auto"/>
                <w:sz w:val="20"/>
                <w:szCs w:val="20"/>
              </w:rPr>
            </w:pPr>
            <w:r w:rsidRPr="00C34E3E">
              <w:rPr>
                <w:color w:val="auto"/>
                <w:sz w:val="20"/>
                <w:szCs w:val="20"/>
              </w:rPr>
              <w:t xml:space="preserve">Desenvolvimento da escrita culta e científica, através da redação de projetos conforme normas e metodologias para pesquisa; leitura, interpretação e discussão de textos </w:t>
            </w:r>
            <w:r w:rsidRPr="00C34E3E">
              <w:rPr>
                <w:color w:val="auto"/>
                <w:sz w:val="20"/>
                <w:szCs w:val="20"/>
              </w:rPr>
              <w:lastRenderedPageBreak/>
              <w:t>no contexto da atuação do engenheiro (introdução à engenharia).</w:t>
            </w:r>
          </w:p>
        </w:tc>
      </w:tr>
      <w:tr w:rsidR="00E86780" w:rsidRPr="00C34E3E" w14:paraId="02A1FD83"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4ECD6F8" w14:textId="77777777" w:rsidR="00E86780" w:rsidRPr="00C34E3E" w:rsidRDefault="00E86780" w:rsidP="00B46433">
            <w:pPr>
              <w:spacing w:after="0"/>
              <w:jc w:val="center"/>
              <w:rPr>
                <w:color w:val="auto"/>
                <w:sz w:val="20"/>
                <w:szCs w:val="20"/>
              </w:rPr>
            </w:pPr>
            <w:r w:rsidRPr="00C34E3E">
              <w:rPr>
                <w:color w:val="auto"/>
                <w:sz w:val="20"/>
                <w:szCs w:val="20"/>
              </w:rPr>
              <w:lastRenderedPageBreak/>
              <w:t>TAI II</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CFFE393"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Desenvolvimento, em grupo, de um protótipo, podendo ou não ser continuidade do anterior,</w:t>
            </w:r>
            <w:r w:rsidR="00721389">
              <w:rPr>
                <w:color w:val="auto"/>
                <w:sz w:val="20"/>
                <w:szCs w:val="20"/>
              </w:rPr>
              <w:t xml:space="preserve"> </w:t>
            </w:r>
            <w:r w:rsidRPr="00C34E3E">
              <w:rPr>
                <w:color w:val="auto"/>
                <w:sz w:val="20"/>
                <w:szCs w:val="20"/>
              </w:rPr>
              <w:t>prioritariamente sem uso de material comercial.</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2FCA656E" w14:textId="77777777" w:rsidR="00E86780" w:rsidRPr="00C34E3E" w:rsidRDefault="00E86780" w:rsidP="00B46433">
            <w:pPr>
              <w:spacing w:after="0"/>
              <w:rPr>
                <w:color w:val="auto"/>
                <w:sz w:val="20"/>
                <w:szCs w:val="20"/>
              </w:rPr>
            </w:pPr>
            <w:r w:rsidRPr="00C34E3E">
              <w:rPr>
                <w:color w:val="auto"/>
                <w:sz w:val="20"/>
                <w:szCs w:val="20"/>
              </w:rPr>
              <w:t>Desenvolvimento da expressão gráfica e desenho técnico, utilizando softwares que auxiliem a construção de projetos e simulação 3D (modelagem).</w:t>
            </w:r>
          </w:p>
        </w:tc>
      </w:tr>
      <w:tr w:rsidR="00E86780" w:rsidRPr="00C34E3E" w14:paraId="239960D4"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B87482F" w14:textId="77777777" w:rsidR="00E86780" w:rsidRPr="00C34E3E" w:rsidRDefault="00E86780" w:rsidP="00B46433">
            <w:pPr>
              <w:spacing w:after="0"/>
              <w:jc w:val="center"/>
              <w:rPr>
                <w:color w:val="auto"/>
                <w:sz w:val="20"/>
                <w:szCs w:val="20"/>
              </w:rPr>
            </w:pPr>
            <w:r w:rsidRPr="00C34E3E">
              <w:rPr>
                <w:color w:val="auto"/>
                <w:sz w:val="20"/>
                <w:szCs w:val="20"/>
              </w:rPr>
              <w:t>TAI III</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FE8F264"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Desenvolvimento, em grupo, de um protótipo, com cronograma de execução previsto para dois</w:t>
            </w:r>
          </w:p>
          <w:p w14:paraId="16A7C378"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semestres (TAI III e TAI IV)</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3D027D9A"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Exercício de habilidades específicas que auxiliem o desenvolvimento de projetos: gestão de projetos, gestão de</w:t>
            </w:r>
            <w:r w:rsidR="00721389">
              <w:rPr>
                <w:color w:val="auto"/>
                <w:sz w:val="20"/>
                <w:szCs w:val="20"/>
              </w:rPr>
              <w:t xml:space="preserve"> </w:t>
            </w:r>
            <w:r w:rsidRPr="00C34E3E">
              <w:rPr>
                <w:color w:val="auto"/>
                <w:sz w:val="20"/>
                <w:szCs w:val="20"/>
              </w:rPr>
              <w:t>equipes, liderança e persuasão.</w:t>
            </w:r>
          </w:p>
        </w:tc>
      </w:tr>
      <w:tr w:rsidR="00E86780" w:rsidRPr="00C34E3E" w14:paraId="703FC33D"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E245D5C" w14:textId="77777777" w:rsidR="00E86780" w:rsidRPr="00C34E3E" w:rsidRDefault="00E86780" w:rsidP="00B46433">
            <w:pPr>
              <w:spacing w:after="0"/>
              <w:jc w:val="center"/>
              <w:rPr>
                <w:color w:val="auto"/>
                <w:sz w:val="20"/>
                <w:szCs w:val="20"/>
              </w:rPr>
            </w:pPr>
            <w:r w:rsidRPr="00C34E3E">
              <w:rPr>
                <w:color w:val="auto"/>
                <w:sz w:val="20"/>
                <w:szCs w:val="20"/>
              </w:rPr>
              <w:t>TAI IV</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41E830A"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Continuação e/ou aprimorament</w:t>
            </w:r>
            <w:r w:rsidR="00721389">
              <w:rPr>
                <w:color w:val="auto"/>
                <w:sz w:val="20"/>
                <w:szCs w:val="20"/>
              </w:rPr>
              <w:t>o do protótipo iniciado no TAI III</w:t>
            </w:r>
            <w:r w:rsidRPr="00C34E3E">
              <w:rPr>
                <w:color w:val="auto"/>
                <w:sz w:val="20"/>
                <w:szCs w:val="20"/>
              </w:rPr>
              <w:t>.</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0195F0B3"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Exercício de habilidades específicas que auxiliem o desenvolvimento de projetos: tópicos de modelagem matemática e computacional.</w:t>
            </w:r>
          </w:p>
        </w:tc>
      </w:tr>
      <w:tr w:rsidR="00E86780" w:rsidRPr="00C34E3E" w14:paraId="4C90ECE8"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931EE8D" w14:textId="77777777" w:rsidR="00E86780" w:rsidRPr="00C34E3E" w:rsidRDefault="00E86780" w:rsidP="00B46433">
            <w:pPr>
              <w:spacing w:after="0"/>
              <w:jc w:val="center"/>
              <w:rPr>
                <w:color w:val="auto"/>
                <w:sz w:val="20"/>
                <w:szCs w:val="20"/>
              </w:rPr>
            </w:pPr>
            <w:r w:rsidRPr="00C34E3E">
              <w:rPr>
                <w:color w:val="auto"/>
                <w:sz w:val="20"/>
                <w:szCs w:val="20"/>
              </w:rPr>
              <w:t>TAI V</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B99721C"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Desenvolvimento, em grupo, de um conceito ou protótipo ou processo, com cronograma de execução</w:t>
            </w:r>
            <w:r w:rsidR="00721389">
              <w:rPr>
                <w:color w:val="auto"/>
                <w:sz w:val="20"/>
                <w:szCs w:val="20"/>
              </w:rPr>
              <w:t xml:space="preserve"> </w:t>
            </w:r>
            <w:r w:rsidRPr="00C34E3E">
              <w:rPr>
                <w:color w:val="auto"/>
                <w:sz w:val="20"/>
                <w:szCs w:val="20"/>
              </w:rPr>
              <w:t>previ</w:t>
            </w:r>
            <w:r w:rsidR="00721389">
              <w:rPr>
                <w:color w:val="auto"/>
                <w:sz w:val="20"/>
                <w:szCs w:val="20"/>
              </w:rPr>
              <w:t>sto para quatro semestres (TAI V, TAI VI, TAI VII e TAI VIII</w:t>
            </w:r>
            <w:r w:rsidRPr="00C34E3E">
              <w:rPr>
                <w:color w:val="auto"/>
                <w:sz w:val="20"/>
                <w:szCs w:val="20"/>
              </w:rPr>
              <w:t>).</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78BB82AC"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Desenvolvimento de habilidades específicas que auxiliem o desenvolvimento de projetos: tópicos de otimização.</w:t>
            </w:r>
          </w:p>
        </w:tc>
      </w:tr>
      <w:tr w:rsidR="00E86780" w:rsidRPr="00C34E3E" w14:paraId="1570A4EB"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EDD53D3" w14:textId="77777777" w:rsidR="00E86780" w:rsidRPr="00C34E3E" w:rsidRDefault="00E86780" w:rsidP="00B46433">
            <w:pPr>
              <w:spacing w:after="0"/>
              <w:jc w:val="center"/>
              <w:rPr>
                <w:color w:val="auto"/>
                <w:sz w:val="20"/>
                <w:szCs w:val="20"/>
              </w:rPr>
            </w:pPr>
            <w:r w:rsidRPr="00C34E3E">
              <w:rPr>
                <w:color w:val="auto"/>
                <w:sz w:val="20"/>
                <w:szCs w:val="20"/>
              </w:rPr>
              <w:t>TAI VI</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BE5B3CC"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Continuação e/ou aprimoramento do conceito ou protóti</w:t>
            </w:r>
            <w:r w:rsidR="00721389">
              <w:rPr>
                <w:color w:val="auto"/>
                <w:sz w:val="20"/>
                <w:szCs w:val="20"/>
              </w:rPr>
              <w:t>po ou processo iniciado no TAI V</w:t>
            </w:r>
            <w:r w:rsidRPr="00C34E3E">
              <w:rPr>
                <w:color w:val="auto"/>
                <w:sz w:val="20"/>
                <w:szCs w:val="20"/>
              </w:rPr>
              <w:t>.</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762F738B"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Exercício de habilidades específicas que auxiliem à execução de projetos em engenharia: especificação técnica de equipamentos, serviços, terminologias,</w:t>
            </w:r>
            <w:r w:rsidR="00721389">
              <w:rPr>
                <w:color w:val="auto"/>
                <w:sz w:val="20"/>
                <w:szCs w:val="20"/>
              </w:rPr>
              <w:t xml:space="preserve"> </w:t>
            </w:r>
            <w:r w:rsidRPr="00C34E3E">
              <w:rPr>
                <w:color w:val="auto"/>
                <w:sz w:val="20"/>
                <w:szCs w:val="20"/>
              </w:rPr>
              <w:t>memoriais descritivos, orçamentos e contato com fabricantes/fornecedores.</w:t>
            </w:r>
          </w:p>
        </w:tc>
      </w:tr>
      <w:tr w:rsidR="00E86780" w:rsidRPr="00C34E3E" w14:paraId="3DA88BB4"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7383F2" w14:textId="77777777" w:rsidR="00E86780" w:rsidRPr="00C34E3E" w:rsidRDefault="00E86780" w:rsidP="00B46433">
            <w:pPr>
              <w:spacing w:after="0"/>
              <w:jc w:val="center"/>
              <w:rPr>
                <w:color w:val="auto"/>
                <w:sz w:val="20"/>
                <w:szCs w:val="20"/>
              </w:rPr>
            </w:pPr>
            <w:r w:rsidRPr="00C34E3E">
              <w:rPr>
                <w:color w:val="auto"/>
                <w:sz w:val="20"/>
                <w:szCs w:val="20"/>
              </w:rPr>
              <w:t>TAI VII</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9993B5"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Continuação e/ou aprimoramento do conceito ou protóti</w:t>
            </w:r>
            <w:r w:rsidR="00721389">
              <w:rPr>
                <w:color w:val="auto"/>
                <w:sz w:val="20"/>
                <w:szCs w:val="20"/>
              </w:rPr>
              <w:t>po ou processo iniciado no TAI V</w:t>
            </w:r>
            <w:r w:rsidRPr="00C34E3E">
              <w:rPr>
                <w:color w:val="auto"/>
                <w:sz w:val="20"/>
                <w:szCs w:val="20"/>
              </w:rPr>
              <w:t>.</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65C47AD1"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Exercício de habilidades específicas que auxiliem o desenvolvimento de projetos: princípios de economia aplicada e estudo de viabilidade econômica e legal de projetos.</w:t>
            </w:r>
          </w:p>
        </w:tc>
      </w:tr>
      <w:tr w:rsidR="00E86780" w:rsidRPr="00C34E3E" w14:paraId="0CD95280"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0441D3" w14:textId="77777777" w:rsidR="00E86780" w:rsidRPr="00C34E3E" w:rsidRDefault="00E86780" w:rsidP="00B46433">
            <w:pPr>
              <w:spacing w:after="0"/>
              <w:jc w:val="center"/>
              <w:rPr>
                <w:color w:val="auto"/>
                <w:sz w:val="20"/>
                <w:szCs w:val="20"/>
              </w:rPr>
            </w:pPr>
            <w:r w:rsidRPr="00C34E3E">
              <w:rPr>
                <w:color w:val="auto"/>
                <w:sz w:val="20"/>
                <w:szCs w:val="20"/>
              </w:rPr>
              <w:t>TAI VIII</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C5DEF6D"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Continuação e/ou aprimoramento do conceito ou protóti</w:t>
            </w:r>
            <w:r w:rsidR="00721389">
              <w:rPr>
                <w:color w:val="auto"/>
                <w:sz w:val="20"/>
                <w:szCs w:val="20"/>
              </w:rPr>
              <w:t>po ou processo iniciado no TAI V</w:t>
            </w:r>
            <w:r w:rsidRPr="00C34E3E">
              <w:rPr>
                <w:color w:val="auto"/>
                <w:sz w:val="20"/>
                <w:szCs w:val="20"/>
              </w:rPr>
              <w:t>.</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6AB71624" w14:textId="77777777" w:rsidR="00E86780" w:rsidRPr="00C34E3E" w:rsidRDefault="00E86780" w:rsidP="00573AC0">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 xml:space="preserve">Exercício de habilidades específicas que auxiliem o desenvolvimento de </w:t>
            </w:r>
            <w:r w:rsidRPr="00573AC0">
              <w:rPr>
                <w:color w:val="auto"/>
                <w:sz w:val="20"/>
                <w:szCs w:val="20"/>
              </w:rPr>
              <w:t>projetos:</w:t>
            </w:r>
            <w:r w:rsidR="00573AC0" w:rsidRPr="00573AC0">
              <w:rPr>
                <w:color w:val="auto"/>
                <w:sz w:val="20"/>
                <w:szCs w:val="20"/>
              </w:rPr>
              <w:t xml:space="preserve"> </w:t>
            </w:r>
            <w:r w:rsidRPr="00573AC0">
              <w:rPr>
                <w:color w:val="auto"/>
                <w:sz w:val="20"/>
                <w:szCs w:val="20"/>
              </w:rPr>
              <w:t>meio</w:t>
            </w:r>
            <w:r w:rsidR="00573AC0">
              <w:rPr>
                <w:color w:val="auto"/>
                <w:sz w:val="20"/>
                <w:szCs w:val="20"/>
              </w:rPr>
              <w:t xml:space="preserve"> </w:t>
            </w:r>
            <w:r w:rsidRPr="00C34E3E">
              <w:rPr>
                <w:color w:val="auto"/>
                <w:sz w:val="20"/>
                <w:szCs w:val="20"/>
              </w:rPr>
              <w:t>ambiente, sustentabilidade e estudo de viabilidade ambiental.</w:t>
            </w:r>
          </w:p>
        </w:tc>
      </w:tr>
      <w:tr w:rsidR="00E86780" w:rsidRPr="00C34E3E" w14:paraId="1503E1D4"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83EAFCD" w14:textId="77777777" w:rsidR="00E86780" w:rsidRPr="00C34E3E" w:rsidRDefault="00E86780" w:rsidP="00B46433">
            <w:pPr>
              <w:spacing w:after="0"/>
              <w:jc w:val="center"/>
              <w:rPr>
                <w:color w:val="auto"/>
                <w:sz w:val="20"/>
                <w:szCs w:val="20"/>
              </w:rPr>
            </w:pPr>
            <w:r w:rsidRPr="00C34E3E">
              <w:rPr>
                <w:color w:val="auto"/>
                <w:sz w:val="20"/>
                <w:szCs w:val="20"/>
              </w:rPr>
              <w:t>TAI IX</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7EB00E5"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 xml:space="preserve">Desenvolvimento, individual, de um conceito ou protótipo ou processo, para atender uma demanda existente (no ambiente de estágio ou na sociedade), </w:t>
            </w:r>
            <w:r w:rsidRPr="00C34E3E">
              <w:rPr>
                <w:color w:val="auto"/>
                <w:sz w:val="20"/>
                <w:szCs w:val="20"/>
              </w:rPr>
              <w:lastRenderedPageBreak/>
              <w:t>visando solucionar um problema ou propor uma inovação científico-tecnológica, com cronograma de execução pre</w:t>
            </w:r>
            <w:r w:rsidR="00721389">
              <w:rPr>
                <w:color w:val="auto"/>
                <w:sz w:val="20"/>
                <w:szCs w:val="20"/>
              </w:rPr>
              <w:t>visto para dois semestres (TAI IX e TAI X</w:t>
            </w:r>
            <w:r w:rsidRPr="00C34E3E">
              <w:rPr>
                <w:color w:val="auto"/>
                <w:sz w:val="20"/>
                <w:szCs w:val="20"/>
              </w:rPr>
              <w:t>). Este projeto configura-se como</w:t>
            </w:r>
            <w:r w:rsidR="00721389">
              <w:rPr>
                <w:color w:val="auto"/>
                <w:sz w:val="20"/>
                <w:szCs w:val="20"/>
              </w:rPr>
              <w:t xml:space="preserve"> </w:t>
            </w:r>
            <w:r w:rsidRPr="00C34E3E">
              <w:rPr>
                <w:color w:val="auto"/>
                <w:sz w:val="20"/>
                <w:szCs w:val="20"/>
              </w:rPr>
              <w:t>o trabalho de conclusão de curso.</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3D8E3E96"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lastRenderedPageBreak/>
              <w:t>Exercício de habilidades específicas que auxiliem o desenvolvimento de projetos: empreendedorismo, marketing e noções contábeis.</w:t>
            </w:r>
          </w:p>
        </w:tc>
      </w:tr>
      <w:tr w:rsidR="00E86780" w:rsidRPr="00C34E3E" w14:paraId="5945E1FE" w14:textId="77777777" w:rsidTr="00CA171D">
        <w:trPr>
          <w:trHeight w:val="160"/>
        </w:trPr>
        <w:tc>
          <w:tcPr>
            <w:tcW w:w="2835" w:type="dxa"/>
            <w:tcBorders>
              <w:top w:val="single" w:sz="4" w:space="0" w:color="auto"/>
              <w:left w:val="single" w:sz="8"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0FB339E" w14:textId="77777777" w:rsidR="00E86780" w:rsidRPr="00C34E3E" w:rsidRDefault="00E86780" w:rsidP="00B46433">
            <w:pPr>
              <w:spacing w:after="0"/>
              <w:jc w:val="center"/>
              <w:rPr>
                <w:color w:val="auto"/>
                <w:sz w:val="20"/>
                <w:szCs w:val="20"/>
              </w:rPr>
            </w:pPr>
            <w:r w:rsidRPr="00C34E3E">
              <w:rPr>
                <w:color w:val="auto"/>
                <w:sz w:val="20"/>
                <w:szCs w:val="20"/>
              </w:rPr>
              <w:t>TAI X</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FF817AE"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Continuação e/ou aprimoramento do conceito ou protóti</w:t>
            </w:r>
            <w:r w:rsidR="00721389">
              <w:rPr>
                <w:color w:val="auto"/>
                <w:sz w:val="20"/>
                <w:szCs w:val="20"/>
              </w:rPr>
              <w:t>po ou processo iniciado no TAI IX</w:t>
            </w:r>
            <w:r w:rsidRPr="00C34E3E">
              <w:rPr>
                <w:color w:val="auto"/>
                <w:sz w:val="20"/>
                <w:szCs w:val="20"/>
              </w:rPr>
              <w:t>. Este projeto configura-se como o trabalho de conclusão de curso.</w:t>
            </w:r>
          </w:p>
        </w:tc>
        <w:tc>
          <w:tcPr>
            <w:tcW w:w="3119" w:type="dxa"/>
            <w:tcBorders>
              <w:top w:val="single" w:sz="4" w:space="0" w:color="auto"/>
              <w:left w:val="single" w:sz="4" w:space="0" w:color="auto"/>
              <w:bottom w:val="single" w:sz="4" w:space="0" w:color="auto"/>
              <w:right w:val="single" w:sz="8" w:space="0" w:color="auto"/>
            </w:tcBorders>
            <w:shd w:val="clear" w:color="auto" w:fill="auto"/>
            <w:tcMar>
              <w:top w:w="100" w:type="dxa"/>
              <w:left w:w="100" w:type="dxa"/>
              <w:bottom w:w="100" w:type="dxa"/>
              <w:right w:w="100" w:type="dxa"/>
            </w:tcMar>
            <w:vAlign w:val="center"/>
          </w:tcPr>
          <w:p w14:paraId="7BB13B89"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Exercício de habilidades específicas que auxiliem o desenvolvimento de projetos: ergonomia, segurança do trabalho e legislação.</w:t>
            </w:r>
          </w:p>
        </w:tc>
      </w:tr>
    </w:tbl>
    <w:p w14:paraId="68FBA46A" w14:textId="77777777" w:rsidR="00E86780" w:rsidRPr="00C34E3E" w:rsidRDefault="00E86780" w:rsidP="00E86780">
      <w:pPr>
        <w:spacing w:line="360" w:lineRule="auto"/>
        <w:ind w:firstLine="851"/>
        <w:rPr>
          <w:color w:val="auto"/>
        </w:rPr>
      </w:pPr>
    </w:p>
    <w:p w14:paraId="18DF59DE" w14:textId="77777777" w:rsidR="00E86780" w:rsidRPr="00C34E3E" w:rsidRDefault="00E86780" w:rsidP="00E86780">
      <w:pPr>
        <w:spacing w:line="360" w:lineRule="auto"/>
        <w:ind w:firstLine="851"/>
        <w:rPr>
          <w:color w:val="auto"/>
        </w:rPr>
      </w:pPr>
      <w:r w:rsidRPr="00C34E3E">
        <w:rPr>
          <w:color w:val="auto"/>
        </w:rPr>
        <w:t>Cada TAI deve, obrigatoriamente, prever o envolvimento (em alguma medida) de todas as disciplinas do seu respectivo período letivo. Daí a visão sistêmica, holística, integradora e contextualizada dos saberes teóricos e práticos. De iniciativa dos estudantes, devem ser procurados todos os docentes do período em curso, para orientação quanto à aplicação dos seus conteúdos no projeto em execução. Ao professor do TAI, propriamente, compete o acompanhamento geral dos trabalhos e a organização das apresentações finais.</w:t>
      </w:r>
    </w:p>
    <w:p w14:paraId="4B874794" w14:textId="0FB846B6" w:rsidR="00E86780" w:rsidRDefault="00E86780" w:rsidP="00E86780">
      <w:pPr>
        <w:spacing w:line="360" w:lineRule="auto"/>
        <w:ind w:firstLine="851"/>
        <w:rPr>
          <w:color w:val="auto"/>
        </w:rPr>
      </w:pPr>
      <w:r w:rsidRPr="00C34E3E">
        <w:rPr>
          <w:color w:val="auto"/>
        </w:rPr>
        <w:t xml:space="preserve">O curso de engenharia mecânica do </w:t>
      </w:r>
      <w:r w:rsidRPr="0029021E">
        <w:rPr>
          <w:i/>
          <w:color w:val="auto"/>
        </w:rPr>
        <w:t>campus</w:t>
      </w:r>
      <w:r w:rsidRPr="00C34E3E">
        <w:rPr>
          <w:color w:val="auto"/>
        </w:rPr>
        <w:t xml:space="preserve"> avançado Arcos é concebido em quatro ciclos de formação, cujos objetivos estão delimitados no</w:t>
      </w:r>
      <w:r w:rsidR="00DA7B40">
        <w:rPr>
          <w:color w:val="auto"/>
        </w:rPr>
        <w:t xml:space="preserve"> </w:t>
      </w:r>
      <w:r w:rsidR="00DC7653">
        <w:fldChar w:fldCharType="begin"/>
      </w:r>
      <w:r w:rsidR="00DC7653">
        <w:instrText xml:space="preserve"> REF _Ref34294821 \h  \* MERGEFORMAT </w:instrText>
      </w:r>
      <w:r w:rsidR="00DC7653">
        <w:fldChar w:fldCharType="separate"/>
      </w:r>
      <w:r w:rsidR="00DE42B6" w:rsidRPr="00DE42B6">
        <w:rPr>
          <w:color w:val="auto"/>
        </w:rPr>
        <w:t>Quadro 11</w:t>
      </w:r>
      <w:r w:rsidR="00DC7653">
        <w:fldChar w:fldCharType="end"/>
      </w:r>
      <w:r w:rsidRPr="00C34E3E">
        <w:rPr>
          <w:color w:val="auto"/>
        </w:rPr>
        <w:t>.</w:t>
      </w:r>
    </w:p>
    <w:p w14:paraId="1FD1DFDF" w14:textId="1FABCADC" w:rsidR="00DA7B40" w:rsidRPr="005A1E37" w:rsidRDefault="00DA7B40" w:rsidP="005A1E37">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93" w:name="_Ref34294821"/>
      <w:r w:rsidRPr="005A1E37">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11</w:t>
      </w:r>
      <w:r w:rsidR="00953F7C">
        <w:rPr>
          <w:rFonts w:asciiTheme="minorHAnsi" w:eastAsiaTheme="minorHAnsi" w:hAnsiTheme="minorHAnsi" w:cstheme="minorBidi"/>
          <w:b/>
          <w:bCs/>
          <w:color w:val="auto"/>
          <w:kern w:val="32"/>
          <w:sz w:val="20"/>
          <w:szCs w:val="20"/>
          <w:lang w:eastAsia="en-US"/>
        </w:rPr>
        <w:fldChar w:fldCharType="end"/>
      </w:r>
      <w:bookmarkEnd w:id="93"/>
      <w:r w:rsidRPr="005A1E37">
        <w:rPr>
          <w:rFonts w:asciiTheme="minorHAnsi" w:eastAsiaTheme="minorHAnsi" w:hAnsiTheme="minorHAnsi" w:cstheme="minorBidi"/>
          <w:b/>
          <w:bCs/>
          <w:color w:val="auto"/>
          <w:kern w:val="32"/>
          <w:sz w:val="20"/>
          <w:szCs w:val="20"/>
          <w:lang w:eastAsia="en-US"/>
        </w:rPr>
        <w:t>- OS CICLOS DE FORMAÇÃO</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34"/>
        <w:gridCol w:w="3119"/>
        <w:gridCol w:w="1984"/>
        <w:gridCol w:w="3119"/>
      </w:tblGrid>
      <w:tr w:rsidR="00E86780" w:rsidRPr="00C34E3E" w14:paraId="785404F1" w14:textId="77777777" w:rsidTr="00CA171D">
        <w:trPr>
          <w:trHeight w:val="160"/>
        </w:trPr>
        <w:tc>
          <w:tcPr>
            <w:tcW w:w="1134" w:type="dxa"/>
            <w:tcBorders>
              <w:top w:val="single" w:sz="4" w:space="0" w:color="auto"/>
              <w:left w:val="single" w:sz="8" w:space="0" w:color="000000"/>
              <w:bottom w:val="single" w:sz="4" w:space="0" w:color="auto"/>
              <w:right w:val="single" w:sz="8" w:space="0" w:color="000000"/>
            </w:tcBorders>
            <w:shd w:val="clear" w:color="auto" w:fill="BFBFBF"/>
            <w:tcMar>
              <w:top w:w="100" w:type="dxa"/>
              <w:left w:w="100" w:type="dxa"/>
              <w:bottom w:w="100" w:type="dxa"/>
              <w:right w:w="100" w:type="dxa"/>
            </w:tcMar>
            <w:vAlign w:val="center"/>
          </w:tcPr>
          <w:p w14:paraId="51861F17" w14:textId="77777777" w:rsidR="00E86780" w:rsidRPr="00C34E3E" w:rsidRDefault="00E86780" w:rsidP="00B46433">
            <w:pPr>
              <w:spacing w:after="0"/>
              <w:jc w:val="center"/>
              <w:rPr>
                <w:color w:val="auto"/>
                <w:sz w:val="20"/>
                <w:szCs w:val="20"/>
              </w:rPr>
            </w:pPr>
            <w:r w:rsidRPr="00C34E3E">
              <w:rPr>
                <w:color w:val="auto"/>
                <w:sz w:val="20"/>
                <w:szCs w:val="20"/>
              </w:rPr>
              <w:t>Ciclo</w:t>
            </w:r>
          </w:p>
        </w:tc>
        <w:tc>
          <w:tcPr>
            <w:tcW w:w="3119" w:type="dxa"/>
            <w:tcBorders>
              <w:top w:val="single" w:sz="4" w:space="0" w:color="auto"/>
              <w:left w:val="single" w:sz="8" w:space="0" w:color="000000"/>
              <w:bottom w:val="single" w:sz="4" w:space="0" w:color="auto"/>
              <w:right w:val="single" w:sz="8" w:space="0" w:color="000000"/>
            </w:tcBorders>
            <w:shd w:val="clear" w:color="auto" w:fill="BFBFBF"/>
            <w:tcMar>
              <w:top w:w="100" w:type="dxa"/>
              <w:left w:w="100" w:type="dxa"/>
              <w:bottom w:w="100" w:type="dxa"/>
              <w:right w:w="100" w:type="dxa"/>
            </w:tcMar>
            <w:vAlign w:val="center"/>
          </w:tcPr>
          <w:p w14:paraId="21638E39" w14:textId="77777777" w:rsidR="00E86780" w:rsidRPr="00C34E3E" w:rsidRDefault="00E86780" w:rsidP="00B46433">
            <w:pPr>
              <w:spacing w:after="0"/>
              <w:jc w:val="center"/>
              <w:rPr>
                <w:color w:val="auto"/>
                <w:sz w:val="20"/>
                <w:szCs w:val="20"/>
              </w:rPr>
            </w:pPr>
            <w:r w:rsidRPr="00C34E3E">
              <w:rPr>
                <w:color w:val="auto"/>
                <w:sz w:val="20"/>
                <w:szCs w:val="20"/>
              </w:rPr>
              <w:t>Conceito</w:t>
            </w:r>
          </w:p>
        </w:tc>
        <w:tc>
          <w:tcPr>
            <w:tcW w:w="1984" w:type="dxa"/>
            <w:tcBorders>
              <w:top w:val="single" w:sz="4" w:space="0" w:color="auto"/>
              <w:left w:val="single" w:sz="8" w:space="0" w:color="000000"/>
              <w:bottom w:val="single" w:sz="4" w:space="0" w:color="auto"/>
              <w:right w:val="single" w:sz="8" w:space="0" w:color="000000"/>
            </w:tcBorders>
            <w:shd w:val="clear" w:color="auto" w:fill="BFBFBF"/>
            <w:vAlign w:val="center"/>
          </w:tcPr>
          <w:p w14:paraId="0353E485" w14:textId="77777777" w:rsidR="00E86780" w:rsidRPr="00C34E3E" w:rsidRDefault="00E86780" w:rsidP="00B46433">
            <w:pPr>
              <w:spacing w:after="0"/>
              <w:jc w:val="center"/>
              <w:rPr>
                <w:color w:val="auto"/>
                <w:sz w:val="20"/>
                <w:szCs w:val="20"/>
              </w:rPr>
            </w:pPr>
            <w:r w:rsidRPr="00C34E3E">
              <w:rPr>
                <w:color w:val="auto"/>
                <w:sz w:val="20"/>
                <w:szCs w:val="20"/>
              </w:rPr>
              <w:t>Períodos Letivos</w:t>
            </w:r>
          </w:p>
        </w:tc>
        <w:tc>
          <w:tcPr>
            <w:tcW w:w="3119" w:type="dxa"/>
            <w:tcBorders>
              <w:top w:val="single" w:sz="4" w:space="0" w:color="auto"/>
              <w:left w:val="single" w:sz="8" w:space="0" w:color="000000"/>
              <w:bottom w:val="single" w:sz="4" w:space="0" w:color="auto"/>
              <w:right w:val="single" w:sz="8" w:space="0" w:color="000000"/>
            </w:tcBorders>
            <w:shd w:val="clear" w:color="auto" w:fill="BFBFBF"/>
            <w:tcMar>
              <w:top w:w="100" w:type="dxa"/>
              <w:left w:w="100" w:type="dxa"/>
              <w:bottom w:w="100" w:type="dxa"/>
              <w:right w:w="100" w:type="dxa"/>
            </w:tcMar>
            <w:vAlign w:val="center"/>
          </w:tcPr>
          <w:p w14:paraId="4472848E" w14:textId="77777777" w:rsidR="00E86780" w:rsidRPr="00C34E3E" w:rsidRDefault="00E86780" w:rsidP="00B46433">
            <w:pPr>
              <w:spacing w:after="0"/>
              <w:jc w:val="center"/>
              <w:rPr>
                <w:color w:val="auto"/>
                <w:sz w:val="20"/>
                <w:szCs w:val="20"/>
              </w:rPr>
            </w:pPr>
            <w:r w:rsidRPr="00C34E3E">
              <w:rPr>
                <w:color w:val="auto"/>
                <w:sz w:val="20"/>
                <w:szCs w:val="20"/>
              </w:rPr>
              <w:t>Objetivos</w:t>
            </w:r>
          </w:p>
        </w:tc>
      </w:tr>
      <w:tr w:rsidR="00E86780" w:rsidRPr="00C34E3E" w14:paraId="37C86968" w14:textId="77777777" w:rsidTr="00721389">
        <w:trPr>
          <w:trHeight w:val="160"/>
        </w:trPr>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4E7BB9" w14:textId="77777777" w:rsidR="00E86780" w:rsidRPr="00C34E3E" w:rsidRDefault="00E86780" w:rsidP="00B46433">
            <w:pPr>
              <w:spacing w:after="0"/>
              <w:jc w:val="center"/>
              <w:rPr>
                <w:color w:val="auto"/>
                <w:sz w:val="20"/>
                <w:szCs w:val="20"/>
              </w:rPr>
            </w:pPr>
            <w:r w:rsidRPr="00C34E3E">
              <w:rPr>
                <w:color w:val="auto"/>
                <w:sz w:val="20"/>
                <w:szCs w:val="20"/>
              </w:rPr>
              <w:t>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FED50E2"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C34E3E">
              <w:rPr>
                <w:color w:val="auto"/>
                <w:sz w:val="20"/>
                <w:szCs w:val="20"/>
              </w:rPr>
              <w:t>Formação</w:t>
            </w:r>
          </w:p>
          <w:p w14:paraId="0E44BE6E"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C34E3E">
              <w:rPr>
                <w:color w:val="auto"/>
                <w:sz w:val="20"/>
                <w:szCs w:val="20"/>
              </w:rPr>
              <w:t>do sujeito universitário</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E4A2AA5"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jc w:val="center"/>
              <w:rPr>
                <w:color w:val="auto"/>
                <w:sz w:val="20"/>
                <w:szCs w:val="20"/>
              </w:rPr>
            </w:pPr>
          </w:p>
          <w:p w14:paraId="7E52EDFB"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jc w:val="center"/>
              <w:rPr>
                <w:color w:val="auto"/>
                <w:sz w:val="20"/>
                <w:szCs w:val="20"/>
              </w:rPr>
            </w:pPr>
            <w:r w:rsidRPr="00C34E3E">
              <w:rPr>
                <w:color w:val="auto"/>
                <w:sz w:val="20"/>
                <w:szCs w:val="20"/>
              </w:rPr>
              <w:t>1° e 2°</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E80A1B5" w14:textId="77777777" w:rsidR="00E86780" w:rsidRPr="00C34E3E" w:rsidRDefault="00E86780" w:rsidP="00AF63D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Propiciar uma formação ética, cidadã e intelectual de</w:t>
            </w:r>
            <w:r w:rsidR="00AF63D3">
              <w:rPr>
                <w:color w:val="auto"/>
                <w:sz w:val="20"/>
                <w:szCs w:val="20"/>
              </w:rPr>
              <w:t xml:space="preserve"> </w:t>
            </w:r>
            <w:r w:rsidRPr="00C34E3E">
              <w:rPr>
                <w:color w:val="auto"/>
                <w:sz w:val="20"/>
                <w:szCs w:val="20"/>
              </w:rPr>
              <w:t>modo a auxiliar na transição do estudante para o nível superior.</w:t>
            </w:r>
          </w:p>
        </w:tc>
      </w:tr>
      <w:tr w:rsidR="00E86780" w:rsidRPr="00C34E3E" w14:paraId="5333ED68" w14:textId="77777777" w:rsidTr="00721389">
        <w:trPr>
          <w:trHeight w:val="160"/>
        </w:trPr>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E808DA8" w14:textId="77777777" w:rsidR="00E86780" w:rsidRPr="00C34E3E" w:rsidRDefault="00E86780" w:rsidP="00B46433">
            <w:pPr>
              <w:spacing w:after="0"/>
              <w:jc w:val="center"/>
              <w:rPr>
                <w:color w:val="auto"/>
                <w:sz w:val="20"/>
                <w:szCs w:val="20"/>
              </w:rPr>
            </w:pPr>
            <w:r w:rsidRPr="00C34E3E">
              <w:rPr>
                <w:color w:val="auto"/>
                <w:sz w:val="20"/>
                <w:szCs w:val="20"/>
              </w:rPr>
              <w:t>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4C71576"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C34E3E">
              <w:rPr>
                <w:color w:val="auto"/>
                <w:sz w:val="20"/>
                <w:szCs w:val="20"/>
              </w:rPr>
              <w:t>Formação</w:t>
            </w:r>
          </w:p>
          <w:p w14:paraId="248F28E2"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C34E3E">
              <w:rPr>
                <w:color w:val="auto"/>
                <w:sz w:val="20"/>
                <w:szCs w:val="20"/>
              </w:rPr>
              <w:t>da base científica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32037DA"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jc w:val="center"/>
              <w:rPr>
                <w:color w:val="auto"/>
                <w:sz w:val="20"/>
                <w:szCs w:val="20"/>
              </w:rPr>
            </w:pPr>
          </w:p>
          <w:p w14:paraId="260B6031"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jc w:val="center"/>
              <w:rPr>
                <w:color w:val="auto"/>
                <w:sz w:val="20"/>
                <w:szCs w:val="20"/>
              </w:rPr>
            </w:pPr>
            <w:r w:rsidRPr="00C34E3E">
              <w:rPr>
                <w:color w:val="auto"/>
                <w:sz w:val="20"/>
                <w:szCs w:val="20"/>
              </w:rPr>
              <w:t>3° e 4°</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D7601E8"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Consolidar a base científica do estudante de modo a permitir a formação de conceitos de terceiro grau.</w:t>
            </w:r>
          </w:p>
        </w:tc>
      </w:tr>
      <w:tr w:rsidR="00E86780" w:rsidRPr="00C34E3E" w14:paraId="15FDBB06" w14:textId="77777777" w:rsidTr="00721389">
        <w:trPr>
          <w:trHeight w:val="160"/>
        </w:trPr>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A279D9B" w14:textId="77777777" w:rsidR="00E86780" w:rsidRPr="00C34E3E" w:rsidRDefault="00E86780" w:rsidP="00B46433">
            <w:pPr>
              <w:spacing w:after="0"/>
              <w:jc w:val="center"/>
              <w:rPr>
                <w:color w:val="auto"/>
                <w:sz w:val="20"/>
                <w:szCs w:val="20"/>
              </w:rPr>
            </w:pPr>
            <w:r w:rsidRPr="00C34E3E">
              <w:rPr>
                <w:color w:val="auto"/>
                <w:sz w:val="20"/>
                <w:szCs w:val="20"/>
              </w:rPr>
              <w:t>III</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CD5E939"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C34E3E">
              <w:rPr>
                <w:color w:val="auto"/>
                <w:sz w:val="20"/>
                <w:szCs w:val="20"/>
              </w:rPr>
              <w:t>Formação</w:t>
            </w:r>
          </w:p>
          <w:p w14:paraId="2561061A"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C34E3E">
              <w:rPr>
                <w:color w:val="auto"/>
                <w:sz w:val="20"/>
                <w:szCs w:val="20"/>
              </w:rPr>
              <w:t>da base específica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633D77C"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jc w:val="center"/>
              <w:rPr>
                <w:color w:val="auto"/>
                <w:sz w:val="20"/>
                <w:szCs w:val="20"/>
              </w:rPr>
            </w:pPr>
          </w:p>
          <w:p w14:paraId="5DDE60D3"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jc w:val="center"/>
              <w:rPr>
                <w:color w:val="auto"/>
                <w:sz w:val="20"/>
                <w:szCs w:val="20"/>
              </w:rPr>
            </w:pPr>
            <w:r w:rsidRPr="00C34E3E">
              <w:rPr>
                <w:color w:val="auto"/>
                <w:sz w:val="20"/>
                <w:szCs w:val="20"/>
              </w:rPr>
              <w:t>5°, 6°, 7° e 8°</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7356202"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Consolidar os saberes específicos de engenharia e amadurecer a criatividade, senso crítico e autonomia.</w:t>
            </w:r>
          </w:p>
        </w:tc>
      </w:tr>
      <w:tr w:rsidR="00E86780" w:rsidRPr="00C34E3E" w14:paraId="4525BBFE" w14:textId="77777777" w:rsidTr="00721389">
        <w:trPr>
          <w:trHeight w:val="160"/>
        </w:trPr>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1FC95EB" w14:textId="77777777" w:rsidR="00E86780" w:rsidRPr="00C34E3E" w:rsidRDefault="00E86780" w:rsidP="00B46433">
            <w:pPr>
              <w:spacing w:after="0"/>
              <w:jc w:val="center"/>
              <w:rPr>
                <w:color w:val="auto"/>
                <w:sz w:val="20"/>
                <w:szCs w:val="20"/>
              </w:rPr>
            </w:pPr>
            <w:r w:rsidRPr="00C34E3E">
              <w:rPr>
                <w:color w:val="auto"/>
                <w:sz w:val="20"/>
                <w:szCs w:val="20"/>
              </w:rPr>
              <w:lastRenderedPageBreak/>
              <w:t>IV</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2102FD1"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C34E3E">
              <w:rPr>
                <w:color w:val="auto"/>
                <w:sz w:val="20"/>
                <w:szCs w:val="20"/>
              </w:rPr>
              <w:t>Formação</w:t>
            </w:r>
          </w:p>
          <w:p w14:paraId="1207176E" w14:textId="77777777" w:rsidR="00E86780" w:rsidRPr="00C34E3E" w:rsidRDefault="00E86780" w:rsidP="00721389">
            <w:pPr>
              <w:pBdr>
                <w:top w:val="none" w:sz="0" w:space="0" w:color="auto"/>
                <w:left w:val="none" w:sz="0" w:space="0" w:color="auto"/>
                <w:bottom w:val="none" w:sz="0" w:space="0" w:color="auto"/>
                <w:right w:val="none" w:sz="0" w:space="0" w:color="auto"/>
                <w:between w:val="none" w:sz="0" w:space="0" w:color="auto"/>
              </w:pBdr>
              <w:spacing w:after="0"/>
              <w:jc w:val="left"/>
              <w:rPr>
                <w:color w:val="auto"/>
                <w:sz w:val="20"/>
                <w:szCs w:val="20"/>
              </w:rPr>
            </w:pPr>
            <w:r w:rsidRPr="00C34E3E">
              <w:rPr>
                <w:color w:val="auto"/>
                <w:sz w:val="20"/>
                <w:szCs w:val="20"/>
              </w:rPr>
              <w:t>do sujeito profissional</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51A9AC6"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jc w:val="center"/>
              <w:rPr>
                <w:color w:val="auto"/>
                <w:sz w:val="20"/>
                <w:szCs w:val="20"/>
              </w:rPr>
            </w:pPr>
          </w:p>
          <w:p w14:paraId="58B0602A" w14:textId="77777777" w:rsidR="00E86780" w:rsidRPr="00C34E3E" w:rsidRDefault="00E86780" w:rsidP="00B46433">
            <w:pPr>
              <w:pBdr>
                <w:top w:val="none" w:sz="0" w:space="0" w:color="auto"/>
                <w:left w:val="none" w:sz="0" w:space="0" w:color="auto"/>
                <w:bottom w:val="none" w:sz="0" w:space="0" w:color="auto"/>
                <w:right w:val="none" w:sz="0" w:space="0" w:color="auto"/>
                <w:between w:val="none" w:sz="0" w:space="0" w:color="auto"/>
              </w:pBdr>
              <w:spacing w:after="0"/>
              <w:jc w:val="center"/>
              <w:rPr>
                <w:color w:val="auto"/>
                <w:sz w:val="20"/>
                <w:szCs w:val="20"/>
              </w:rPr>
            </w:pPr>
            <w:r w:rsidRPr="00C34E3E">
              <w:rPr>
                <w:color w:val="auto"/>
                <w:sz w:val="20"/>
                <w:szCs w:val="20"/>
              </w:rPr>
              <w:t>9° e 10°</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1661AFB" w14:textId="77777777" w:rsidR="00E86780" w:rsidRPr="00C34E3E" w:rsidRDefault="00E86780" w:rsidP="00AF63D3">
            <w:pPr>
              <w:pBdr>
                <w:top w:val="none" w:sz="0" w:space="0" w:color="auto"/>
                <w:left w:val="none" w:sz="0" w:space="0" w:color="auto"/>
                <w:bottom w:val="none" w:sz="0" w:space="0" w:color="auto"/>
                <w:right w:val="none" w:sz="0" w:space="0" w:color="auto"/>
                <w:between w:val="none" w:sz="0" w:space="0" w:color="auto"/>
              </w:pBdr>
              <w:spacing w:after="0"/>
              <w:rPr>
                <w:color w:val="auto"/>
                <w:sz w:val="20"/>
                <w:szCs w:val="20"/>
              </w:rPr>
            </w:pPr>
            <w:r w:rsidRPr="00C34E3E">
              <w:rPr>
                <w:color w:val="auto"/>
                <w:sz w:val="20"/>
                <w:szCs w:val="20"/>
              </w:rPr>
              <w:t>Consolidar a formação técnica e científica de modo a</w:t>
            </w:r>
            <w:r w:rsidR="00AF63D3">
              <w:rPr>
                <w:color w:val="auto"/>
                <w:sz w:val="20"/>
                <w:szCs w:val="20"/>
              </w:rPr>
              <w:t xml:space="preserve"> </w:t>
            </w:r>
            <w:r w:rsidRPr="00C34E3E">
              <w:rPr>
                <w:color w:val="auto"/>
                <w:sz w:val="20"/>
                <w:szCs w:val="20"/>
              </w:rPr>
              <w:t>auxiliar na transição do universitário para o mercado de trabalho.</w:t>
            </w:r>
          </w:p>
        </w:tc>
      </w:tr>
    </w:tbl>
    <w:p w14:paraId="53A9CA94" w14:textId="77777777" w:rsidR="00E86780" w:rsidRPr="00C34E3E" w:rsidRDefault="00E86780" w:rsidP="00E86780">
      <w:pPr>
        <w:spacing w:line="360" w:lineRule="auto"/>
        <w:ind w:firstLine="851"/>
        <w:rPr>
          <w:color w:val="auto"/>
        </w:rPr>
      </w:pPr>
    </w:p>
    <w:p w14:paraId="33CD63C3" w14:textId="77777777" w:rsidR="00E86780" w:rsidRPr="00C34E3E" w:rsidRDefault="00E86780" w:rsidP="00E86780">
      <w:pPr>
        <w:spacing w:line="360" w:lineRule="auto"/>
        <w:ind w:firstLine="851"/>
        <w:rPr>
          <w:color w:val="auto"/>
        </w:rPr>
      </w:pPr>
      <w:r w:rsidRPr="00C34E3E">
        <w:rPr>
          <w:color w:val="auto"/>
        </w:rPr>
        <w:t>Deste modo, inserido no sentido dos ciclos encontra-se também a diferenciação dos TAI’s, pois, dentre os diversos saberes, eles exercitam ainda habilidades para o gerenciamento do tempo, estabelecimento de prazos, metas, objetivos e cronogramas, vez que os estudantes ver-se-ão diante de projetos de variadas características como: desenvolvimento de protótipos, conceitos ou processos; trabalhos com duração de um semestre, dois semestres e quatro semestres; projetos realizados em grupo e de modo individual.</w:t>
      </w:r>
    </w:p>
    <w:p w14:paraId="6978FB11" w14:textId="77777777" w:rsidR="00E86780" w:rsidRPr="00C34E3E" w:rsidRDefault="00E86780" w:rsidP="00E86780">
      <w:pPr>
        <w:spacing w:line="360" w:lineRule="auto"/>
        <w:ind w:firstLine="851"/>
        <w:rPr>
          <w:color w:val="auto"/>
        </w:rPr>
      </w:pPr>
      <w:r w:rsidRPr="00C34E3E">
        <w:rPr>
          <w:color w:val="auto"/>
        </w:rPr>
        <w:t>Em especial aos TAI’s do I e II ciclos de formação, permite-se aos estudantes total liberdade para proposição de projetos, com mínima interferência docente. Deste modo, oportuniza-se também a aprendizagem a partir do erro, na medida em que a maturidade técnico e científica é aprimorada ao longo do curso.</w:t>
      </w:r>
    </w:p>
    <w:p w14:paraId="6144A31A" w14:textId="77777777" w:rsidR="00E86780" w:rsidRPr="00C34E3E" w:rsidRDefault="00E86780" w:rsidP="00E86780">
      <w:pPr>
        <w:spacing w:line="360" w:lineRule="auto"/>
        <w:ind w:firstLine="851"/>
        <w:rPr>
          <w:color w:val="auto"/>
        </w:rPr>
      </w:pPr>
      <w:r w:rsidRPr="00C34E3E">
        <w:rPr>
          <w:color w:val="auto"/>
        </w:rPr>
        <w:t>Destaca-se que os TAI IX e TAI X, realizados individualmente, configuram-se como o Trabalho de Conclusão de Curso (TCC), item obrigatório segundo as DCN’s para os cursos de engenharia (BRASIL, 2019).</w:t>
      </w:r>
    </w:p>
    <w:p w14:paraId="2131F3D0" w14:textId="4EC67FAD" w:rsidR="00160670" w:rsidRPr="00C34E3E" w:rsidRDefault="00E86780" w:rsidP="00E86780">
      <w:pPr>
        <w:spacing w:line="360" w:lineRule="auto"/>
        <w:ind w:firstLine="851"/>
        <w:rPr>
          <w:b/>
          <w:bCs/>
          <w:i/>
          <w:iCs/>
          <w:color w:val="auto"/>
        </w:rPr>
      </w:pPr>
      <w:r w:rsidRPr="00C34E3E">
        <w:rPr>
          <w:color w:val="auto"/>
        </w:rPr>
        <w:t>Para aplicação da metodologia, desenvolveu-se o Regulamento do Trabalho Acadêmico Integrador (TAI) do Curso Superior de Bacharelado em Engenharia Mecânica</w:t>
      </w:r>
      <w:r w:rsidR="000D680C">
        <w:rPr>
          <w:color w:val="auto"/>
        </w:rPr>
        <w:t xml:space="preserve"> e o Regulamento do Trabalho de Conclusão de Curso</w:t>
      </w:r>
      <w:r w:rsidRPr="00C34E3E">
        <w:rPr>
          <w:color w:val="auto"/>
        </w:rPr>
        <w:t>, parte</w:t>
      </w:r>
      <w:r w:rsidR="000D680C">
        <w:rPr>
          <w:color w:val="auto"/>
        </w:rPr>
        <w:t>s</w:t>
      </w:r>
      <w:r w:rsidRPr="00C34E3E">
        <w:rPr>
          <w:color w:val="auto"/>
        </w:rPr>
        <w:t xml:space="preserve"> integrante</w:t>
      </w:r>
      <w:r w:rsidR="000D680C">
        <w:rPr>
          <w:color w:val="auto"/>
        </w:rPr>
        <w:t>s</w:t>
      </w:r>
      <w:r w:rsidRPr="00C34E3E">
        <w:rPr>
          <w:color w:val="auto"/>
        </w:rPr>
        <w:t xml:space="preserve"> deste PPC</w:t>
      </w:r>
      <w:r w:rsidR="00684533">
        <w:rPr>
          <w:color w:val="auto"/>
        </w:rPr>
        <w:t>.</w:t>
      </w:r>
    </w:p>
    <w:p w14:paraId="14634476" w14:textId="77777777" w:rsidR="00E86780" w:rsidRPr="00C34E3E" w:rsidRDefault="00E86780" w:rsidP="00160670">
      <w:pPr>
        <w:pStyle w:val="PargrafodaLista"/>
        <w:spacing w:line="360" w:lineRule="auto"/>
        <w:ind w:left="2880"/>
        <w:contextualSpacing w:val="0"/>
        <w:outlineLvl w:val="0"/>
        <w:rPr>
          <w:rStyle w:val="TtulodoLivro"/>
          <w:color w:val="auto"/>
          <w:highlight w:val="lightGray"/>
        </w:rPr>
      </w:pPr>
    </w:p>
    <w:p w14:paraId="3F462ACC" w14:textId="77777777" w:rsidR="00160670" w:rsidRPr="00C34E3E" w:rsidRDefault="00E86780" w:rsidP="00995199">
      <w:pPr>
        <w:pStyle w:val="PargrafodaLista"/>
        <w:numPr>
          <w:ilvl w:val="3"/>
          <w:numId w:val="38"/>
        </w:numPr>
        <w:spacing w:line="360" w:lineRule="auto"/>
        <w:contextualSpacing w:val="0"/>
        <w:outlineLvl w:val="0"/>
        <w:rPr>
          <w:rStyle w:val="TtulodoLivro"/>
          <w:color w:val="auto"/>
          <w:highlight w:val="lightGray"/>
        </w:rPr>
      </w:pPr>
      <w:bookmarkStart w:id="94" w:name="_Toc105512578"/>
      <w:r w:rsidRPr="00C34E3E">
        <w:rPr>
          <w:rStyle w:val="TtulodoLivro"/>
          <w:color w:val="auto"/>
          <w:highlight w:val="lightGray"/>
        </w:rPr>
        <w:t>Do ensino contextualizado</w:t>
      </w:r>
      <w:bookmarkEnd w:id="94"/>
    </w:p>
    <w:p w14:paraId="01E4BC57" w14:textId="77777777" w:rsidR="00E86780" w:rsidRPr="00C34E3E" w:rsidRDefault="00E86780" w:rsidP="00E86780">
      <w:pPr>
        <w:spacing w:line="360" w:lineRule="auto"/>
        <w:ind w:firstLine="851"/>
        <w:rPr>
          <w:color w:val="auto"/>
        </w:rPr>
      </w:pPr>
      <w:r w:rsidRPr="00C34E3E">
        <w:rPr>
          <w:color w:val="auto"/>
        </w:rPr>
        <w:t xml:space="preserve">A lei de diretrizes e bases da educação nacional (BRASIL, 1996), especificamente no que tange ao ensino superior, ressalta a importância de “estimular o conhecimento de problemas do mundo presente, em particular os nacionais e regionais, prestar serviços especializados à comunidade e estabelecer com esta uma relação de reciprocidade”. Ainda na LDB, quanto aos princípios da </w:t>
      </w:r>
      <w:r w:rsidRPr="00C34E3E">
        <w:rPr>
          <w:color w:val="auto"/>
        </w:rPr>
        <w:lastRenderedPageBreak/>
        <w:t>educação nacional, consta a “valorização da experiência extra-escolar” e a “vinculação entre a educação escolar, o trabalho e as práticas sociais” (BRASIL, 1996).</w:t>
      </w:r>
    </w:p>
    <w:p w14:paraId="3F19FC1E" w14:textId="77777777" w:rsidR="00E86780" w:rsidRPr="00C34E3E" w:rsidRDefault="00E86780" w:rsidP="00E86780">
      <w:pPr>
        <w:spacing w:line="360" w:lineRule="auto"/>
        <w:ind w:firstLine="851"/>
        <w:rPr>
          <w:color w:val="auto"/>
        </w:rPr>
      </w:pPr>
      <w:r w:rsidRPr="00C34E3E">
        <w:rPr>
          <w:color w:val="auto"/>
        </w:rPr>
        <w:t xml:space="preserve">Portanto, neste projeto, dá-se interpretação a estas exigências na forma de continuidade aos métodos de ensino já previstos desde o </w:t>
      </w:r>
      <w:r w:rsidR="004A410E">
        <w:rPr>
          <w:color w:val="auto"/>
        </w:rPr>
        <w:t>ensino médio</w:t>
      </w:r>
      <w:r w:rsidRPr="00C34E3E">
        <w:rPr>
          <w:color w:val="auto"/>
        </w:rPr>
        <w:t>, priorizando “situações de aprendizagem que tenham sentido para o aluno” ao promover uma “contextualização sociocultural como forma de aproximar o aluno da realidade”.</w:t>
      </w:r>
    </w:p>
    <w:p w14:paraId="62E9F2AD" w14:textId="77777777" w:rsidR="00160670" w:rsidRPr="00C34E3E" w:rsidRDefault="00E86780" w:rsidP="00E86780">
      <w:pPr>
        <w:spacing w:line="360" w:lineRule="auto"/>
        <w:ind w:firstLine="851"/>
        <w:rPr>
          <w:color w:val="auto"/>
        </w:rPr>
      </w:pPr>
      <w:r w:rsidRPr="00C34E3E">
        <w:rPr>
          <w:color w:val="auto"/>
        </w:rPr>
        <w:t xml:space="preserve">Deste modo, é sugerido ao corpo docente que preconize no dia-a-dia da sala de aula, exemplos, exercícios e desafios que incitem a aplicação da ciência em estudos de caso, contextualizações práticas ou aprendizagem baseada em problemas (RIBEIRO, 2005). Ressalta-se que esta é uma demanda induzida pelo próprio currículo baseado em projetos, vez que durante a execução dos TAI’s os próprios alunos se tornam hábeis em trazer para o debate de cada disciplina situações práticas nas quais a teoria é </w:t>
      </w:r>
      <w:r w:rsidRPr="00573AC0">
        <w:rPr>
          <w:color w:val="auto"/>
        </w:rPr>
        <w:t>necessária</w:t>
      </w:r>
      <w:r w:rsidR="00E63CC6" w:rsidRPr="00573AC0">
        <w:rPr>
          <w:color w:val="auto"/>
        </w:rPr>
        <w:t>.</w:t>
      </w:r>
    </w:p>
    <w:p w14:paraId="440FB748" w14:textId="77777777" w:rsidR="00E86780" w:rsidRPr="00C34E3E" w:rsidRDefault="00E86780" w:rsidP="00E86780">
      <w:pPr>
        <w:pStyle w:val="PargrafodaLista"/>
        <w:spacing w:line="360" w:lineRule="auto"/>
        <w:ind w:left="2880"/>
        <w:contextualSpacing w:val="0"/>
        <w:outlineLvl w:val="0"/>
        <w:rPr>
          <w:rStyle w:val="TtulodoLivro"/>
          <w:color w:val="auto"/>
          <w:highlight w:val="lightGray"/>
        </w:rPr>
      </w:pPr>
    </w:p>
    <w:p w14:paraId="29F7163B" w14:textId="77777777" w:rsidR="00E86780" w:rsidRPr="00C34E3E" w:rsidRDefault="00E86780" w:rsidP="00995199">
      <w:pPr>
        <w:pStyle w:val="PargrafodaLista"/>
        <w:numPr>
          <w:ilvl w:val="3"/>
          <w:numId w:val="38"/>
        </w:numPr>
        <w:spacing w:line="360" w:lineRule="auto"/>
        <w:contextualSpacing w:val="0"/>
        <w:outlineLvl w:val="0"/>
        <w:rPr>
          <w:rStyle w:val="TtulodoLivro"/>
          <w:color w:val="auto"/>
          <w:highlight w:val="lightGray"/>
        </w:rPr>
      </w:pPr>
      <w:bookmarkStart w:id="95" w:name="_Toc105512579"/>
      <w:r w:rsidRPr="00C34E3E">
        <w:rPr>
          <w:rStyle w:val="TtulodoLivro"/>
          <w:color w:val="auto"/>
          <w:highlight w:val="lightGray"/>
        </w:rPr>
        <w:t>Da interação entre os atores</w:t>
      </w:r>
      <w:bookmarkEnd w:id="95"/>
    </w:p>
    <w:p w14:paraId="071C9D72" w14:textId="77777777" w:rsidR="00E86780" w:rsidRPr="00C34E3E" w:rsidRDefault="00E86780" w:rsidP="00E86780">
      <w:pPr>
        <w:spacing w:line="360" w:lineRule="auto"/>
        <w:ind w:firstLine="851"/>
        <w:rPr>
          <w:color w:val="auto"/>
        </w:rPr>
      </w:pPr>
      <w:r w:rsidRPr="00C34E3E">
        <w:rPr>
          <w:color w:val="auto"/>
        </w:rPr>
        <w:t>Por conta da concepção multidisciplinar e holística do curso vê-se também, em larga escala, a interação entre todos os atores envolvidos:</w:t>
      </w:r>
    </w:p>
    <w:p w14:paraId="6FD0C0E1" w14:textId="77777777" w:rsidR="00E86780" w:rsidRPr="00C34E3E" w:rsidRDefault="00E86780" w:rsidP="007202AB">
      <w:pPr>
        <w:pStyle w:val="PargrafodaLista"/>
        <w:numPr>
          <w:ilvl w:val="0"/>
          <w:numId w:val="20"/>
        </w:numPr>
        <w:spacing w:line="360" w:lineRule="auto"/>
        <w:rPr>
          <w:color w:val="auto"/>
        </w:rPr>
      </w:pPr>
      <w:r w:rsidRPr="00C34E3E">
        <w:rPr>
          <w:color w:val="auto"/>
        </w:rPr>
        <w:t>Aluno/aluno: o trabalho em equipe, divisão de tarefas, responsabilidade e socialização será elemento constantemente exercitado para a proposição e desenvolvimento de projetos;</w:t>
      </w:r>
    </w:p>
    <w:p w14:paraId="368466DC" w14:textId="77777777" w:rsidR="00E86780" w:rsidRPr="00C34E3E" w:rsidRDefault="00E86780" w:rsidP="007202AB">
      <w:pPr>
        <w:pStyle w:val="PargrafodaLista"/>
        <w:numPr>
          <w:ilvl w:val="0"/>
          <w:numId w:val="20"/>
        </w:numPr>
        <w:spacing w:line="360" w:lineRule="auto"/>
        <w:rPr>
          <w:color w:val="auto"/>
        </w:rPr>
      </w:pPr>
      <w:r w:rsidRPr="00C34E3E">
        <w:rPr>
          <w:color w:val="auto"/>
        </w:rPr>
        <w:t>Professor/professor: o corpo docente, implícita e explicitamente, trabalhará em conjunto, vez que para contribuição individual no projeto integrador será necessário, em alguma medida, conhecer o conteúdo e o andamento do curso das demais disciplinas;</w:t>
      </w:r>
    </w:p>
    <w:p w14:paraId="106AC7C9" w14:textId="77777777" w:rsidR="00E86780" w:rsidRPr="00C34E3E" w:rsidRDefault="00E86780" w:rsidP="007202AB">
      <w:pPr>
        <w:pStyle w:val="PargrafodaLista"/>
        <w:numPr>
          <w:ilvl w:val="0"/>
          <w:numId w:val="20"/>
        </w:numPr>
        <w:spacing w:line="360" w:lineRule="auto"/>
        <w:rPr>
          <w:color w:val="auto"/>
        </w:rPr>
      </w:pPr>
      <w:r w:rsidRPr="00C34E3E">
        <w:rPr>
          <w:color w:val="auto"/>
        </w:rPr>
        <w:t xml:space="preserve">Professor/aluno: face aos desafios envolvidos no desenvolvimento de cada projeto, os alunos terão contínuas oportunidades extra sala de se envolverem com os </w:t>
      </w:r>
      <w:r w:rsidRPr="00C34E3E">
        <w:rPr>
          <w:color w:val="auto"/>
        </w:rPr>
        <w:lastRenderedPageBreak/>
        <w:t>professores para discutir suas propostas e projetos, conforme os temas de interesse e especialidade dos docentes do curso.</w:t>
      </w:r>
    </w:p>
    <w:p w14:paraId="6B7F36E5" w14:textId="77777777" w:rsidR="00160670" w:rsidRPr="00C34E3E" w:rsidRDefault="00160670" w:rsidP="000E566E">
      <w:pPr>
        <w:spacing w:line="360" w:lineRule="auto"/>
        <w:ind w:firstLine="851"/>
        <w:rPr>
          <w:color w:val="auto"/>
        </w:rPr>
      </w:pPr>
    </w:p>
    <w:p w14:paraId="0A69D6F8" w14:textId="77777777" w:rsidR="00E86780" w:rsidRPr="00C34E3E" w:rsidRDefault="00E86780" w:rsidP="00995199">
      <w:pPr>
        <w:pStyle w:val="PargrafodaLista"/>
        <w:numPr>
          <w:ilvl w:val="3"/>
          <w:numId w:val="38"/>
        </w:numPr>
        <w:spacing w:line="360" w:lineRule="auto"/>
        <w:contextualSpacing w:val="0"/>
        <w:outlineLvl w:val="0"/>
        <w:rPr>
          <w:rStyle w:val="TtulodoLivro"/>
          <w:color w:val="auto"/>
          <w:highlight w:val="lightGray"/>
        </w:rPr>
      </w:pPr>
      <w:bookmarkStart w:id="96" w:name="_Toc105512580"/>
      <w:r w:rsidRPr="00C34E3E">
        <w:rPr>
          <w:rStyle w:val="TtulodoLivro"/>
          <w:color w:val="auto"/>
          <w:highlight w:val="lightGray"/>
        </w:rPr>
        <w:t>Integração entre os diversos níveis e modalidades de ensino</w:t>
      </w:r>
      <w:bookmarkEnd w:id="96"/>
    </w:p>
    <w:p w14:paraId="1968B19A" w14:textId="77777777" w:rsidR="00E86780" w:rsidRDefault="00E86780" w:rsidP="00E86780">
      <w:pPr>
        <w:spacing w:line="360" w:lineRule="auto"/>
        <w:ind w:firstLine="851"/>
        <w:rPr>
          <w:color w:val="auto"/>
        </w:rPr>
      </w:pPr>
      <w:r w:rsidRPr="00C34E3E">
        <w:rPr>
          <w:color w:val="auto"/>
        </w:rPr>
        <w:t xml:space="preserve">A matriz curricular do curso de engenharia mecânica foi pensada de modo a permitir otimização e integração com os demais cursos do </w:t>
      </w:r>
      <w:r w:rsidRPr="0029021E">
        <w:rPr>
          <w:i/>
          <w:color w:val="auto"/>
        </w:rPr>
        <w:t>campus</w:t>
      </w:r>
      <w:r w:rsidRPr="00C34E3E">
        <w:rPr>
          <w:color w:val="auto"/>
        </w:rPr>
        <w:t>, integrantes do eixo tecnológico “controle e processos industriais” (BRASIL, 2016). Seja por compartilhar seus laboratórios, em especial os de física, química e informática, ou por tornar equivalente a realização de diversas disciplinas do ciclo de conteúdos básicos com outros cursos – o que, além de otimizar, a estrutura física e humana possibilita interação entre estudantes e docentes de diferentes cursos, oportunizando a socialização, novas parcerias e trabalhos interdisciplinares.</w:t>
      </w:r>
    </w:p>
    <w:p w14:paraId="60721BB0" w14:textId="77777777" w:rsidR="003668C5" w:rsidRDefault="003668C5" w:rsidP="00E86780">
      <w:pPr>
        <w:spacing w:line="360" w:lineRule="auto"/>
        <w:ind w:firstLine="851"/>
        <w:rPr>
          <w:color w:val="auto"/>
        </w:rPr>
      </w:pPr>
      <w:r w:rsidRPr="00446330">
        <w:rPr>
          <w:color w:val="auto"/>
        </w:rPr>
        <w:t xml:space="preserve">O </w:t>
      </w:r>
      <w:r w:rsidR="00446330" w:rsidRPr="00446330">
        <w:rPr>
          <w:i/>
          <w:color w:val="auto"/>
        </w:rPr>
        <w:t>c</w:t>
      </w:r>
      <w:r w:rsidRPr="00446330">
        <w:rPr>
          <w:i/>
          <w:color w:val="auto"/>
        </w:rPr>
        <w:t>ampus</w:t>
      </w:r>
      <w:r w:rsidR="00446330" w:rsidRPr="00446330">
        <w:rPr>
          <w:color w:val="auto"/>
        </w:rPr>
        <w:t xml:space="preserve"> a</w:t>
      </w:r>
      <w:r w:rsidRPr="00446330">
        <w:rPr>
          <w:color w:val="auto"/>
        </w:rPr>
        <w:t>vançado Arcos possui também e infraestrutura e experiência para produção de materiais multimídia. Neste sentido</w:t>
      </w:r>
      <w:r w:rsidR="00446330" w:rsidRPr="00446330">
        <w:rPr>
          <w:color w:val="auto"/>
        </w:rPr>
        <w:t xml:space="preserve"> dispõe de</w:t>
      </w:r>
      <w:r w:rsidRPr="00446330">
        <w:rPr>
          <w:color w:val="auto"/>
        </w:rPr>
        <w:t xml:space="preserve"> estúdio completo para gravação e edição de conteúdo, além também de contar com equipe multidisciplinar para o ensino a distância, possibilitand</w:t>
      </w:r>
      <w:r w:rsidR="00305D4C">
        <w:rPr>
          <w:color w:val="auto"/>
        </w:rPr>
        <w:t>o a oferta das disciplinas dos nono e décimo</w:t>
      </w:r>
      <w:r w:rsidRPr="00446330">
        <w:rPr>
          <w:color w:val="auto"/>
        </w:rPr>
        <w:t xml:space="preserve"> períodos na modalidade EaD.</w:t>
      </w:r>
      <w:r w:rsidR="00305D4C">
        <w:rPr>
          <w:color w:val="auto"/>
        </w:rPr>
        <w:t xml:space="preserve"> Para possibilitar esta oferta, o </w:t>
      </w:r>
      <w:r w:rsidR="00305D4C" w:rsidRPr="002970F4">
        <w:rPr>
          <w:i/>
          <w:iCs/>
          <w:color w:val="auto"/>
        </w:rPr>
        <w:t>campus</w:t>
      </w:r>
      <w:r w:rsidR="00305D4C">
        <w:rPr>
          <w:color w:val="auto"/>
        </w:rPr>
        <w:t xml:space="preserve"> conta com o Comitê Multidisciplinar de EaD, devidamente institucionalizado, responsável pela definição das especificidades metodológicas para esta modalidade.</w:t>
      </w:r>
      <w:r>
        <w:rPr>
          <w:color w:val="auto"/>
        </w:rPr>
        <w:t xml:space="preserve"> </w:t>
      </w:r>
    </w:p>
    <w:p w14:paraId="149D185D" w14:textId="77777777" w:rsidR="00446330" w:rsidRDefault="00446330" w:rsidP="00E86780">
      <w:pPr>
        <w:spacing w:line="360" w:lineRule="auto"/>
        <w:ind w:firstLine="851"/>
        <w:rPr>
          <w:color w:val="auto"/>
        </w:rPr>
      </w:pPr>
    </w:p>
    <w:p w14:paraId="69BC7110"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97" w:name="_3whwml4" w:colFirst="0" w:colLast="0"/>
      <w:bookmarkStart w:id="98" w:name="_Toc105512581"/>
      <w:bookmarkEnd w:id="97"/>
      <w:r w:rsidRPr="0076335F">
        <w:rPr>
          <w:rStyle w:val="TtulodoLivro"/>
          <w:highlight w:val="lightGray"/>
        </w:rPr>
        <w:t>Estágio Supervisionado</w:t>
      </w:r>
      <w:bookmarkEnd w:id="98"/>
      <w:r w:rsidRPr="0076335F">
        <w:rPr>
          <w:rStyle w:val="TtulodoLivro"/>
          <w:highlight w:val="lightGray"/>
        </w:rPr>
        <w:t xml:space="preserve"> </w:t>
      </w:r>
    </w:p>
    <w:p w14:paraId="7D4A6560" w14:textId="77777777" w:rsidR="0002021D" w:rsidRPr="00C34E3E" w:rsidRDefault="00B71CD8" w:rsidP="0002021D">
      <w:pPr>
        <w:spacing w:line="360" w:lineRule="auto"/>
        <w:ind w:firstLine="851"/>
        <w:rPr>
          <w:color w:val="auto"/>
        </w:rPr>
      </w:pPr>
      <w:r>
        <w:rPr>
          <w:color w:val="0070C0"/>
        </w:rPr>
        <w:t>.</w:t>
      </w:r>
      <w:r w:rsidR="0002021D" w:rsidRPr="00C34E3E">
        <w:rPr>
          <w:color w:val="auto"/>
        </w:rPr>
        <w:t>A carga horária exigida para estágio obrigatório é de 200 horas, 25% superior ao parâmetro mínimo estabelecido pelas DCN’s para os cursos de engenharia (BRASIL, 2019), considerando a importância da prática profissional no escopo deste projeto de curso.</w:t>
      </w:r>
    </w:p>
    <w:p w14:paraId="2A2009AA" w14:textId="77777777" w:rsidR="0002021D" w:rsidRPr="00C34E3E" w:rsidRDefault="0002021D" w:rsidP="0002021D">
      <w:pPr>
        <w:spacing w:line="360" w:lineRule="auto"/>
        <w:ind w:firstLine="851"/>
        <w:rPr>
          <w:color w:val="auto"/>
        </w:rPr>
      </w:pPr>
      <w:r w:rsidRPr="00C34E3E">
        <w:rPr>
          <w:color w:val="auto"/>
        </w:rPr>
        <w:t xml:space="preserve">Para cada estudante será designado um supervisor de estágio, membro efetivo do corpo docente do curso, que será responsável por definir os critérios e padrões do relatório final a ser entregue. O supervisor e o coordenador (a) de curso serão responsáveis por avaliar como “aprovado” ou “reprovado” este relatório. Como princípio norteador, o supervisor deve assegurar condições reais </w:t>
      </w:r>
      <w:r w:rsidRPr="00C34E3E">
        <w:rPr>
          <w:color w:val="auto"/>
        </w:rPr>
        <w:lastRenderedPageBreak/>
        <w:t>de aprimoramento profissional, experiência de campo e integração dos conhecimentos para que o estágio seja considerado válido. Observa-se ainda, observância irrestrita aos aspectos previstos no regulamento de estágio do IFMG (2018) e na legislação de estágio, como visto em Brasil (2008) e normas supervenientes.</w:t>
      </w:r>
    </w:p>
    <w:p w14:paraId="2A1F86EA" w14:textId="77777777" w:rsidR="0002021D" w:rsidRPr="00C34E3E" w:rsidRDefault="0002021D" w:rsidP="0002021D">
      <w:pPr>
        <w:spacing w:line="360" w:lineRule="auto"/>
        <w:ind w:firstLine="851"/>
        <w:rPr>
          <w:color w:val="auto"/>
        </w:rPr>
      </w:pPr>
      <w:r w:rsidRPr="00C34E3E">
        <w:rPr>
          <w:color w:val="auto"/>
        </w:rPr>
        <w:t>Ainda quanto às oportunidades de estágio, além de diversos convênios e parcerias firmadas pelo IFMG com as mais diversas empresas do setor industrial, considerando seu forte viés para o estabelecimento de relações empresa/escola, este projeto prevê condições especiais para que os estudantes estagiem em qualquer local de interesse, incluindo oportunidades em outras regiões ou fora do país, conforme exposto na estrutura curricular.</w:t>
      </w:r>
    </w:p>
    <w:p w14:paraId="168795C7" w14:textId="77777777" w:rsidR="0002021D" w:rsidRPr="00C34E3E" w:rsidRDefault="0002021D" w:rsidP="0002021D">
      <w:pPr>
        <w:spacing w:line="360" w:lineRule="auto"/>
        <w:ind w:firstLine="851"/>
        <w:rPr>
          <w:color w:val="auto"/>
        </w:rPr>
      </w:pPr>
      <w:r w:rsidRPr="00C34E3E">
        <w:rPr>
          <w:color w:val="auto"/>
        </w:rPr>
        <w:t>O estágio obrigatório deverá ser realizado no(s) 9º e/ou 10º período(s) do curso. Estágios eventualmente realizados em outros períodos, de iniciativa do aluno, e não obrigatórios, poderão ser aproveitados apenas como atividade complementar, sendo vedado o seu uso como estágio obrigatório.</w:t>
      </w:r>
    </w:p>
    <w:p w14:paraId="6A89B3CE" w14:textId="77777777" w:rsidR="0002021D" w:rsidRDefault="0002021D" w:rsidP="000E566E">
      <w:pPr>
        <w:spacing w:line="360" w:lineRule="auto"/>
        <w:ind w:firstLine="851"/>
        <w:rPr>
          <w:color w:val="0070C0"/>
        </w:rPr>
      </w:pPr>
    </w:p>
    <w:p w14:paraId="3FC3CEBC" w14:textId="77777777" w:rsidR="00C52308" w:rsidRPr="001C2512" w:rsidRDefault="00B71CD8" w:rsidP="00995199">
      <w:pPr>
        <w:pStyle w:val="PargrafodaLista"/>
        <w:numPr>
          <w:ilvl w:val="2"/>
          <w:numId w:val="38"/>
        </w:numPr>
        <w:spacing w:line="360" w:lineRule="auto"/>
        <w:contextualSpacing w:val="0"/>
        <w:outlineLvl w:val="0"/>
        <w:rPr>
          <w:b/>
          <w:bCs/>
          <w:i/>
          <w:iCs/>
          <w:spacing w:val="5"/>
          <w:highlight w:val="lightGray"/>
        </w:rPr>
      </w:pPr>
      <w:bookmarkStart w:id="99" w:name="_3o7alnk" w:colFirst="0" w:colLast="0"/>
      <w:bookmarkStart w:id="100" w:name="_Ref32913676"/>
      <w:bookmarkStart w:id="101" w:name="_Toc105512582"/>
      <w:bookmarkEnd w:id="99"/>
      <w:r w:rsidRPr="0076335F">
        <w:rPr>
          <w:rStyle w:val="TtulodoLivro"/>
          <w:highlight w:val="lightGray"/>
        </w:rPr>
        <w:t>Atividades complementares</w:t>
      </w:r>
      <w:bookmarkEnd w:id="100"/>
      <w:bookmarkEnd w:id="101"/>
      <w:r w:rsidRPr="0076335F">
        <w:rPr>
          <w:rStyle w:val="TtulodoLivro"/>
          <w:highlight w:val="lightGray"/>
        </w:rPr>
        <w:t xml:space="preserve"> </w:t>
      </w:r>
      <w:bookmarkStart w:id="102" w:name="_qsh70q" w:colFirst="0" w:colLast="0"/>
      <w:bookmarkEnd w:id="102"/>
    </w:p>
    <w:p w14:paraId="55DEE786" w14:textId="77777777" w:rsidR="0002021D" w:rsidRPr="001C2512" w:rsidRDefault="0002021D" w:rsidP="0002021D">
      <w:pPr>
        <w:spacing w:line="360" w:lineRule="auto"/>
        <w:ind w:firstLine="851"/>
        <w:rPr>
          <w:color w:val="auto"/>
        </w:rPr>
      </w:pPr>
      <w:r w:rsidRPr="001C2512">
        <w:rPr>
          <w:color w:val="auto"/>
        </w:rPr>
        <w:t>Com o objetivo de priorizar a indissociabilidade entre ensino, pesquisa e extensão, preconizada nas orientações para elaboração de projetos</w:t>
      </w:r>
      <w:r w:rsidR="001422B8">
        <w:rPr>
          <w:color w:val="auto"/>
        </w:rPr>
        <w:t xml:space="preserve"> pedagógicos do IFMG (IFMG, 2018</w:t>
      </w:r>
      <w:r w:rsidRPr="001C2512">
        <w:rPr>
          <w:color w:val="auto"/>
        </w:rPr>
        <w:t>), foi desenvolvido o Regulamento de Atividades Complementares</w:t>
      </w:r>
      <w:r w:rsidR="001422B8">
        <w:rPr>
          <w:color w:val="auto"/>
        </w:rPr>
        <w:t>,</w:t>
      </w:r>
      <w:r w:rsidR="0028056F">
        <w:rPr>
          <w:color w:val="auto"/>
        </w:rPr>
        <w:t xml:space="preserve"> </w:t>
      </w:r>
      <w:r w:rsidRPr="001C2512">
        <w:rPr>
          <w:color w:val="auto"/>
        </w:rPr>
        <w:t>parte integrante deste projeto pedagógico</w:t>
      </w:r>
      <w:r w:rsidR="001422B8" w:rsidRPr="001C2512">
        <w:rPr>
          <w:color w:val="auto"/>
        </w:rPr>
        <w:t>,</w:t>
      </w:r>
      <w:r w:rsidRPr="001C2512">
        <w:rPr>
          <w:color w:val="auto"/>
        </w:rPr>
        <w:t xml:space="preserve"> que tem como objetivo regulamentar as atividades complementares no âmbito do curso de Bacharelado em Engenharia Mecânica oferecido pelo IFMG </w:t>
      </w:r>
      <w:r w:rsidRPr="0029021E">
        <w:rPr>
          <w:i/>
          <w:color w:val="auto"/>
        </w:rPr>
        <w:t>campus</w:t>
      </w:r>
      <w:r w:rsidRPr="001C2512">
        <w:rPr>
          <w:color w:val="auto"/>
        </w:rPr>
        <w:t xml:space="preserve"> Avançado Arcos. Ressalta-se que, além da integralização das 220 horas de atividades complementares, exige-se o envolvimento em, no mínimo, três atividades de natureza diferentes </w:t>
      </w:r>
      <w:r w:rsidRPr="00573AC0">
        <w:rPr>
          <w:color w:val="auto"/>
        </w:rPr>
        <w:t>(prioritariamente científicas e/ ou culturais</w:t>
      </w:r>
      <w:r w:rsidR="00573AC0" w:rsidRPr="00573AC0">
        <w:rPr>
          <w:color w:val="auto"/>
        </w:rPr>
        <w:t>)</w:t>
      </w:r>
      <w:r w:rsidRPr="00573AC0">
        <w:rPr>
          <w:color w:val="auto"/>
        </w:rPr>
        <w:t>.</w:t>
      </w:r>
    </w:p>
    <w:p w14:paraId="6364E8BA" w14:textId="77777777" w:rsidR="0002021D" w:rsidRPr="001C2512" w:rsidRDefault="0002021D" w:rsidP="0002021D">
      <w:pPr>
        <w:spacing w:line="360" w:lineRule="auto"/>
        <w:ind w:firstLine="851"/>
        <w:rPr>
          <w:color w:val="auto"/>
        </w:rPr>
      </w:pPr>
      <w:r w:rsidRPr="001C2512">
        <w:rPr>
          <w:color w:val="auto"/>
        </w:rPr>
        <w:t>Serão computadas apenas as atividades desenvolvidas durante a graduação em engenharia mecânica e a documentação comprobatória deverá ser apresentada no 10º período.</w:t>
      </w:r>
    </w:p>
    <w:p w14:paraId="31411ABC" w14:textId="77777777" w:rsidR="0002021D" w:rsidRPr="0002021D" w:rsidRDefault="0002021D" w:rsidP="0002021D"/>
    <w:p w14:paraId="29AB7F1B"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03" w:name="_Toc105512583"/>
      <w:r w:rsidRPr="0076335F">
        <w:rPr>
          <w:rStyle w:val="TtulodoLivro"/>
          <w:highlight w:val="lightGray"/>
        </w:rPr>
        <w:t>Trabalho de conclusão de curso (TCC)</w:t>
      </w:r>
      <w:bookmarkEnd w:id="103"/>
    </w:p>
    <w:p w14:paraId="3337FC5C" w14:textId="33384C54" w:rsidR="0002021D" w:rsidRPr="001C2512" w:rsidRDefault="0002021D" w:rsidP="0002021D">
      <w:pPr>
        <w:spacing w:line="360" w:lineRule="auto"/>
        <w:ind w:firstLine="851"/>
        <w:rPr>
          <w:color w:val="auto"/>
        </w:rPr>
      </w:pPr>
      <w:r w:rsidRPr="001C2512">
        <w:rPr>
          <w:color w:val="auto"/>
        </w:rPr>
        <w:lastRenderedPageBreak/>
        <w:t xml:space="preserve">Como definido no item </w:t>
      </w:r>
      <w:r w:rsidR="00DC7653">
        <w:fldChar w:fldCharType="begin"/>
      </w:r>
      <w:r w:rsidR="00DC7653">
        <w:instrText xml:space="preserve"> REF _Ref32914666 \r \h  \* MERGEFORMAT </w:instrText>
      </w:r>
      <w:r w:rsidR="00DC7653">
        <w:fldChar w:fldCharType="separate"/>
      </w:r>
      <w:r w:rsidR="00DE42B6" w:rsidRPr="00DE42B6">
        <w:rPr>
          <w:color w:val="auto"/>
        </w:rPr>
        <w:t>8.1.3.1</w:t>
      </w:r>
      <w:r w:rsidR="00DC7653">
        <w:fldChar w:fldCharType="end"/>
      </w:r>
      <w:r w:rsidRPr="001C2512">
        <w:rPr>
          <w:color w:val="auto"/>
        </w:rPr>
        <w:t xml:space="preserve">, o trabalho de conclusão de curso (TCC) configura-se como o projeto integrador, desenvolvido sob demanda, referente aos TAI IX e TAI X. Em comum acordo, e por afinidade de áreas de interesse, o estudante deve procurar um orientador que esteja apto para supervisionar seu trabalho. A critério do orientador, um coorientador membro efetivo ou não do corpo docente do curso poderá ser definido. Para o caso de docentes externos ao </w:t>
      </w:r>
      <w:r w:rsidRPr="0029021E">
        <w:rPr>
          <w:i/>
          <w:color w:val="auto"/>
        </w:rPr>
        <w:t>campus</w:t>
      </w:r>
      <w:r w:rsidRPr="001C2512">
        <w:rPr>
          <w:color w:val="auto"/>
        </w:rPr>
        <w:t>, na condição de orientador, é necessária aprovação do colegiado do curso.</w:t>
      </w:r>
    </w:p>
    <w:p w14:paraId="05D92F31" w14:textId="77777777" w:rsidR="0002021D" w:rsidRPr="001C2512" w:rsidRDefault="0002021D" w:rsidP="0002021D">
      <w:pPr>
        <w:spacing w:line="360" w:lineRule="auto"/>
        <w:ind w:firstLine="851"/>
        <w:rPr>
          <w:color w:val="auto"/>
        </w:rPr>
      </w:pPr>
      <w:r w:rsidRPr="001C2512">
        <w:rPr>
          <w:color w:val="auto"/>
        </w:rPr>
        <w:t>Um pré-projeto, aprovado pelo orientador, deve ser registrado junto ao professor responsável pelo TAI IX e renovado junto ao professor de TAI X. O TCC</w:t>
      </w:r>
      <w:r w:rsidR="005674B5" w:rsidRPr="001C2512">
        <w:rPr>
          <w:color w:val="auto"/>
        </w:rPr>
        <w:t xml:space="preserve"> </w:t>
      </w:r>
      <w:r w:rsidRPr="001C2512">
        <w:rPr>
          <w:color w:val="auto"/>
        </w:rPr>
        <w:t xml:space="preserve"> pode ser desenvolvido em </w:t>
      </w:r>
      <w:r w:rsidR="00DA7543">
        <w:rPr>
          <w:color w:val="auto"/>
        </w:rPr>
        <w:t>três</w:t>
      </w:r>
      <w:r w:rsidRPr="001C2512">
        <w:rPr>
          <w:color w:val="auto"/>
        </w:rPr>
        <w:t xml:space="preserve"> modalidades:</w:t>
      </w:r>
    </w:p>
    <w:p w14:paraId="77F40F23" w14:textId="77777777" w:rsidR="0002021D" w:rsidRPr="00DA7543" w:rsidRDefault="0002021D" w:rsidP="007202AB">
      <w:pPr>
        <w:pStyle w:val="PargrafodaLista"/>
        <w:numPr>
          <w:ilvl w:val="0"/>
          <w:numId w:val="22"/>
        </w:numPr>
        <w:spacing w:line="360" w:lineRule="auto"/>
        <w:rPr>
          <w:color w:val="auto"/>
        </w:rPr>
      </w:pPr>
      <w:r w:rsidRPr="00DA7543">
        <w:rPr>
          <w:color w:val="auto"/>
        </w:rPr>
        <w:t>Relatório técnico: protótipo, software ou afins com aplicações práticas;</w:t>
      </w:r>
    </w:p>
    <w:p w14:paraId="68F5B596" w14:textId="77777777" w:rsidR="00246D61" w:rsidRPr="00DA7543" w:rsidRDefault="0002021D" w:rsidP="007202AB">
      <w:pPr>
        <w:pStyle w:val="PargrafodaLista"/>
        <w:numPr>
          <w:ilvl w:val="0"/>
          <w:numId w:val="22"/>
        </w:numPr>
        <w:spacing w:line="360" w:lineRule="auto"/>
        <w:rPr>
          <w:color w:val="auto"/>
        </w:rPr>
      </w:pPr>
      <w:r w:rsidRPr="00DA7543">
        <w:rPr>
          <w:color w:val="auto"/>
        </w:rPr>
        <w:t>Monografia: análise científica, com fins teóricos ou prático-teóricos, de conceito, protótipo ou processo</w:t>
      </w:r>
      <w:r w:rsidR="00246D61" w:rsidRPr="00DA7543">
        <w:rPr>
          <w:color w:val="auto"/>
        </w:rPr>
        <w:t>;</w:t>
      </w:r>
    </w:p>
    <w:p w14:paraId="35442FB5" w14:textId="77777777" w:rsidR="0002021D" w:rsidRPr="001C2512" w:rsidRDefault="00246D61" w:rsidP="007202AB">
      <w:pPr>
        <w:pStyle w:val="PargrafodaLista"/>
        <w:numPr>
          <w:ilvl w:val="0"/>
          <w:numId w:val="22"/>
        </w:numPr>
        <w:spacing w:line="360" w:lineRule="auto"/>
        <w:rPr>
          <w:color w:val="auto"/>
        </w:rPr>
      </w:pPr>
      <w:r w:rsidRPr="00DA7543">
        <w:rPr>
          <w:color w:val="auto"/>
        </w:rPr>
        <w:t>Publicação de artigo,</w:t>
      </w:r>
      <w:r>
        <w:rPr>
          <w:color w:val="auto"/>
        </w:rPr>
        <w:t xml:space="preserve"> em periódico científico com avaliação Qualis na área de engenharia mecânica.</w:t>
      </w:r>
    </w:p>
    <w:p w14:paraId="13E70208" w14:textId="77777777" w:rsidR="0002021D" w:rsidRPr="001C2512" w:rsidRDefault="005674B5" w:rsidP="0002021D">
      <w:pPr>
        <w:spacing w:line="360" w:lineRule="auto"/>
        <w:ind w:firstLine="851"/>
        <w:rPr>
          <w:color w:val="auto"/>
        </w:rPr>
      </w:pPr>
      <w:r w:rsidRPr="001C2512">
        <w:rPr>
          <w:color w:val="auto"/>
        </w:rPr>
        <w:t>Os alunos reprovados na defesa do TCC estarão automaticamente reprovados na disciplina TAI X, ficando dispensados de novo registro do pré projeto em TAI IX. Alunos reprovados na disciplina TAI X, se aprovados na defesa do TCC, ficam dispensados de nova defesa, devendo apenas cumprir os requisitos previstos para TAI X.</w:t>
      </w:r>
    </w:p>
    <w:p w14:paraId="2045A721" w14:textId="77777777" w:rsidR="0002021D" w:rsidRPr="001C2512" w:rsidRDefault="0002021D" w:rsidP="0002021D">
      <w:pPr>
        <w:spacing w:line="360" w:lineRule="auto"/>
        <w:ind w:firstLine="851"/>
        <w:rPr>
          <w:color w:val="auto"/>
        </w:rPr>
      </w:pPr>
      <w:r w:rsidRPr="001C2512">
        <w:rPr>
          <w:color w:val="auto"/>
        </w:rPr>
        <w:t xml:space="preserve">Ficará a cargo do orientador, definir os procedimentos de avaliação e acompanhamento do TCC, cujo documento final deverá ser elaborado de acordo com procedimentos de metodologia científica, normas de escrita definidas pela biblioteca do </w:t>
      </w:r>
      <w:r w:rsidRPr="0029021E">
        <w:rPr>
          <w:i/>
          <w:color w:val="auto"/>
        </w:rPr>
        <w:t>campus</w:t>
      </w:r>
      <w:r w:rsidRPr="001C2512">
        <w:rPr>
          <w:color w:val="auto"/>
        </w:rPr>
        <w:t xml:space="preserve"> e parecer de comitê de ética (quando necessário)</w:t>
      </w:r>
      <w:r w:rsidR="005674B5" w:rsidRPr="001C2512">
        <w:rPr>
          <w:color w:val="auto"/>
        </w:rPr>
        <w:t>.</w:t>
      </w:r>
    </w:p>
    <w:p w14:paraId="2B2955A3" w14:textId="77777777" w:rsidR="0002021D" w:rsidRPr="001C2512" w:rsidRDefault="0002021D" w:rsidP="0002021D">
      <w:pPr>
        <w:spacing w:line="360" w:lineRule="auto"/>
        <w:ind w:firstLine="851"/>
        <w:rPr>
          <w:color w:val="auto"/>
        </w:rPr>
      </w:pPr>
      <w:r w:rsidRPr="001C2512">
        <w:rPr>
          <w:color w:val="auto"/>
        </w:rPr>
        <w:t>O trabalho escrito deverá ser submetido à avaliação de três professores, sendo um deles o orientador ou coorientador, com antecedência mínima de 15 dias para a data estipulada para defesa pública. A apresentação oral terá duração de 20 a 30 minutos, sendo procedida por arguição da banca examinadora, tendo cada avaliador até 20 minutos para suas considerações.</w:t>
      </w:r>
    </w:p>
    <w:p w14:paraId="6BC70DFA" w14:textId="5B6EF517" w:rsidR="0002021D" w:rsidRPr="001C2512" w:rsidRDefault="0002021D" w:rsidP="0002021D">
      <w:pPr>
        <w:spacing w:line="360" w:lineRule="auto"/>
        <w:ind w:firstLine="851"/>
        <w:rPr>
          <w:color w:val="auto"/>
        </w:rPr>
      </w:pPr>
      <w:r w:rsidRPr="001C2512">
        <w:rPr>
          <w:color w:val="auto"/>
        </w:rPr>
        <w:lastRenderedPageBreak/>
        <w:t>Ao término da arguição os avaliadores reunir-se-ão, sem a presença de público, para atribuir em consenso um</w:t>
      </w:r>
      <w:r w:rsidR="000D680C">
        <w:rPr>
          <w:color w:val="auto"/>
        </w:rPr>
        <w:t>a nota variando de 0 (zero) a 100 (cem) pontos</w:t>
      </w:r>
      <w:r w:rsidRPr="001C2512">
        <w:rPr>
          <w:color w:val="auto"/>
        </w:rPr>
        <w:t>, com divulgação:</w:t>
      </w:r>
    </w:p>
    <w:p w14:paraId="71B1B37F" w14:textId="4ABD4746" w:rsidR="0002021D" w:rsidRDefault="0002021D" w:rsidP="0002021D">
      <w:pPr>
        <w:spacing w:line="360" w:lineRule="auto"/>
        <w:ind w:firstLine="851"/>
        <w:rPr>
          <w:color w:val="auto"/>
        </w:rPr>
      </w:pPr>
      <w:r w:rsidRPr="001C2512">
        <w:rPr>
          <w:color w:val="auto"/>
        </w:rPr>
        <w:t xml:space="preserve">Àqueles aprovados terão prazo de até 15 dias para realizar as alterações sugeridas pela banca, sob anuência de seu orientador, e entregar cópia impressa e digital da versão final na biblioteca do </w:t>
      </w:r>
      <w:r w:rsidRPr="0029021E">
        <w:rPr>
          <w:i/>
          <w:color w:val="auto"/>
        </w:rPr>
        <w:t>campus</w:t>
      </w:r>
      <w:r w:rsidRPr="001C2512">
        <w:rPr>
          <w:color w:val="auto"/>
        </w:rPr>
        <w:t>. Em caso de não cumprimento destes termos, o orientador poderá, sob anuência do colegiado de curso, invalidar a aprovação obtida.</w:t>
      </w:r>
    </w:p>
    <w:p w14:paraId="5A64330D" w14:textId="13CDEA85" w:rsidR="000D680C" w:rsidRPr="001C2512" w:rsidRDefault="000D680C" w:rsidP="0002021D">
      <w:pPr>
        <w:spacing w:line="360" w:lineRule="auto"/>
        <w:ind w:firstLine="851"/>
        <w:rPr>
          <w:color w:val="auto"/>
        </w:rPr>
      </w:pPr>
      <w:r>
        <w:rPr>
          <w:color w:val="auto"/>
        </w:rPr>
        <w:t>O Regulamento do Trabalho de Conclusão de Curso apresenta detalhes operacionais para o registro, desenvolvimento e apresentação do trabalho.</w:t>
      </w:r>
    </w:p>
    <w:p w14:paraId="493FFEEE" w14:textId="77777777" w:rsidR="0002021D" w:rsidRPr="000E566E" w:rsidRDefault="0002021D" w:rsidP="000E566E">
      <w:pPr>
        <w:spacing w:line="360" w:lineRule="auto"/>
        <w:ind w:firstLine="851"/>
      </w:pPr>
    </w:p>
    <w:p w14:paraId="3723CA9A" w14:textId="77777777" w:rsidR="00C52308" w:rsidRPr="0076335F" w:rsidRDefault="00B71CD8" w:rsidP="00995199">
      <w:pPr>
        <w:pStyle w:val="PargrafodaLista"/>
        <w:numPr>
          <w:ilvl w:val="1"/>
          <w:numId w:val="38"/>
        </w:numPr>
        <w:spacing w:line="360" w:lineRule="auto"/>
        <w:contextualSpacing w:val="0"/>
        <w:outlineLvl w:val="0"/>
        <w:rPr>
          <w:rStyle w:val="Forte"/>
          <w:highlight w:val="lightGray"/>
        </w:rPr>
      </w:pPr>
      <w:bookmarkStart w:id="104" w:name="_23ckvvd" w:colFirst="0" w:colLast="0"/>
      <w:bookmarkStart w:id="105" w:name="_Toc105512584"/>
      <w:bookmarkEnd w:id="104"/>
      <w:r w:rsidRPr="0076335F">
        <w:rPr>
          <w:rStyle w:val="Forte"/>
          <w:highlight w:val="lightGray"/>
        </w:rPr>
        <w:t>Apoio ao discente</w:t>
      </w:r>
      <w:bookmarkEnd w:id="105"/>
    </w:p>
    <w:p w14:paraId="73203D20" w14:textId="77777777" w:rsidR="004422D9" w:rsidRPr="000E566E" w:rsidRDefault="004422D9" w:rsidP="004422D9">
      <w:pPr>
        <w:shd w:val="clear" w:color="auto" w:fill="FFFFFF"/>
        <w:spacing w:line="360" w:lineRule="auto"/>
        <w:ind w:firstLine="851"/>
      </w:pPr>
      <w:r w:rsidRPr="000E566E">
        <w:t>O IFMG realiza ações de apoio ao discente, através d</w:t>
      </w:r>
      <w:r>
        <w:t>a</w:t>
      </w:r>
      <w:r w:rsidRPr="000E566E">
        <w:t xml:space="preserve"> P</w:t>
      </w:r>
      <w:r>
        <w:t>olítica</w:t>
      </w:r>
      <w:r w:rsidRPr="000E566E">
        <w:t xml:space="preserve"> de Assistência Estudantil PAE. O PAE configura-se num conjunto de princípios e diretrizes que orientam o desenvolvimento de ações capazes de democratizar o acesso e a permanência dos </w:t>
      </w:r>
      <w:r>
        <w:t>discentes na educação pública federal, numa perspectiva de educação como direito e compromisso com a formação integral do sujeito e com a redução das desigualdades socioeconômicas</w:t>
      </w:r>
      <w:r w:rsidRPr="000E566E">
        <w:t>.</w:t>
      </w:r>
      <w:r>
        <w:t xml:space="preserve"> </w:t>
      </w:r>
      <w:r w:rsidRPr="000E566E">
        <w:t>Tem como objetivos:</w:t>
      </w:r>
    </w:p>
    <w:p w14:paraId="36D5E3E5" w14:textId="77777777" w:rsidR="004422D9" w:rsidRPr="000E566E" w:rsidRDefault="004422D9" w:rsidP="004422D9">
      <w:pPr>
        <w:pStyle w:val="PargrafodaLista"/>
        <w:numPr>
          <w:ilvl w:val="0"/>
          <w:numId w:val="4"/>
        </w:numPr>
        <w:shd w:val="clear" w:color="auto" w:fill="FFFFFF"/>
        <w:spacing w:line="360" w:lineRule="auto"/>
        <w:ind w:left="0" w:firstLine="851"/>
        <w:contextualSpacing w:val="0"/>
      </w:pPr>
      <w:r>
        <w:t>viabilizar a permanência dos estudantes matriculados nos cursos presenciais ofertados pelo IFMG, com fins de reduzir a evasão, as desigualdades educacionais, socioculturais, regionais e econômicas;</w:t>
      </w:r>
    </w:p>
    <w:p w14:paraId="469497FD" w14:textId="77777777" w:rsidR="004422D9" w:rsidRPr="000E566E" w:rsidRDefault="004422D9" w:rsidP="004422D9">
      <w:pPr>
        <w:pStyle w:val="PargrafodaLista"/>
        <w:numPr>
          <w:ilvl w:val="0"/>
          <w:numId w:val="4"/>
        </w:numPr>
        <w:shd w:val="clear" w:color="auto" w:fill="FFFFFF"/>
        <w:spacing w:line="360" w:lineRule="auto"/>
        <w:ind w:left="0" w:firstLine="851"/>
        <w:contextualSpacing w:val="0"/>
      </w:pPr>
      <w:r>
        <w:t>fomentar o apoio pedagógico com vista a melhoria do desempenho acadêmico e diminuição de retenção;</w:t>
      </w:r>
    </w:p>
    <w:p w14:paraId="4D97AFE8" w14:textId="77777777" w:rsidR="004422D9" w:rsidRPr="000E566E" w:rsidRDefault="004422D9" w:rsidP="004422D9">
      <w:pPr>
        <w:pStyle w:val="PargrafodaLista"/>
        <w:numPr>
          <w:ilvl w:val="0"/>
          <w:numId w:val="4"/>
        </w:numPr>
        <w:shd w:val="clear" w:color="auto" w:fill="FFFFFF"/>
        <w:spacing w:line="360" w:lineRule="auto"/>
        <w:ind w:left="0" w:firstLine="851"/>
        <w:contextualSpacing w:val="0"/>
      </w:pPr>
      <w:r>
        <w:t>ampliar as condições de participação democrática, para formação e o exercício de cidadania visando à acessibilidade, à diversidade, ao pluralismo de ideias e à inclusão social.</w:t>
      </w:r>
    </w:p>
    <w:p w14:paraId="4F443FCE" w14:textId="77777777" w:rsidR="004422D9" w:rsidRDefault="004422D9" w:rsidP="004422D9">
      <w:pPr>
        <w:shd w:val="clear" w:color="auto" w:fill="FFFFFF"/>
        <w:spacing w:line="360" w:lineRule="auto"/>
        <w:ind w:firstLine="851"/>
      </w:pPr>
      <w:r>
        <w:t>A Política</w:t>
      </w:r>
      <w:r w:rsidRPr="000E566E">
        <w:t xml:space="preserve"> de</w:t>
      </w:r>
      <w:r>
        <w:t xml:space="preserve"> Assistência Estudantil do IFMG é realizada por meio dos seguintes programas:</w:t>
      </w:r>
    </w:p>
    <w:p w14:paraId="0850AA97" w14:textId="77777777" w:rsidR="004422D9" w:rsidRDefault="004422D9" w:rsidP="004422D9">
      <w:pPr>
        <w:pStyle w:val="PargrafodaLista"/>
        <w:numPr>
          <w:ilvl w:val="0"/>
          <w:numId w:val="5"/>
        </w:numPr>
        <w:shd w:val="clear" w:color="auto" w:fill="FFFFFF"/>
        <w:spacing w:line="360" w:lineRule="auto"/>
      </w:pPr>
      <w:r>
        <w:lastRenderedPageBreak/>
        <w:t>de caráter universal:</w:t>
      </w:r>
      <w:r w:rsidRPr="000864FD">
        <w:t xml:space="preserve"> </w:t>
      </w:r>
      <w:r>
        <w:t xml:space="preserve">contribui com o atendimento às necessidades básicas e de incentivo à formação acadêmica, visando o desenvolvimento integral dos estudantes no processo educacional através de ações e serviços de acompanhamento social, pedagógico, psicológico e assistência à saúde durante seu percurso educacional no IFMG; </w:t>
      </w:r>
    </w:p>
    <w:p w14:paraId="19AD13C9" w14:textId="77777777" w:rsidR="004422D9" w:rsidRDefault="004422D9" w:rsidP="004422D9">
      <w:pPr>
        <w:pStyle w:val="PargrafodaLista"/>
        <w:numPr>
          <w:ilvl w:val="0"/>
          <w:numId w:val="5"/>
        </w:numPr>
        <w:shd w:val="clear" w:color="auto" w:fill="FFFFFF"/>
        <w:spacing w:line="360" w:lineRule="auto"/>
      </w:pPr>
      <w:r>
        <w:t>de apoio pedagógico: desenvolvidos para atender às necessidades de formação acadêmica dos estudantes. Ocorrem por meio de pagamento de bolsas de monitoria para disciplinas dos cursos técnicos e superiores e pagamento de bolsistas de apoio a projetos desenvolvidos pela Assistência Estudantil (Eventos, Editais, Concursos etc), desde que configurem apoio pedagógico e tenham duração máxima de 60 dias;</w:t>
      </w:r>
    </w:p>
    <w:p w14:paraId="1FDCD0F3" w14:textId="77777777" w:rsidR="004422D9" w:rsidRDefault="004422D9" w:rsidP="004422D9">
      <w:pPr>
        <w:pStyle w:val="PargrafodaLista"/>
        <w:numPr>
          <w:ilvl w:val="0"/>
          <w:numId w:val="5"/>
        </w:numPr>
        <w:shd w:val="clear" w:color="auto" w:fill="FFFFFF"/>
        <w:spacing w:line="360" w:lineRule="auto"/>
      </w:pPr>
      <w:r>
        <w:t>de caráter socioeconômico</w:t>
      </w:r>
      <w:r w:rsidRPr="000E566E">
        <w:t>:</w:t>
      </w:r>
      <w:r>
        <w:t xml:space="preserve"> ocorrem por meio de análise socioeconômica realizada pelo Núcleo de Assistentes Sociais do IFMG – NASIFMG, através das informações apresentadas pelo estudante no questionário eletrônico contido no Sistema Integrado de Assistência Estudantil (SSAE) e comprovadas através de documentação. Os programas desenvolvidos no âmbito do IFMG são: bolsa permanência, alimentação, moradia estudantil (para os </w:t>
      </w:r>
      <w:r w:rsidRPr="00C06802">
        <w:rPr>
          <w:i/>
        </w:rPr>
        <w:t>campi</w:t>
      </w:r>
      <w:r>
        <w:t xml:space="preserve"> que possuem alojamento), auxílio emergencial. </w:t>
      </w:r>
    </w:p>
    <w:p w14:paraId="7548C654" w14:textId="77777777" w:rsidR="004422D9" w:rsidRPr="000E566E" w:rsidRDefault="004422D9" w:rsidP="004422D9">
      <w:pPr>
        <w:tabs>
          <w:tab w:val="left" w:pos="284"/>
          <w:tab w:val="left" w:pos="567"/>
        </w:tabs>
        <w:spacing w:line="360" w:lineRule="auto"/>
        <w:ind w:firstLine="851"/>
      </w:pPr>
      <w:r>
        <w:t xml:space="preserve">Nos </w:t>
      </w:r>
      <w:r w:rsidRPr="00C06802">
        <w:rPr>
          <w:i/>
        </w:rPr>
        <w:t>campi</w:t>
      </w:r>
      <w:r>
        <w:t xml:space="preserve"> que não possuem restaurante ou equivalente, os estudantes serão atendidos através do processo seletivo do Programa de Bolsa Permanência.</w:t>
      </w:r>
    </w:p>
    <w:p w14:paraId="03ED6C5F" w14:textId="77777777" w:rsidR="004422D9" w:rsidRDefault="004422D9" w:rsidP="004422D9">
      <w:pPr>
        <w:tabs>
          <w:tab w:val="left" w:pos="284"/>
          <w:tab w:val="left" w:pos="567"/>
        </w:tabs>
        <w:spacing w:line="360" w:lineRule="auto"/>
        <w:ind w:firstLine="851"/>
      </w:pPr>
      <w:r>
        <w:t xml:space="preserve"> </w:t>
      </w:r>
      <w:r w:rsidRPr="000E566E">
        <w:t xml:space="preserve">O </w:t>
      </w:r>
      <w:r w:rsidRPr="000E566E">
        <w:rPr>
          <w:i/>
        </w:rPr>
        <w:t>campus</w:t>
      </w:r>
      <w:r w:rsidRPr="000E566E">
        <w:t xml:space="preserve"> possui ainda o Núcleo de Apoio às Pessoas com Necessidades Educacionais Específicas - NAPNEE, que é o núcleo de assessoramento que articula as ações de inclusão, acessibilidade e atendimento educacional especializado. Tem como público-alvo os alunos com necessidades educacionais específicas: alunos com deficiência: aqueles que têm impedimentos de longo prazo de natureza física, intelectual, mental e sensorial; alunos com transtornos globais do desenvolvimento: aqueles que apresentam um quadro de alterações no desenvolvimento neuropsicomotor, comprometimento das relações sociais, da comunicação ou estereotipias motoras. Incluem-se nessa definição alunos com Transtorno do Espectro Autista; alunos com altas habilidades/superdotação: aqueles que apresentam potencial elevado e grande envolvimento com as </w:t>
      </w:r>
      <w:r w:rsidRPr="000E566E">
        <w:lastRenderedPageBreak/>
        <w:t>áreas do conhecimento, isoladas ou combinadas, nas esferas intelectual, artística e criativa, cinestésico-corporal e de liderança e os alunos com distúrbios de aprendizagem e/ou necessidades educacionais específicas provisórias de atendimento educacional.</w:t>
      </w:r>
    </w:p>
    <w:p w14:paraId="466322B2" w14:textId="353C5140" w:rsidR="005674B5" w:rsidRPr="001C2512" w:rsidRDefault="005674B5" w:rsidP="000E566E">
      <w:pPr>
        <w:spacing w:line="360" w:lineRule="auto"/>
        <w:ind w:firstLine="851"/>
        <w:rPr>
          <w:color w:val="auto"/>
        </w:rPr>
      </w:pPr>
      <w:r w:rsidRPr="001C2512">
        <w:rPr>
          <w:color w:val="auto"/>
        </w:rPr>
        <w:t xml:space="preserve">Como forma de promover uma caminhada acadêmica com menores dificuldades relacionadas às escolhas de disciplinas para matrículas, à coordenação do curso cabe receber os discentes e orientá-los quanto à sua trajetória curricular. São promovidas também ações de nivelamento de conceitos, monitoria e tutoria, como descritas no item </w:t>
      </w:r>
      <w:r w:rsidR="00DC7653">
        <w:fldChar w:fldCharType="begin"/>
      </w:r>
      <w:r w:rsidR="00DC7653">
        <w:instrText xml:space="preserve"> REF _Ref32915644 \r \h  \* MERGEFORMAT </w:instrText>
      </w:r>
      <w:r w:rsidR="00DC7653">
        <w:fldChar w:fldCharType="separate"/>
      </w:r>
      <w:r w:rsidR="00DE42B6" w:rsidRPr="00DE42B6">
        <w:rPr>
          <w:color w:val="auto"/>
        </w:rPr>
        <w:t>8.1</w:t>
      </w:r>
      <w:r w:rsidR="00DC7653">
        <w:fldChar w:fldCharType="end"/>
      </w:r>
      <w:r w:rsidRPr="001C2512">
        <w:rPr>
          <w:color w:val="auto"/>
        </w:rPr>
        <w:t xml:space="preserve">. </w:t>
      </w:r>
    </w:p>
    <w:p w14:paraId="6436EA9E" w14:textId="77777777" w:rsidR="00587BD1" w:rsidRPr="000E566E" w:rsidRDefault="00587BD1" w:rsidP="000E566E">
      <w:pPr>
        <w:spacing w:line="360" w:lineRule="auto"/>
        <w:ind w:firstLine="851"/>
        <w:rPr>
          <w:color w:val="0070C0"/>
        </w:rPr>
      </w:pPr>
    </w:p>
    <w:p w14:paraId="29D39514" w14:textId="77777777" w:rsidR="00C52308" w:rsidRPr="00F4622B" w:rsidRDefault="00B71CD8" w:rsidP="00995199">
      <w:pPr>
        <w:pStyle w:val="PargrafodaLista"/>
        <w:numPr>
          <w:ilvl w:val="1"/>
          <w:numId w:val="38"/>
        </w:numPr>
        <w:spacing w:line="360" w:lineRule="auto"/>
        <w:contextualSpacing w:val="0"/>
        <w:outlineLvl w:val="0"/>
        <w:rPr>
          <w:rStyle w:val="Forte"/>
          <w:highlight w:val="lightGray"/>
        </w:rPr>
      </w:pPr>
      <w:bookmarkStart w:id="106" w:name="_ihv636" w:colFirst="0" w:colLast="0"/>
      <w:bookmarkStart w:id="107" w:name="_Toc105512585"/>
      <w:bookmarkEnd w:id="106"/>
      <w:r w:rsidRPr="00F4622B">
        <w:rPr>
          <w:rStyle w:val="Forte"/>
          <w:highlight w:val="lightGray"/>
        </w:rPr>
        <w:t>Procedimentos de avaliação</w:t>
      </w:r>
      <w:bookmarkEnd w:id="107"/>
    </w:p>
    <w:p w14:paraId="350AE666" w14:textId="77777777" w:rsidR="004422D9" w:rsidRPr="000E566E" w:rsidRDefault="004422D9" w:rsidP="004422D9">
      <w:pPr>
        <w:spacing w:line="360" w:lineRule="auto"/>
        <w:ind w:firstLine="851"/>
      </w:pPr>
      <w:r w:rsidRPr="000E566E">
        <w:t xml:space="preserve">A avaliação do desempenho do discente se dará de forma contínua e cumulativa, com a prevalência dos aspectos qualitativos sobre os quantitativos e dos resultados ao longo do período letivo sobre os de eventuais exames finais. </w:t>
      </w:r>
    </w:p>
    <w:p w14:paraId="7E35B17D" w14:textId="77777777" w:rsidR="004422D9" w:rsidRPr="00A62C1B" w:rsidRDefault="004422D9" w:rsidP="004422D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60" w:lineRule="auto"/>
        <w:rPr>
          <w:rFonts w:eastAsia="TimesNewRomanPSMT"/>
        </w:rPr>
      </w:pPr>
      <w:r>
        <w:rPr>
          <w:rFonts w:eastAsia="TimesNewRomanPSMT"/>
        </w:rPr>
        <w:tab/>
      </w:r>
      <w:r w:rsidRPr="00A62C1B">
        <w:rPr>
          <w:color w:val="auto"/>
        </w:rPr>
        <w:t xml:space="preserve">O </w:t>
      </w:r>
      <w:r w:rsidRPr="004422D9">
        <w:rPr>
          <w:rFonts w:eastAsia="TimesNewRomanPSMT"/>
        </w:rPr>
        <w:t>Curso Bacharelado em Engenharia Mecânica, será organizado</w:t>
      </w:r>
      <w:r w:rsidRPr="00A62C1B">
        <w:rPr>
          <w:color w:val="auto"/>
        </w:rPr>
        <w:t xml:space="preserve"> </w:t>
      </w:r>
      <w:r w:rsidRPr="00A62C1B">
        <w:rPr>
          <w:rFonts w:eastAsia="TimesNewRomanPSMT"/>
        </w:rPr>
        <w:t>em</w:t>
      </w:r>
      <w:r>
        <w:rPr>
          <w:rFonts w:eastAsia="TimesNewRomanPSMT"/>
        </w:rPr>
        <w:t xml:space="preserve"> </w:t>
      </w:r>
      <w:r w:rsidRPr="00A62C1B">
        <w:rPr>
          <w:rFonts w:eastAsia="TimesNewRomanPSMT"/>
        </w:rPr>
        <w:t>1 (uma) etapa semestral, sendo distribuídos 100 (cem) pontos ao longo do período letivo.</w:t>
      </w:r>
      <w:r>
        <w:rPr>
          <w:rFonts w:eastAsia="TimesNewRomanPSMT"/>
        </w:rPr>
        <w:t xml:space="preserve"> </w:t>
      </w:r>
      <w:r w:rsidRPr="00A62C1B">
        <w:rPr>
          <w:rFonts w:eastAsia="TimesNewRomanPSMT"/>
        </w:rPr>
        <w:t>Em nenhuma hipótese os instrumentos avaliativos poderão ultrapassar, isoladamente, 40% (quarenta por cento) do total de pontos distribuídos no período letivo, resultando em, no mínimo, 3 (três) notas ao</w:t>
      </w:r>
      <w:r>
        <w:rPr>
          <w:rFonts w:eastAsia="TimesNewRomanPSMT"/>
        </w:rPr>
        <w:t xml:space="preserve"> </w:t>
      </w:r>
      <w:r w:rsidRPr="00A62C1B">
        <w:rPr>
          <w:rFonts w:eastAsia="TimesNewRomanPSMT"/>
        </w:rPr>
        <w:t>longo da etapa. A limitação do valor das atividades não se aplica à etapa exame final.</w:t>
      </w:r>
      <w:r>
        <w:rPr>
          <w:rFonts w:eastAsia="TimesNewRomanPSMT"/>
        </w:rPr>
        <w:t xml:space="preserve"> </w:t>
      </w:r>
      <w:r w:rsidRPr="00A62C1B">
        <w:rPr>
          <w:rFonts w:eastAsia="TimesNewRomanPSMT"/>
        </w:rPr>
        <w:t>Ao longo do período letivo deverá ser garantida a aplicação de, no mínimo, 2 (dois) tipos de</w:t>
      </w:r>
      <w:r>
        <w:rPr>
          <w:rFonts w:eastAsia="TimesNewRomanPSMT"/>
        </w:rPr>
        <w:t xml:space="preserve"> </w:t>
      </w:r>
      <w:r w:rsidRPr="00A62C1B">
        <w:rPr>
          <w:rFonts w:eastAsia="TimesNewRomanPSMT"/>
        </w:rPr>
        <w:t>instrumentos avaliativos diversificados, tais como provas (dissertativa, objetiva, oral ou prática), trabalhos</w:t>
      </w:r>
      <w:r>
        <w:rPr>
          <w:rFonts w:eastAsia="TimesNewRomanPSMT"/>
        </w:rPr>
        <w:t xml:space="preserve"> </w:t>
      </w:r>
      <w:r w:rsidRPr="00A62C1B">
        <w:rPr>
          <w:rFonts w:eastAsia="TimesNewRomanPSMT"/>
        </w:rPr>
        <w:t>(individual ou em grupo), debates, relatórios, síntese ou análise, seminários, visita técnica programada</w:t>
      </w:r>
      <w:r>
        <w:rPr>
          <w:rFonts w:eastAsia="TimesNewRomanPSMT"/>
        </w:rPr>
        <w:t xml:space="preserve"> </w:t>
      </w:r>
      <w:r w:rsidRPr="00A62C1B">
        <w:rPr>
          <w:rFonts w:eastAsia="TimesNewRomanPSMT"/>
        </w:rPr>
        <w:t>com roteiro prévio, portfólio, autoavaliação e participação em atividade proposta em sala de aula, dentre</w:t>
      </w:r>
      <w:r>
        <w:rPr>
          <w:rFonts w:eastAsia="TimesNewRomanPSMT"/>
        </w:rPr>
        <w:t xml:space="preserve"> </w:t>
      </w:r>
      <w:r w:rsidRPr="00A62C1B">
        <w:rPr>
          <w:rFonts w:eastAsia="TimesNewRomanPSMT"/>
        </w:rPr>
        <w:t>outros.</w:t>
      </w:r>
    </w:p>
    <w:p w14:paraId="6CE711D4" w14:textId="06CD5092" w:rsidR="00FD3559" w:rsidRPr="008B7373" w:rsidRDefault="003D2B9F" w:rsidP="003D2B9F">
      <w:pPr>
        <w:spacing w:line="360" w:lineRule="auto"/>
        <w:ind w:firstLine="851"/>
        <w:rPr>
          <w:color w:val="auto"/>
        </w:rPr>
      </w:pPr>
      <w:r w:rsidRPr="008B7373">
        <w:rPr>
          <w:color w:val="auto"/>
        </w:rPr>
        <w:t xml:space="preserve">Como forma de garantia da interdisciplinaridade, os Trabalhos Acadêmicos Integradores compõem as notas de todas as disciplinas do curso, como definido no Regulamento do Trabalho Acadêmico Integrador, parte integrante deste PPC e já citado no item </w:t>
      </w:r>
      <w:r w:rsidR="00DC7653">
        <w:fldChar w:fldCharType="begin"/>
      </w:r>
      <w:r w:rsidR="00DC7653">
        <w:instrText xml:space="preserve"> REF _Ref32914666 \r \h  \* MERGEFORMAT </w:instrText>
      </w:r>
      <w:r w:rsidR="00DC7653">
        <w:fldChar w:fldCharType="separate"/>
      </w:r>
      <w:r w:rsidR="00DE42B6" w:rsidRPr="00DE42B6">
        <w:rPr>
          <w:color w:val="auto"/>
        </w:rPr>
        <w:t>8.1.3.1</w:t>
      </w:r>
      <w:r w:rsidR="00DC7653">
        <w:fldChar w:fldCharType="end"/>
      </w:r>
      <w:r w:rsidRPr="008B7373">
        <w:rPr>
          <w:color w:val="auto"/>
        </w:rPr>
        <w:t>.</w:t>
      </w:r>
    </w:p>
    <w:p w14:paraId="77A3D0F2" w14:textId="77777777" w:rsidR="004422D9" w:rsidRDefault="004422D9" w:rsidP="004422D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60" w:lineRule="auto"/>
        <w:ind w:firstLine="720"/>
        <w:rPr>
          <w:rFonts w:eastAsia="TimesNewRomanPSMT"/>
        </w:rPr>
      </w:pPr>
      <w:r w:rsidRPr="00A62C1B">
        <w:rPr>
          <w:rFonts w:eastAsia="TimesNewRomanPSMT"/>
        </w:rPr>
        <w:t>Poderá ser concedida revisão de avaliações escritas e de frequência, quando requerida</w:t>
      </w:r>
      <w:r>
        <w:rPr>
          <w:rFonts w:eastAsia="TimesNewRomanPSMT"/>
        </w:rPr>
        <w:t xml:space="preserve"> </w:t>
      </w:r>
      <w:r w:rsidRPr="00FD3559">
        <w:rPr>
          <w:rFonts w:eastAsia="TimesNewRomanPSMT"/>
        </w:rPr>
        <w:t xml:space="preserve">formalmente, no prazo de 2 (dois) dias </w:t>
      </w:r>
      <w:r w:rsidRPr="00FD3559">
        <w:rPr>
          <w:rFonts w:eastAsia="TimesNewRomanPSMT" w:hint="eastAsia"/>
        </w:rPr>
        <w:t>ú</w:t>
      </w:r>
      <w:r w:rsidRPr="00FD3559">
        <w:rPr>
          <w:rFonts w:eastAsia="TimesNewRomanPSMT"/>
        </w:rPr>
        <w:t>teis ap</w:t>
      </w:r>
      <w:r w:rsidRPr="00FD3559">
        <w:rPr>
          <w:rFonts w:eastAsia="TimesNewRomanPSMT" w:hint="eastAsia"/>
        </w:rPr>
        <w:t>ó</w:t>
      </w:r>
      <w:r w:rsidRPr="00FD3559">
        <w:rPr>
          <w:rFonts w:eastAsia="TimesNewRomanPSMT"/>
        </w:rPr>
        <w:t xml:space="preserve">s o acesso do discente </w:t>
      </w:r>
      <w:r w:rsidRPr="00FD3559">
        <w:rPr>
          <w:rFonts w:eastAsia="TimesNewRomanPSMT" w:hint="eastAsia"/>
        </w:rPr>
        <w:t>à</w:t>
      </w:r>
      <w:r w:rsidRPr="00FD3559">
        <w:rPr>
          <w:rFonts w:eastAsia="TimesNewRomanPSMT"/>
        </w:rPr>
        <w:t xml:space="preserve"> avalia</w:t>
      </w:r>
      <w:r w:rsidRPr="00FD3559">
        <w:rPr>
          <w:rFonts w:eastAsia="TimesNewRomanPSMT" w:hint="eastAsia"/>
        </w:rPr>
        <w:t>çã</w:t>
      </w:r>
      <w:r w:rsidRPr="00FD3559">
        <w:rPr>
          <w:rFonts w:eastAsia="TimesNewRomanPSMT"/>
        </w:rPr>
        <w:t xml:space="preserve">o corrigida e </w:t>
      </w:r>
      <w:r w:rsidRPr="00FD3559">
        <w:rPr>
          <w:rFonts w:eastAsia="TimesNewRomanPSMT"/>
        </w:rPr>
        <w:lastRenderedPageBreak/>
        <w:t>lan</w:t>
      </w:r>
      <w:r w:rsidRPr="00FD3559">
        <w:rPr>
          <w:rFonts w:eastAsia="TimesNewRomanPSMT" w:hint="eastAsia"/>
        </w:rPr>
        <w:t>ç</w:t>
      </w:r>
      <w:r w:rsidRPr="00FD3559">
        <w:rPr>
          <w:rFonts w:eastAsia="TimesNewRomanPSMT"/>
        </w:rPr>
        <w:t>amento</w:t>
      </w:r>
      <w:r>
        <w:rPr>
          <w:rFonts w:eastAsia="TimesNewRomanPSMT"/>
        </w:rPr>
        <w:t xml:space="preserve"> </w:t>
      </w:r>
      <w:r w:rsidRPr="00FD3559">
        <w:rPr>
          <w:rFonts w:eastAsia="TimesNewRomanPSMT"/>
        </w:rPr>
        <w:t>da frequ</w:t>
      </w:r>
      <w:r w:rsidRPr="00FD3559">
        <w:rPr>
          <w:rFonts w:eastAsia="TimesNewRomanPSMT" w:hint="eastAsia"/>
        </w:rPr>
        <w:t>ê</w:t>
      </w:r>
      <w:r w:rsidRPr="00FD3559">
        <w:rPr>
          <w:rFonts w:eastAsia="TimesNewRomanPSMT"/>
        </w:rPr>
        <w:t>ncia.</w:t>
      </w:r>
      <w:r>
        <w:rPr>
          <w:rFonts w:eastAsia="TimesNewRomanPSMT"/>
        </w:rPr>
        <w:t xml:space="preserve"> </w:t>
      </w:r>
      <w:r w:rsidRPr="00FD3559">
        <w:rPr>
          <w:rFonts w:eastAsia="TimesNewRomanPSMT"/>
        </w:rPr>
        <w:t>As revis</w:t>
      </w:r>
      <w:r w:rsidRPr="00FD3559">
        <w:rPr>
          <w:rFonts w:eastAsia="TimesNewRomanPSMT" w:hint="eastAsia"/>
        </w:rPr>
        <w:t>õ</w:t>
      </w:r>
      <w:r w:rsidRPr="00FD3559">
        <w:rPr>
          <w:rFonts w:eastAsia="TimesNewRomanPSMT"/>
        </w:rPr>
        <w:t>es de avalia</w:t>
      </w:r>
      <w:r w:rsidRPr="00FD3559">
        <w:rPr>
          <w:rFonts w:eastAsia="TimesNewRomanPSMT" w:hint="eastAsia"/>
        </w:rPr>
        <w:t>çõ</w:t>
      </w:r>
      <w:r w:rsidRPr="00FD3559">
        <w:rPr>
          <w:rFonts w:eastAsia="TimesNewRomanPSMT"/>
        </w:rPr>
        <w:t>es escritas ser</w:t>
      </w:r>
      <w:r w:rsidRPr="00FD3559">
        <w:rPr>
          <w:rFonts w:eastAsia="TimesNewRomanPSMT" w:hint="eastAsia"/>
        </w:rPr>
        <w:t>ã</w:t>
      </w:r>
      <w:r w:rsidRPr="00FD3559">
        <w:rPr>
          <w:rFonts w:eastAsia="TimesNewRomanPSMT"/>
        </w:rPr>
        <w:t>o realizadas por outro(s) professor(es) do IFMG, que n</w:t>
      </w:r>
      <w:r w:rsidRPr="00FD3559">
        <w:rPr>
          <w:rFonts w:eastAsia="TimesNewRomanPSMT" w:hint="eastAsia"/>
        </w:rPr>
        <w:t>ã</w:t>
      </w:r>
      <w:r w:rsidRPr="00FD3559">
        <w:rPr>
          <w:rFonts w:eastAsia="TimesNewRomanPSMT"/>
        </w:rPr>
        <w:t>o o</w:t>
      </w:r>
      <w:r>
        <w:rPr>
          <w:rFonts w:eastAsia="TimesNewRomanPSMT"/>
        </w:rPr>
        <w:t xml:space="preserve"> </w:t>
      </w:r>
      <w:r w:rsidRPr="00FD3559">
        <w:rPr>
          <w:rFonts w:eastAsia="TimesNewRomanPSMT"/>
        </w:rPr>
        <w:t>titular da disciplina que aplicou a avalia</w:t>
      </w:r>
      <w:r w:rsidRPr="00FD3559">
        <w:rPr>
          <w:rFonts w:eastAsia="TimesNewRomanPSMT" w:hint="eastAsia"/>
        </w:rPr>
        <w:t>çã</w:t>
      </w:r>
      <w:r w:rsidRPr="00FD3559">
        <w:rPr>
          <w:rFonts w:eastAsia="TimesNewRomanPSMT"/>
        </w:rPr>
        <w:t>o, conforme procedimentos definidos pela Diretoria de Ensino.</w:t>
      </w:r>
      <w:r>
        <w:rPr>
          <w:rFonts w:eastAsia="TimesNewRomanPSMT"/>
        </w:rPr>
        <w:t xml:space="preserve"> </w:t>
      </w:r>
      <w:r w:rsidRPr="00FD3559">
        <w:rPr>
          <w:rFonts w:eastAsia="TimesNewRomanPSMT"/>
        </w:rPr>
        <w:t>As revis</w:t>
      </w:r>
      <w:r w:rsidRPr="00FD3559">
        <w:rPr>
          <w:rFonts w:eastAsia="TimesNewRomanPSMT" w:hint="eastAsia"/>
        </w:rPr>
        <w:t>õ</w:t>
      </w:r>
      <w:r w:rsidRPr="00FD3559">
        <w:rPr>
          <w:rFonts w:eastAsia="TimesNewRomanPSMT"/>
        </w:rPr>
        <w:t>es de frequ</w:t>
      </w:r>
      <w:r w:rsidRPr="00FD3559">
        <w:rPr>
          <w:rFonts w:eastAsia="TimesNewRomanPSMT" w:hint="eastAsia"/>
        </w:rPr>
        <w:t>ê</w:t>
      </w:r>
      <w:r w:rsidRPr="00FD3559">
        <w:rPr>
          <w:rFonts w:eastAsia="TimesNewRomanPSMT"/>
        </w:rPr>
        <w:t>ncia ser</w:t>
      </w:r>
      <w:r w:rsidRPr="00FD3559">
        <w:rPr>
          <w:rFonts w:eastAsia="TimesNewRomanPSMT" w:hint="eastAsia"/>
        </w:rPr>
        <w:t>ã</w:t>
      </w:r>
      <w:r w:rsidRPr="00FD3559">
        <w:rPr>
          <w:rFonts w:eastAsia="TimesNewRomanPSMT"/>
        </w:rPr>
        <w:t>o realizadas pelo docente titular da disciplina e a coordena</w:t>
      </w:r>
      <w:r w:rsidRPr="00FD3559">
        <w:rPr>
          <w:rFonts w:eastAsia="TimesNewRomanPSMT" w:hint="eastAsia"/>
        </w:rPr>
        <w:t>çã</w:t>
      </w:r>
      <w:r w:rsidRPr="00FD3559">
        <w:rPr>
          <w:rFonts w:eastAsia="TimesNewRomanPSMT"/>
        </w:rPr>
        <w:t>o do curso.</w:t>
      </w:r>
    </w:p>
    <w:p w14:paraId="6293D982" w14:textId="77777777" w:rsidR="004422D9" w:rsidRPr="000E566E" w:rsidRDefault="004422D9" w:rsidP="004422D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60" w:lineRule="auto"/>
        <w:ind w:firstLine="720"/>
      </w:pPr>
      <w:r w:rsidRPr="00FD3559">
        <w:rPr>
          <w:rFonts w:eastAsia="TimesNewRomanPSMT"/>
        </w:rPr>
        <w:t>O discente poder</w:t>
      </w:r>
      <w:r w:rsidRPr="00FD3559">
        <w:rPr>
          <w:rFonts w:eastAsia="TimesNewRomanPSMT" w:hint="eastAsia"/>
        </w:rPr>
        <w:t>á</w:t>
      </w:r>
      <w:r w:rsidRPr="00FD3559">
        <w:rPr>
          <w:rFonts w:eastAsia="TimesNewRomanPSMT"/>
        </w:rPr>
        <w:t xml:space="preserve"> solicitar a realiza</w:t>
      </w:r>
      <w:r w:rsidRPr="00FD3559">
        <w:rPr>
          <w:rFonts w:eastAsia="TimesNewRomanPSMT" w:hint="eastAsia"/>
        </w:rPr>
        <w:t>çã</w:t>
      </w:r>
      <w:r w:rsidRPr="00FD3559">
        <w:rPr>
          <w:rFonts w:eastAsia="TimesNewRomanPSMT"/>
        </w:rPr>
        <w:t>o de avalia</w:t>
      </w:r>
      <w:r w:rsidRPr="00FD3559">
        <w:rPr>
          <w:rFonts w:eastAsia="TimesNewRomanPSMT" w:hint="eastAsia"/>
        </w:rPr>
        <w:t>çõ</w:t>
      </w:r>
      <w:r w:rsidRPr="00FD3559">
        <w:rPr>
          <w:rFonts w:eastAsia="TimesNewRomanPSMT"/>
        </w:rPr>
        <w:t>es perdidas, em segunda chamada, no prazo</w:t>
      </w:r>
      <w:r>
        <w:rPr>
          <w:rFonts w:eastAsia="TimesNewRomanPSMT"/>
        </w:rPr>
        <w:t xml:space="preserve"> </w:t>
      </w:r>
      <w:r w:rsidRPr="00FD3559">
        <w:rPr>
          <w:rFonts w:eastAsia="TimesNewRomanPSMT"/>
        </w:rPr>
        <w:t>de at</w:t>
      </w:r>
      <w:r w:rsidRPr="00FD3559">
        <w:rPr>
          <w:rFonts w:eastAsia="TimesNewRomanPSMT" w:hint="eastAsia"/>
        </w:rPr>
        <w:t>é</w:t>
      </w:r>
      <w:r w:rsidRPr="00FD3559">
        <w:rPr>
          <w:rFonts w:eastAsia="TimesNewRomanPSMT"/>
        </w:rPr>
        <w:t xml:space="preserve"> 2 (dois) dias </w:t>
      </w:r>
      <w:r w:rsidRPr="00FD3559">
        <w:rPr>
          <w:rFonts w:eastAsia="TimesNewRomanPSMT" w:hint="eastAsia"/>
        </w:rPr>
        <w:t>ú</w:t>
      </w:r>
      <w:r w:rsidRPr="00FD3559">
        <w:rPr>
          <w:rFonts w:eastAsia="TimesNewRomanPSMT"/>
        </w:rPr>
        <w:t>teis ap</w:t>
      </w:r>
      <w:r w:rsidRPr="00FD3559">
        <w:rPr>
          <w:rFonts w:eastAsia="TimesNewRomanPSMT" w:hint="eastAsia"/>
        </w:rPr>
        <w:t>ó</w:t>
      </w:r>
      <w:r w:rsidRPr="00FD3559">
        <w:rPr>
          <w:rFonts w:eastAsia="TimesNewRomanPSMT"/>
        </w:rPr>
        <w:t>s o t</w:t>
      </w:r>
      <w:r w:rsidRPr="00FD3559">
        <w:rPr>
          <w:rFonts w:eastAsia="TimesNewRomanPSMT" w:hint="eastAsia"/>
        </w:rPr>
        <w:t>é</w:t>
      </w:r>
      <w:r w:rsidRPr="00FD3559">
        <w:rPr>
          <w:rFonts w:eastAsia="TimesNewRomanPSMT"/>
        </w:rPr>
        <w:t>rmino do impedimento, mediante apresenta</w:t>
      </w:r>
      <w:r w:rsidRPr="00FD3559">
        <w:rPr>
          <w:rFonts w:eastAsia="TimesNewRomanPSMT" w:hint="eastAsia"/>
        </w:rPr>
        <w:t>çã</w:t>
      </w:r>
      <w:r w:rsidRPr="00FD3559">
        <w:rPr>
          <w:rFonts w:eastAsia="TimesNewRomanPSMT"/>
        </w:rPr>
        <w:t>o de atestado m</w:t>
      </w:r>
      <w:r w:rsidRPr="00FD3559">
        <w:rPr>
          <w:rFonts w:eastAsia="TimesNewRomanPSMT" w:hint="eastAsia"/>
        </w:rPr>
        <w:t>é</w:t>
      </w:r>
      <w:r w:rsidRPr="00FD3559">
        <w:rPr>
          <w:rFonts w:eastAsia="TimesNewRomanPSMT"/>
        </w:rPr>
        <w:t>dico ou</w:t>
      </w:r>
      <w:r>
        <w:rPr>
          <w:rFonts w:eastAsia="TimesNewRomanPSMT"/>
        </w:rPr>
        <w:t xml:space="preserve"> </w:t>
      </w:r>
      <w:r w:rsidRPr="00FD3559">
        <w:rPr>
          <w:rFonts w:eastAsia="TimesNewRomanPSMT"/>
        </w:rPr>
        <w:t>outro documento que justifique sua aus</w:t>
      </w:r>
      <w:r w:rsidRPr="00FD3559">
        <w:rPr>
          <w:rFonts w:eastAsia="TimesNewRomanPSMT" w:hint="eastAsia"/>
        </w:rPr>
        <w:t>ê</w:t>
      </w:r>
      <w:r w:rsidRPr="00FD3559">
        <w:rPr>
          <w:rFonts w:eastAsia="TimesNewRomanPSMT"/>
        </w:rPr>
        <w:t>ncia.</w:t>
      </w:r>
      <w:r>
        <w:rPr>
          <w:rFonts w:eastAsia="TimesNewRomanPSMT"/>
        </w:rPr>
        <w:t xml:space="preserve"> </w:t>
      </w:r>
      <w:r w:rsidRPr="00FD3559">
        <w:rPr>
          <w:rFonts w:eastAsia="TimesNewRomanPSMT"/>
        </w:rPr>
        <w:t>Caber</w:t>
      </w:r>
      <w:r w:rsidRPr="00FD3559">
        <w:rPr>
          <w:rFonts w:eastAsia="TimesNewRomanPSMT" w:hint="eastAsia"/>
        </w:rPr>
        <w:t>á</w:t>
      </w:r>
      <w:r w:rsidRPr="00FD3559">
        <w:rPr>
          <w:rFonts w:eastAsia="TimesNewRomanPSMT"/>
        </w:rPr>
        <w:t xml:space="preserve"> </w:t>
      </w:r>
      <w:r w:rsidRPr="00FD3559">
        <w:rPr>
          <w:rFonts w:eastAsia="TimesNewRomanPSMT" w:hint="eastAsia"/>
        </w:rPr>
        <w:t>à</w:t>
      </w:r>
      <w:r w:rsidRPr="00FD3559">
        <w:rPr>
          <w:rFonts w:eastAsia="TimesNewRomanPSMT"/>
        </w:rPr>
        <w:t xml:space="preserve"> Diretoria de Ensino do </w:t>
      </w:r>
      <w:r w:rsidRPr="0029021E">
        <w:rPr>
          <w:rFonts w:eastAsia="TimesNewRomanPSMT"/>
          <w:i/>
        </w:rPr>
        <w:t>campus</w:t>
      </w:r>
      <w:r w:rsidRPr="00FD3559">
        <w:rPr>
          <w:rFonts w:eastAsia="TimesNewRomanPSMT"/>
        </w:rPr>
        <w:t xml:space="preserve"> especificar o processo de avalia</w:t>
      </w:r>
      <w:r w:rsidRPr="00FD3559">
        <w:rPr>
          <w:rFonts w:eastAsia="TimesNewRomanPSMT" w:hint="eastAsia"/>
        </w:rPr>
        <w:t>çã</w:t>
      </w:r>
      <w:r w:rsidRPr="00FD3559">
        <w:rPr>
          <w:rFonts w:eastAsia="TimesNewRomanPSMT"/>
        </w:rPr>
        <w:t>o das</w:t>
      </w:r>
      <w:r>
        <w:rPr>
          <w:rFonts w:eastAsia="TimesNewRomanPSMT"/>
        </w:rPr>
        <w:t xml:space="preserve"> </w:t>
      </w:r>
      <w:r w:rsidRPr="000E566E">
        <w:t>solicitações.</w:t>
      </w:r>
    </w:p>
    <w:p w14:paraId="5D0C4B55" w14:textId="77777777" w:rsidR="00C52308" w:rsidRPr="000E566E" w:rsidRDefault="00C52308" w:rsidP="000E566E">
      <w:pPr>
        <w:spacing w:line="360" w:lineRule="auto"/>
        <w:ind w:firstLine="851"/>
      </w:pPr>
    </w:p>
    <w:p w14:paraId="3BB2E66D"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08" w:name="_32hioqz" w:colFirst="0" w:colLast="0"/>
      <w:bookmarkStart w:id="109" w:name="_Toc105512586"/>
      <w:bookmarkEnd w:id="108"/>
      <w:r w:rsidRPr="0076335F">
        <w:rPr>
          <w:rStyle w:val="TtulodoLivro"/>
          <w:highlight w:val="lightGray"/>
        </w:rPr>
        <w:t>Aprovação</w:t>
      </w:r>
      <w:bookmarkEnd w:id="109"/>
    </w:p>
    <w:p w14:paraId="593EC8AD" w14:textId="77777777" w:rsidR="00D270DB" w:rsidRPr="000E566E" w:rsidRDefault="00D270DB" w:rsidP="00D270DB">
      <w:pPr>
        <w:spacing w:line="360" w:lineRule="auto"/>
        <w:ind w:firstLine="851"/>
      </w:pPr>
      <w:r w:rsidRPr="000E566E">
        <w:t>Será considerado aprovado o discente que satisfizer as seguintes condições mínimas:</w:t>
      </w:r>
    </w:p>
    <w:p w14:paraId="58A56FF6" w14:textId="77777777" w:rsidR="00D270DB" w:rsidRPr="000E566E" w:rsidRDefault="00D270DB" w:rsidP="00D270DB">
      <w:pPr>
        <w:pStyle w:val="PargrafodaLista"/>
        <w:numPr>
          <w:ilvl w:val="0"/>
          <w:numId w:val="6"/>
        </w:numPr>
        <w:spacing w:line="360" w:lineRule="auto"/>
        <w:ind w:left="0" w:firstLine="851"/>
        <w:contextualSpacing w:val="0"/>
      </w:pPr>
      <w:r w:rsidRPr="000E566E">
        <w:t>75% (setenta e cinco por cento) de frequência da carga horária da disciplina cursada;</w:t>
      </w:r>
    </w:p>
    <w:p w14:paraId="5DC50569" w14:textId="77777777" w:rsidR="00D270DB" w:rsidRPr="000E566E" w:rsidRDefault="00D270DB" w:rsidP="00D270DB">
      <w:pPr>
        <w:pStyle w:val="PargrafodaLista"/>
        <w:numPr>
          <w:ilvl w:val="0"/>
          <w:numId w:val="6"/>
        </w:numPr>
        <w:spacing w:line="360" w:lineRule="auto"/>
        <w:ind w:left="0" w:firstLine="851"/>
        <w:contextualSpacing w:val="0"/>
      </w:pPr>
      <w:r w:rsidRPr="000E566E">
        <w:t>rendimento igual ou superior a 60% (sessenta por cento) na disciplina cursada.</w:t>
      </w:r>
    </w:p>
    <w:p w14:paraId="6A6D6D33" w14:textId="77777777" w:rsidR="00C52308" w:rsidRPr="008B7373" w:rsidRDefault="00D270DB" w:rsidP="00D270DB">
      <w:pPr>
        <w:spacing w:line="360" w:lineRule="auto"/>
        <w:ind w:firstLine="851"/>
        <w:rPr>
          <w:color w:val="FF0000"/>
        </w:rPr>
      </w:pPr>
      <w:r>
        <w:t>Não</w:t>
      </w:r>
      <w:r w:rsidRPr="000E566E">
        <w:t xml:space="preserve"> será permitido o abono de faltas, salvo nos casos previstos no Decreto-Lei nº 715/1969, Decreto nº 85.587/1980 e Decreto nº</w:t>
      </w:r>
      <w:r>
        <w:t xml:space="preserve"> </w:t>
      </w:r>
      <w:r w:rsidRPr="000E566E">
        <w:t>10.861/2004. Nestes casos, os discentes que fizerem jus ao abono deverão fazer a solicitação junto ao Setor de Registro e Controle Acadêmico em até 2 (dois) dias úteis contados a partir da data de término do afastamento, anexando a documentação comprobatória.</w:t>
      </w:r>
    </w:p>
    <w:p w14:paraId="0303387D" w14:textId="77777777" w:rsidR="00C52308" w:rsidRPr="000E566E" w:rsidRDefault="00C52308" w:rsidP="000E566E">
      <w:pPr>
        <w:spacing w:line="360" w:lineRule="auto"/>
        <w:ind w:firstLine="851"/>
      </w:pPr>
    </w:p>
    <w:p w14:paraId="2D9AC9A9"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10" w:name="_1hmsyys" w:colFirst="0" w:colLast="0"/>
      <w:bookmarkStart w:id="111" w:name="_Toc105512587"/>
      <w:bookmarkEnd w:id="110"/>
      <w:r w:rsidRPr="0076335F">
        <w:rPr>
          <w:rStyle w:val="TtulodoLivro"/>
          <w:highlight w:val="lightGray"/>
        </w:rPr>
        <w:t>Reprovação</w:t>
      </w:r>
      <w:bookmarkEnd w:id="111"/>
    </w:p>
    <w:p w14:paraId="26371F5B" w14:textId="77777777" w:rsidR="00D270DB" w:rsidRDefault="00D270DB" w:rsidP="00D270DB">
      <w:pPr>
        <w:spacing w:line="360" w:lineRule="auto"/>
        <w:ind w:firstLine="851"/>
      </w:pPr>
      <w:r w:rsidRPr="000E566E">
        <w:t>Será considerado reprovado na disciplina cursada o discente que obtiver frequência inferior a 75% (setenta e cinco por cento) da carga horária daquela disciplina ou que possuir rendimento inferior a 60% (sessenta por cento), após exame final, na mesma.</w:t>
      </w:r>
    </w:p>
    <w:p w14:paraId="2BBAB110" w14:textId="77777777" w:rsidR="00C52308" w:rsidRPr="000E566E" w:rsidRDefault="00B71CD8" w:rsidP="000E566E">
      <w:pPr>
        <w:spacing w:line="360" w:lineRule="auto"/>
        <w:ind w:firstLine="851"/>
      </w:pPr>
      <w:r w:rsidRPr="008B7373">
        <w:rPr>
          <w:color w:val="FF0000"/>
        </w:rPr>
        <w:t>.</w:t>
      </w:r>
    </w:p>
    <w:p w14:paraId="342785D6" w14:textId="77777777" w:rsidR="00C52308" w:rsidRPr="0076335F" w:rsidRDefault="00B71CD8" w:rsidP="00995199">
      <w:pPr>
        <w:pStyle w:val="PargrafodaLista"/>
        <w:numPr>
          <w:ilvl w:val="1"/>
          <w:numId w:val="38"/>
        </w:numPr>
        <w:spacing w:line="360" w:lineRule="auto"/>
        <w:contextualSpacing w:val="0"/>
        <w:outlineLvl w:val="0"/>
        <w:rPr>
          <w:rStyle w:val="Forte"/>
          <w:highlight w:val="lightGray"/>
        </w:rPr>
      </w:pPr>
      <w:bookmarkStart w:id="112" w:name="_41mghml" w:colFirst="0" w:colLast="0"/>
      <w:bookmarkStart w:id="113" w:name="_Toc105512588"/>
      <w:bookmarkEnd w:id="112"/>
      <w:r w:rsidRPr="0076335F">
        <w:rPr>
          <w:rStyle w:val="Forte"/>
          <w:highlight w:val="lightGray"/>
        </w:rPr>
        <w:t>Infraestrutura</w:t>
      </w:r>
      <w:bookmarkEnd w:id="113"/>
    </w:p>
    <w:p w14:paraId="6B46201B"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14" w:name="_2grqrue" w:colFirst="0" w:colLast="0"/>
      <w:bookmarkStart w:id="115" w:name="_Toc105512589"/>
      <w:bookmarkEnd w:id="114"/>
      <w:r w:rsidRPr="0076335F">
        <w:rPr>
          <w:rStyle w:val="TtulodoLivro"/>
          <w:highlight w:val="lightGray"/>
        </w:rPr>
        <w:lastRenderedPageBreak/>
        <w:t>Espaço físico</w:t>
      </w:r>
      <w:bookmarkEnd w:id="115"/>
    </w:p>
    <w:p w14:paraId="7C4AA2F1" w14:textId="77777777" w:rsidR="009B0894" w:rsidRPr="001C2512" w:rsidRDefault="009B0894" w:rsidP="009B0894">
      <w:pPr>
        <w:spacing w:line="360" w:lineRule="auto"/>
        <w:ind w:firstLine="851"/>
        <w:rPr>
          <w:rFonts w:eastAsia="TimesNewRomanPSMT"/>
          <w:color w:val="auto"/>
        </w:rPr>
      </w:pPr>
      <w:r w:rsidRPr="001C2512">
        <w:rPr>
          <w:rFonts w:eastAsia="TimesNewRomanPSMT"/>
          <w:color w:val="auto"/>
        </w:rPr>
        <w:t xml:space="preserve">A infraestrutura do </w:t>
      </w:r>
      <w:r w:rsidRPr="0029021E">
        <w:rPr>
          <w:rFonts w:eastAsia="TimesNewRomanPSMT"/>
          <w:i/>
          <w:color w:val="auto"/>
        </w:rPr>
        <w:t>campus</w:t>
      </w:r>
      <w:r w:rsidRPr="001C2512">
        <w:rPr>
          <w:rFonts w:eastAsia="TimesNewRomanPSMT"/>
          <w:color w:val="auto"/>
        </w:rPr>
        <w:t xml:space="preserve"> avançado Arcos é privilegiada, vez que utiliza o espaço físico onde, outrora, já funcionou a Pontifícia Universidade Católica de Minas Gerais (PUC Minas). </w:t>
      </w:r>
    </w:p>
    <w:p w14:paraId="5659F08F" w14:textId="77777777" w:rsidR="009B0894" w:rsidRPr="001C2512" w:rsidRDefault="009B0894" w:rsidP="009B0894">
      <w:pPr>
        <w:spacing w:line="360" w:lineRule="auto"/>
        <w:ind w:firstLine="851"/>
        <w:rPr>
          <w:rFonts w:eastAsia="TimesNewRomanPSMT"/>
          <w:color w:val="auto"/>
        </w:rPr>
      </w:pPr>
      <w:r w:rsidRPr="001C2512">
        <w:rPr>
          <w:rFonts w:eastAsia="TimesNewRomanPSMT"/>
          <w:color w:val="auto"/>
        </w:rPr>
        <w:t>Os prédios, agora pertencentes ao IFMG, computam 32 salas no prédio A, para uso administrativo e didático. As salas de aula permitem remanejamento para ambientes de até 100 alunos. Àquelas em atividade, são garantidos recursos multimeios como projetores, caixas de som, acesso à internet etc. O prédio B dispõe ainda de outras 14 dependências, compostas por seções administrativas, laboratoriais e estúdios de rádio e TV (destinados à E</w:t>
      </w:r>
      <w:r w:rsidR="00AB437A">
        <w:rPr>
          <w:rFonts w:eastAsia="TimesNewRomanPSMT"/>
          <w:color w:val="auto"/>
        </w:rPr>
        <w:t>a</w:t>
      </w:r>
      <w:r w:rsidRPr="001C2512">
        <w:rPr>
          <w:rFonts w:eastAsia="TimesNewRomanPSMT"/>
          <w:color w:val="auto"/>
        </w:rPr>
        <w:t xml:space="preserve">D). </w:t>
      </w:r>
    </w:p>
    <w:p w14:paraId="536E8546" w14:textId="77777777" w:rsidR="009B0894" w:rsidRPr="001C2512" w:rsidRDefault="009B0894" w:rsidP="009B0894">
      <w:pPr>
        <w:spacing w:line="360" w:lineRule="auto"/>
        <w:ind w:firstLine="851"/>
        <w:rPr>
          <w:rFonts w:eastAsia="TimesNewRomanPSMT"/>
          <w:color w:val="auto"/>
        </w:rPr>
      </w:pPr>
      <w:r w:rsidRPr="001C2512">
        <w:rPr>
          <w:rFonts w:eastAsia="TimesNewRomanPSMT"/>
          <w:color w:val="auto"/>
        </w:rPr>
        <w:t xml:space="preserve">O </w:t>
      </w:r>
      <w:r w:rsidRPr="0029021E">
        <w:rPr>
          <w:rFonts w:eastAsia="TimesNewRomanPSMT"/>
          <w:i/>
          <w:color w:val="auto"/>
        </w:rPr>
        <w:t>campus</w:t>
      </w:r>
      <w:r w:rsidRPr="001C2512">
        <w:rPr>
          <w:rFonts w:eastAsia="TimesNewRomanPSMT"/>
          <w:color w:val="auto"/>
        </w:rPr>
        <w:t xml:space="preserve"> possui ampla biblioteca, contemplando o acervo previsto neste projeto pedagógico, acesso remoto a acervos virtuais e periódicos (periódicos CAPES e outros periódicos especializados), além de áreas reservadas para o estudo (individuais e coletivas). </w:t>
      </w:r>
    </w:p>
    <w:p w14:paraId="51FBBAC6" w14:textId="77777777" w:rsidR="009B0894" w:rsidRPr="001C2512" w:rsidRDefault="009B0894" w:rsidP="009B0894">
      <w:pPr>
        <w:spacing w:line="360" w:lineRule="auto"/>
        <w:ind w:firstLine="851"/>
        <w:rPr>
          <w:rFonts w:eastAsia="TimesNewRomanPSMT"/>
          <w:color w:val="auto"/>
        </w:rPr>
      </w:pPr>
      <w:r w:rsidRPr="001C2512">
        <w:rPr>
          <w:rFonts w:eastAsia="TimesNewRomanPSMT"/>
          <w:color w:val="auto"/>
        </w:rPr>
        <w:t xml:space="preserve">Os laboratórios de ensino, de igual maneira, são amplos e equipados com kits didáticos especializados (para os conteúdos de física e química); recursos computacionais de hardware e software atualizados, aquisição de licenças e/ou uso de sistemas gratuitos (para os conteúdos de informática); e maquinário diversificado (para os conteúdos de mecânica). </w:t>
      </w:r>
    </w:p>
    <w:p w14:paraId="413930CC" w14:textId="46ACF999" w:rsidR="009B0894" w:rsidRPr="001C2512" w:rsidRDefault="009B0894" w:rsidP="009B0894">
      <w:pPr>
        <w:spacing w:line="360" w:lineRule="auto"/>
        <w:ind w:firstLine="851"/>
        <w:rPr>
          <w:rFonts w:eastAsia="TimesNewRomanPSMT"/>
          <w:color w:val="auto"/>
        </w:rPr>
      </w:pPr>
      <w:r w:rsidRPr="001C2512">
        <w:rPr>
          <w:rFonts w:eastAsia="TimesNewRomanPSMT"/>
          <w:color w:val="auto"/>
        </w:rPr>
        <w:t>Em especial para os laboratórios de mecânica, tem-se assegurado o atendimento as áreas de fabricação, ensaios mecânicos, hidr</w:t>
      </w:r>
      <w:r w:rsidR="000D680C">
        <w:rPr>
          <w:rFonts w:eastAsia="TimesNewRomanPSMT"/>
          <w:color w:val="auto"/>
        </w:rPr>
        <w:t>áulica</w:t>
      </w:r>
      <w:r w:rsidR="00384642">
        <w:rPr>
          <w:rFonts w:eastAsia="TimesNewRomanPSMT"/>
          <w:color w:val="auto"/>
        </w:rPr>
        <w:t>,</w:t>
      </w:r>
      <w:r w:rsidR="000D680C">
        <w:rPr>
          <w:rFonts w:eastAsia="TimesNewRomanPSMT"/>
          <w:color w:val="auto"/>
        </w:rPr>
        <w:t xml:space="preserve"> </w:t>
      </w:r>
      <w:r w:rsidRPr="001C2512">
        <w:rPr>
          <w:rFonts w:eastAsia="TimesNewRomanPSMT"/>
          <w:color w:val="auto"/>
        </w:rPr>
        <w:t xml:space="preserve">pneumática, sistemas térmicos, soldagem e caldeiraria, usinagem etc. </w:t>
      </w:r>
    </w:p>
    <w:p w14:paraId="4A11C70B" w14:textId="77777777" w:rsidR="009B0894" w:rsidRPr="001C2512" w:rsidRDefault="009B0894" w:rsidP="009B0894">
      <w:pPr>
        <w:spacing w:line="360" w:lineRule="auto"/>
        <w:ind w:firstLine="851"/>
        <w:rPr>
          <w:rFonts w:eastAsia="TimesNewRomanPSMT"/>
          <w:color w:val="auto"/>
        </w:rPr>
      </w:pPr>
      <w:r w:rsidRPr="001C2512">
        <w:rPr>
          <w:rFonts w:eastAsia="TimesNewRomanPSMT"/>
          <w:color w:val="auto"/>
        </w:rPr>
        <w:t>Quanto às tecnologias de informação e comunicação, estimula-se o uso do ambiente virtual de aprendizagem Moodle</w:t>
      </w:r>
      <w:r w:rsidR="00FE59B8">
        <w:rPr>
          <w:rFonts w:eastAsia="TimesNewRomanPSMT"/>
          <w:color w:val="auto"/>
        </w:rPr>
        <w:t xml:space="preserve">, </w:t>
      </w:r>
      <w:r w:rsidRPr="001C2512">
        <w:rPr>
          <w:rFonts w:eastAsia="TimesNewRomanPSMT"/>
          <w:color w:val="auto"/>
        </w:rPr>
        <w:t xml:space="preserve">tanto para as disciplinas obrigatórias do curso, como para a proposição de atividades complementares que dinamizarão o processo educativo. </w:t>
      </w:r>
    </w:p>
    <w:p w14:paraId="270DCF08" w14:textId="77777777" w:rsidR="009B0894" w:rsidRPr="001C2512" w:rsidRDefault="009B0894" w:rsidP="009B0894">
      <w:pPr>
        <w:spacing w:line="360" w:lineRule="auto"/>
        <w:ind w:firstLine="851"/>
        <w:rPr>
          <w:rFonts w:eastAsia="TimesNewRomanPSMT"/>
          <w:color w:val="auto"/>
        </w:rPr>
      </w:pPr>
      <w:r w:rsidRPr="001C2512">
        <w:rPr>
          <w:rFonts w:eastAsia="TimesNewRomanPSMT"/>
          <w:color w:val="auto"/>
        </w:rPr>
        <w:t xml:space="preserve">Além disso, tem-se por política institucional a informatização dos mais variados sistemas internos, com fins de desburocratização e celeridade na administração local envolvendo, inclusive, o atendimento aos estudantes. </w:t>
      </w:r>
    </w:p>
    <w:p w14:paraId="57CC3E2C" w14:textId="77777777" w:rsidR="00146844" w:rsidRPr="001C2512" w:rsidRDefault="009B0894" w:rsidP="009B0894">
      <w:pPr>
        <w:spacing w:line="360" w:lineRule="auto"/>
        <w:ind w:firstLine="851"/>
        <w:rPr>
          <w:rFonts w:eastAsia="TimesNewRomanPSMT"/>
          <w:color w:val="auto"/>
        </w:rPr>
      </w:pPr>
      <w:r w:rsidRPr="001C2512">
        <w:rPr>
          <w:rFonts w:eastAsia="TimesNewRomanPSMT"/>
          <w:color w:val="auto"/>
        </w:rPr>
        <w:t xml:space="preserve">O </w:t>
      </w:r>
      <w:r w:rsidRPr="0029021E">
        <w:rPr>
          <w:rFonts w:eastAsia="TimesNewRomanPSMT"/>
          <w:i/>
          <w:color w:val="auto"/>
        </w:rPr>
        <w:t>campus</w:t>
      </w:r>
      <w:r w:rsidRPr="001C2512">
        <w:rPr>
          <w:rFonts w:eastAsia="TimesNewRomanPSMT"/>
          <w:color w:val="auto"/>
        </w:rPr>
        <w:t xml:space="preserve"> possui ainda sala de estudos de livre acesso aos estudantes, auditório para realização de eventos, </w:t>
      </w:r>
      <w:r w:rsidR="00F92E34">
        <w:rPr>
          <w:rFonts w:eastAsia="TimesNewRomanPSMT"/>
          <w:color w:val="auto"/>
        </w:rPr>
        <w:t xml:space="preserve">espaço de </w:t>
      </w:r>
      <w:r w:rsidR="005A6B82">
        <w:rPr>
          <w:rFonts w:eastAsia="TimesNewRomanPSMT"/>
          <w:color w:val="auto"/>
        </w:rPr>
        <w:t>convivência</w:t>
      </w:r>
      <w:r w:rsidR="00F92E34">
        <w:rPr>
          <w:rFonts w:eastAsia="TimesNewRomanPSMT"/>
          <w:color w:val="auto"/>
        </w:rPr>
        <w:t xml:space="preserve"> para os alunos, </w:t>
      </w:r>
      <w:r w:rsidRPr="001C2512">
        <w:rPr>
          <w:rFonts w:eastAsia="TimesNewRomanPSMT"/>
          <w:color w:val="auto"/>
        </w:rPr>
        <w:t xml:space="preserve">espaço reservado para reuniões e vídeo </w:t>
      </w:r>
      <w:r w:rsidRPr="001C2512">
        <w:rPr>
          <w:rFonts w:eastAsia="TimesNewRomanPSMT"/>
          <w:color w:val="auto"/>
        </w:rPr>
        <w:lastRenderedPageBreak/>
        <w:t>conferência, ambiente próprio para p</w:t>
      </w:r>
      <w:r w:rsidR="00AB437A">
        <w:rPr>
          <w:rFonts w:eastAsia="TimesNewRomanPSMT"/>
          <w:color w:val="auto"/>
        </w:rPr>
        <w:t>rodução/avaliação de material Ea</w:t>
      </w:r>
      <w:r w:rsidRPr="001C2512">
        <w:rPr>
          <w:rFonts w:eastAsia="TimesNewRomanPSMT"/>
          <w:color w:val="auto"/>
        </w:rPr>
        <w:t>D, gabinetes para todos os professores em regime de dedicação exclusiva e gabinetes para as coordenações de curso e diretorias sistêmicas.</w:t>
      </w:r>
    </w:p>
    <w:p w14:paraId="5179F6C6" w14:textId="77777777" w:rsidR="00A62575" w:rsidRPr="009B0894" w:rsidRDefault="00A62575" w:rsidP="009B0894">
      <w:pPr>
        <w:spacing w:line="360" w:lineRule="auto"/>
        <w:ind w:firstLine="851"/>
        <w:rPr>
          <w:rFonts w:eastAsia="TimesNewRomanPSMT"/>
        </w:rPr>
      </w:pPr>
    </w:p>
    <w:p w14:paraId="4EFCED22" w14:textId="77777777" w:rsidR="00C52308" w:rsidRPr="0076335F" w:rsidRDefault="00B71CD8" w:rsidP="00995199">
      <w:pPr>
        <w:pStyle w:val="PargrafodaLista"/>
        <w:numPr>
          <w:ilvl w:val="3"/>
          <w:numId w:val="38"/>
        </w:numPr>
        <w:spacing w:line="360" w:lineRule="auto"/>
        <w:contextualSpacing w:val="0"/>
        <w:outlineLvl w:val="0"/>
        <w:rPr>
          <w:rStyle w:val="TtulodoLivro"/>
          <w:highlight w:val="lightGray"/>
        </w:rPr>
      </w:pPr>
      <w:bookmarkStart w:id="116" w:name="_vx1227" w:colFirst="0" w:colLast="0"/>
      <w:bookmarkStart w:id="117" w:name="_Toc105512590"/>
      <w:bookmarkEnd w:id="116"/>
      <w:r w:rsidRPr="0076335F">
        <w:rPr>
          <w:rStyle w:val="TtulodoLivro"/>
          <w:highlight w:val="lightGray"/>
        </w:rPr>
        <w:t>Laboratório(s) de informática</w:t>
      </w:r>
      <w:bookmarkEnd w:id="117"/>
    </w:p>
    <w:p w14:paraId="58221E12" w14:textId="77777777" w:rsidR="00A62575" w:rsidRPr="001C2512" w:rsidRDefault="00A62575" w:rsidP="00A62575">
      <w:pPr>
        <w:spacing w:line="360" w:lineRule="auto"/>
        <w:ind w:firstLine="851"/>
        <w:rPr>
          <w:rFonts w:eastAsia="TimesNewRomanPSMT"/>
          <w:color w:val="auto"/>
        </w:rPr>
      </w:pPr>
      <w:r w:rsidRPr="001C2512">
        <w:rPr>
          <w:rFonts w:eastAsia="TimesNewRomanPSMT"/>
          <w:color w:val="auto"/>
        </w:rPr>
        <w:t xml:space="preserve">O </w:t>
      </w:r>
      <w:r w:rsidR="00AB437A">
        <w:rPr>
          <w:rFonts w:eastAsia="TimesNewRomanPSMT"/>
          <w:i/>
          <w:color w:val="auto"/>
        </w:rPr>
        <w:t>c</w:t>
      </w:r>
      <w:r w:rsidRPr="0029021E">
        <w:rPr>
          <w:rFonts w:eastAsia="TimesNewRomanPSMT"/>
          <w:i/>
          <w:color w:val="auto"/>
        </w:rPr>
        <w:t>ampus</w:t>
      </w:r>
      <w:r w:rsidR="00AB437A">
        <w:rPr>
          <w:rFonts w:eastAsia="TimesNewRomanPSMT"/>
          <w:color w:val="auto"/>
        </w:rPr>
        <w:t xml:space="preserve"> a</w:t>
      </w:r>
      <w:r w:rsidRPr="001C2512">
        <w:rPr>
          <w:rFonts w:eastAsia="TimesNewRomanPSMT"/>
          <w:color w:val="auto"/>
        </w:rPr>
        <w:t xml:space="preserve">vançado Arcos disponibiliza dois laboratórios de informática para uso da comunidade escolar, bem como os softwares necessários para o desenvolvimento das atividades propostas pelos docentes. Dentre as atividades propostas, estão as aulas de Desenho Técnico Computacional. Com a adoção exclusiva da abordagem computacional, tornou-se desnecessária a criação de um laboratório de desenho </w:t>
      </w:r>
      <w:r w:rsidR="008B7373">
        <w:rPr>
          <w:rFonts w:eastAsia="TimesNewRomanPSMT"/>
          <w:color w:val="auto"/>
        </w:rPr>
        <w:t>técnico</w:t>
      </w:r>
      <w:r w:rsidRPr="001C2512">
        <w:rPr>
          <w:rFonts w:eastAsia="TimesNewRomanPSMT"/>
          <w:color w:val="auto"/>
        </w:rPr>
        <w:t xml:space="preserve"> convencional. </w:t>
      </w:r>
    </w:p>
    <w:p w14:paraId="2FE887E2" w14:textId="77777777" w:rsidR="00A62575" w:rsidRPr="001C2512" w:rsidRDefault="00A62575" w:rsidP="00A62575">
      <w:pPr>
        <w:spacing w:line="360" w:lineRule="auto"/>
        <w:ind w:firstLine="851"/>
        <w:rPr>
          <w:rFonts w:eastAsia="TimesNewRomanPSMT"/>
          <w:color w:val="auto"/>
        </w:rPr>
      </w:pPr>
      <w:r w:rsidRPr="001C2512">
        <w:rPr>
          <w:rFonts w:eastAsia="TimesNewRomanPSMT"/>
          <w:color w:val="auto"/>
        </w:rPr>
        <w:t xml:space="preserve">O Laboratório de Informática 01 possui 25 máquinas e permite o livre acesso a todos os integrantes da comunidade escolar, contando com a supervisão de um servidor técnico administrativo Analista de Tecnologia da Informação. O ambiente ainda tem o apoio de um aluno monitor </w:t>
      </w:r>
      <w:r w:rsidR="00AB437A">
        <w:rPr>
          <w:rFonts w:eastAsia="TimesNewRomanPSMT"/>
          <w:color w:val="auto"/>
        </w:rPr>
        <w:t xml:space="preserve">ou estagiário </w:t>
      </w:r>
      <w:r w:rsidRPr="001C2512">
        <w:rPr>
          <w:rFonts w:eastAsia="TimesNewRomanPSMT"/>
          <w:color w:val="auto"/>
        </w:rPr>
        <w:t>que organiza o ambiente, controla o acesso aos equipamentos e atende às demandas dos usuários durante o turno de aulas e cumprindo uma carga horária semanal de 20 horas.</w:t>
      </w:r>
    </w:p>
    <w:p w14:paraId="06B1BFCC" w14:textId="237B922E" w:rsidR="00DA7B40" w:rsidRPr="00AB437A" w:rsidRDefault="00DA7B40"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AB437A">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12</w:t>
      </w:r>
      <w:r w:rsidR="00953F7C">
        <w:rPr>
          <w:rFonts w:asciiTheme="minorHAnsi" w:eastAsiaTheme="minorHAnsi" w:hAnsiTheme="minorHAnsi" w:cstheme="minorBidi"/>
          <w:b/>
          <w:bCs/>
          <w:color w:val="auto"/>
          <w:kern w:val="32"/>
          <w:sz w:val="20"/>
          <w:szCs w:val="20"/>
          <w:lang w:eastAsia="en-US"/>
        </w:rPr>
        <w:fldChar w:fldCharType="end"/>
      </w:r>
      <w:r w:rsidRPr="00AB437A">
        <w:rPr>
          <w:rFonts w:asciiTheme="minorHAnsi" w:eastAsiaTheme="minorHAnsi" w:hAnsiTheme="minorHAnsi" w:cstheme="minorBidi"/>
          <w:b/>
          <w:bCs/>
          <w:color w:val="auto"/>
          <w:kern w:val="32"/>
          <w:sz w:val="20"/>
          <w:szCs w:val="20"/>
          <w:lang w:eastAsia="en-US"/>
        </w:rPr>
        <w:t>- RECURSOS DISPONÍVEIS NO LABORATÓRIO DE INFORMÁTICA 01</w:t>
      </w:r>
    </w:p>
    <w:tbl>
      <w:tblPr>
        <w:tblStyle w:val="9"/>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9"/>
        <w:gridCol w:w="2551"/>
      </w:tblGrid>
      <w:tr w:rsidR="00C52308" w:rsidRPr="001C2512" w14:paraId="461029DE" w14:textId="77777777" w:rsidTr="00227022">
        <w:trPr>
          <w:trHeight w:val="283"/>
        </w:trPr>
        <w:tc>
          <w:tcPr>
            <w:tcW w:w="6629" w:type="dxa"/>
            <w:shd w:val="clear" w:color="auto" w:fill="D9D9D9"/>
            <w:tcMar>
              <w:left w:w="103" w:type="dxa"/>
            </w:tcMar>
            <w:vAlign w:val="center"/>
          </w:tcPr>
          <w:p w14:paraId="6C17AEA7" w14:textId="77777777" w:rsidR="00C52308" w:rsidRPr="001C2512" w:rsidRDefault="00B71CD8" w:rsidP="00473AA8">
            <w:pPr>
              <w:spacing w:after="0"/>
              <w:jc w:val="center"/>
              <w:rPr>
                <w:b/>
                <w:color w:val="auto"/>
                <w:sz w:val="20"/>
                <w:szCs w:val="20"/>
              </w:rPr>
            </w:pPr>
            <w:r w:rsidRPr="001C2512">
              <w:rPr>
                <w:b/>
                <w:color w:val="auto"/>
                <w:sz w:val="20"/>
                <w:szCs w:val="20"/>
              </w:rPr>
              <w:t>Equipamento</w:t>
            </w:r>
          </w:p>
        </w:tc>
        <w:tc>
          <w:tcPr>
            <w:tcW w:w="2551" w:type="dxa"/>
            <w:shd w:val="clear" w:color="auto" w:fill="D9D9D9"/>
            <w:tcMar>
              <w:left w:w="103" w:type="dxa"/>
            </w:tcMar>
            <w:vAlign w:val="center"/>
          </w:tcPr>
          <w:p w14:paraId="639429B0" w14:textId="77777777" w:rsidR="00C52308" w:rsidRPr="001C2512" w:rsidRDefault="00B71CD8" w:rsidP="00473AA8">
            <w:pPr>
              <w:spacing w:after="0"/>
              <w:jc w:val="center"/>
              <w:rPr>
                <w:b/>
                <w:color w:val="auto"/>
                <w:sz w:val="20"/>
                <w:szCs w:val="20"/>
              </w:rPr>
            </w:pPr>
            <w:r w:rsidRPr="001C2512">
              <w:rPr>
                <w:b/>
                <w:color w:val="auto"/>
                <w:sz w:val="20"/>
                <w:szCs w:val="20"/>
              </w:rPr>
              <w:t>Quantidade</w:t>
            </w:r>
          </w:p>
        </w:tc>
      </w:tr>
      <w:tr w:rsidR="00C52308" w:rsidRPr="001C2512" w14:paraId="093EE2A6" w14:textId="77777777" w:rsidTr="00A62575">
        <w:trPr>
          <w:trHeight w:val="283"/>
        </w:trPr>
        <w:tc>
          <w:tcPr>
            <w:tcW w:w="6629" w:type="dxa"/>
            <w:shd w:val="clear" w:color="auto" w:fill="auto"/>
            <w:tcMar>
              <w:left w:w="103" w:type="dxa"/>
            </w:tcMar>
            <w:vAlign w:val="center"/>
          </w:tcPr>
          <w:p w14:paraId="7522F6D2" w14:textId="77777777" w:rsidR="00A62575" w:rsidRPr="001C2512" w:rsidRDefault="00A62575" w:rsidP="00A62575">
            <w:pPr>
              <w:spacing w:after="0"/>
              <w:rPr>
                <w:color w:val="auto"/>
                <w:sz w:val="20"/>
                <w:szCs w:val="20"/>
              </w:rPr>
            </w:pPr>
          </w:p>
          <w:p w14:paraId="5963D9F0" w14:textId="77777777" w:rsidR="00C52308" w:rsidRPr="001C2512" w:rsidRDefault="008B7373" w:rsidP="00A62575">
            <w:pPr>
              <w:spacing w:after="0"/>
              <w:jc w:val="left"/>
              <w:rPr>
                <w:color w:val="auto"/>
                <w:sz w:val="20"/>
                <w:szCs w:val="20"/>
              </w:rPr>
            </w:pPr>
            <w:r w:rsidRPr="001C2512">
              <w:rPr>
                <w:color w:val="auto"/>
                <w:sz w:val="20"/>
                <w:szCs w:val="20"/>
              </w:rPr>
              <w:t>Lenovo V530 SFF, Processador Intel I3-8100 de 04 núcleos com 3.6 Ghz; Memória ram de 4GB DDR4-2400 mhz disposto em 01 slot, capacidade de expansão para 32GB. Chipset Intel B360, HD de 500GB de 7200 RPM SATA III. Saidas de vídeo: 01 VGA , 01 Display Port e 01 HDMI. Portas USB: 4x USB 3.1 Frontais, 2x USB- 3.1 e 2x USB 2.0 traseiras. Porta de rede RJ-45 10/100/1000. Portas de áudio: x 01 conexão Audio Combo 1 x microfone frontais e 01 conexão de áudio traseira. Gabinete Small Form Factor 7.4 Litros.Fonte de alimentação de 180 Watts com eficiência de 85%. Teclado ABNT2 e Mouse 03 botões 1000 DPI USB ambos do fabricante Lenovo. Windows 10 Pro 64</w:t>
            </w:r>
          </w:p>
        </w:tc>
        <w:tc>
          <w:tcPr>
            <w:tcW w:w="2551" w:type="dxa"/>
            <w:shd w:val="clear" w:color="auto" w:fill="auto"/>
            <w:tcMar>
              <w:left w:w="103" w:type="dxa"/>
            </w:tcMar>
            <w:vAlign w:val="center"/>
          </w:tcPr>
          <w:p w14:paraId="66ACAB92" w14:textId="77777777" w:rsidR="00C52308" w:rsidRPr="001C2512" w:rsidRDefault="00A62575" w:rsidP="00473AA8">
            <w:pPr>
              <w:spacing w:after="0"/>
              <w:jc w:val="center"/>
              <w:rPr>
                <w:color w:val="auto"/>
                <w:sz w:val="20"/>
                <w:szCs w:val="20"/>
              </w:rPr>
            </w:pPr>
            <w:r w:rsidRPr="001C2512">
              <w:rPr>
                <w:color w:val="auto"/>
                <w:sz w:val="20"/>
                <w:szCs w:val="20"/>
              </w:rPr>
              <w:t>25</w:t>
            </w:r>
          </w:p>
        </w:tc>
      </w:tr>
      <w:tr w:rsidR="00C52308" w:rsidRPr="001C2512" w14:paraId="40F2ECB8" w14:textId="77777777" w:rsidTr="00227022">
        <w:trPr>
          <w:trHeight w:val="283"/>
        </w:trPr>
        <w:tc>
          <w:tcPr>
            <w:tcW w:w="6629" w:type="dxa"/>
            <w:shd w:val="clear" w:color="auto" w:fill="auto"/>
            <w:tcMar>
              <w:left w:w="103" w:type="dxa"/>
            </w:tcMar>
            <w:vAlign w:val="center"/>
          </w:tcPr>
          <w:p w14:paraId="4C89AF47" w14:textId="77777777" w:rsidR="00C52308" w:rsidRPr="001C2512" w:rsidRDefault="00A62575" w:rsidP="00A62575">
            <w:pPr>
              <w:spacing w:after="0"/>
              <w:rPr>
                <w:color w:val="auto"/>
                <w:sz w:val="20"/>
                <w:szCs w:val="20"/>
              </w:rPr>
            </w:pPr>
            <w:r w:rsidRPr="001C2512">
              <w:rPr>
                <w:color w:val="auto"/>
                <w:sz w:val="20"/>
                <w:szCs w:val="20"/>
              </w:rPr>
              <w:t>Switch de 24 portas</w:t>
            </w:r>
          </w:p>
        </w:tc>
        <w:tc>
          <w:tcPr>
            <w:tcW w:w="2551" w:type="dxa"/>
            <w:shd w:val="clear" w:color="auto" w:fill="auto"/>
            <w:tcMar>
              <w:left w:w="103" w:type="dxa"/>
            </w:tcMar>
            <w:vAlign w:val="center"/>
          </w:tcPr>
          <w:p w14:paraId="591620BE" w14:textId="77777777" w:rsidR="00C52308" w:rsidRPr="001C2512" w:rsidRDefault="00A62575" w:rsidP="00473AA8">
            <w:pPr>
              <w:spacing w:after="0"/>
              <w:jc w:val="center"/>
              <w:rPr>
                <w:color w:val="auto"/>
                <w:sz w:val="20"/>
                <w:szCs w:val="20"/>
              </w:rPr>
            </w:pPr>
            <w:r w:rsidRPr="001C2512">
              <w:rPr>
                <w:color w:val="auto"/>
                <w:sz w:val="20"/>
                <w:szCs w:val="20"/>
              </w:rPr>
              <w:t>2</w:t>
            </w:r>
          </w:p>
        </w:tc>
      </w:tr>
      <w:tr w:rsidR="00A62575" w:rsidRPr="001C2512" w14:paraId="48FE83DE" w14:textId="77777777" w:rsidTr="00227022">
        <w:trPr>
          <w:trHeight w:val="283"/>
        </w:trPr>
        <w:tc>
          <w:tcPr>
            <w:tcW w:w="6629" w:type="dxa"/>
            <w:shd w:val="clear" w:color="auto" w:fill="auto"/>
            <w:tcMar>
              <w:left w:w="103" w:type="dxa"/>
            </w:tcMar>
            <w:vAlign w:val="center"/>
          </w:tcPr>
          <w:p w14:paraId="42702490" w14:textId="77777777" w:rsidR="00A62575" w:rsidRPr="001C2512" w:rsidRDefault="00A62575" w:rsidP="00A62575">
            <w:pPr>
              <w:pStyle w:val="Default"/>
              <w:jc w:val="both"/>
              <w:rPr>
                <w:color w:val="auto"/>
                <w:sz w:val="22"/>
                <w:szCs w:val="22"/>
              </w:rPr>
            </w:pPr>
            <w:r w:rsidRPr="001C2512">
              <w:rPr>
                <w:color w:val="auto"/>
                <w:sz w:val="22"/>
                <w:szCs w:val="22"/>
              </w:rPr>
              <w:t xml:space="preserve">Mesas para desktop acompanhadas de uma cadeira </w:t>
            </w:r>
          </w:p>
          <w:p w14:paraId="63377A5B" w14:textId="77777777" w:rsidR="00A62575" w:rsidRPr="001C2512" w:rsidRDefault="00A62575" w:rsidP="00A62575">
            <w:pPr>
              <w:spacing w:after="0"/>
              <w:rPr>
                <w:color w:val="auto"/>
                <w:sz w:val="20"/>
                <w:szCs w:val="20"/>
              </w:rPr>
            </w:pPr>
          </w:p>
        </w:tc>
        <w:tc>
          <w:tcPr>
            <w:tcW w:w="2551" w:type="dxa"/>
            <w:shd w:val="clear" w:color="auto" w:fill="auto"/>
            <w:tcMar>
              <w:left w:w="103" w:type="dxa"/>
            </w:tcMar>
            <w:vAlign w:val="center"/>
          </w:tcPr>
          <w:p w14:paraId="625DF14A" w14:textId="77777777" w:rsidR="00A62575" w:rsidRPr="001C2512" w:rsidRDefault="00A62575" w:rsidP="00473AA8">
            <w:pPr>
              <w:spacing w:after="0"/>
              <w:jc w:val="center"/>
              <w:rPr>
                <w:color w:val="auto"/>
                <w:sz w:val="20"/>
                <w:szCs w:val="20"/>
              </w:rPr>
            </w:pPr>
            <w:r w:rsidRPr="001C2512">
              <w:rPr>
                <w:color w:val="auto"/>
                <w:sz w:val="20"/>
                <w:szCs w:val="20"/>
              </w:rPr>
              <w:t>25</w:t>
            </w:r>
          </w:p>
        </w:tc>
      </w:tr>
      <w:tr w:rsidR="00A62575" w:rsidRPr="001C2512" w14:paraId="6F4AE8D6" w14:textId="77777777" w:rsidTr="00227022">
        <w:trPr>
          <w:trHeight w:val="283"/>
        </w:trPr>
        <w:tc>
          <w:tcPr>
            <w:tcW w:w="6629" w:type="dxa"/>
            <w:shd w:val="clear" w:color="auto" w:fill="auto"/>
            <w:tcMar>
              <w:left w:w="103" w:type="dxa"/>
            </w:tcMar>
            <w:vAlign w:val="center"/>
          </w:tcPr>
          <w:p w14:paraId="6715A946" w14:textId="77777777" w:rsidR="00A62575" w:rsidRPr="001C2512" w:rsidRDefault="00A62575" w:rsidP="00A62575">
            <w:pPr>
              <w:pStyle w:val="Default"/>
              <w:jc w:val="both"/>
              <w:rPr>
                <w:color w:val="auto"/>
                <w:sz w:val="22"/>
                <w:szCs w:val="22"/>
              </w:rPr>
            </w:pPr>
            <w:r w:rsidRPr="001C2512">
              <w:rPr>
                <w:color w:val="auto"/>
                <w:sz w:val="22"/>
                <w:szCs w:val="22"/>
              </w:rPr>
              <w:t>Mesa e cadeira para professor</w:t>
            </w:r>
          </w:p>
        </w:tc>
        <w:tc>
          <w:tcPr>
            <w:tcW w:w="2551" w:type="dxa"/>
            <w:shd w:val="clear" w:color="auto" w:fill="auto"/>
            <w:tcMar>
              <w:left w:w="103" w:type="dxa"/>
            </w:tcMar>
            <w:vAlign w:val="center"/>
          </w:tcPr>
          <w:p w14:paraId="450BC32A" w14:textId="77777777" w:rsidR="00A62575" w:rsidRPr="001C2512" w:rsidRDefault="00A62575" w:rsidP="00473AA8">
            <w:pPr>
              <w:spacing w:after="0"/>
              <w:jc w:val="center"/>
              <w:rPr>
                <w:color w:val="auto"/>
                <w:sz w:val="20"/>
                <w:szCs w:val="20"/>
              </w:rPr>
            </w:pPr>
            <w:r w:rsidRPr="001C2512">
              <w:rPr>
                <w:color w:val="auto"/>
                <w:sz w:val="20"/>
                <w:szCs w:val="20"/>
              </w:rPr>
              <w:t>1</w:t>
            </w:r>
          </w:p>
        </w:tc>
      </w:tr>
      <w:tr w:rsidR="00A62575" w:rsidRPr="001C2512" w14:paraId="3C990BD9" w14:textId="77777777" w:rsidTr="00227022">
        <w:trPr>
          <w:trHeight w:val="283"/>
        </w:trPr>
        <w:tc>
          <w:tcPr>
            <w:tcW w:w="6629" w:type="dxa"/>
            <w:shd w:val="clear" w:color="auto" w:fill="auto"/>
            <w:tcMar>
              <w:left w:w="103" w:type="dxa"/>
            </w:tcMar>
            <w:vAlign w:val="center"/>
          </w:tcPr>
          <w:p w14:paraId="27D35DFE" w14:textId="77777777" w:rsidR="00A62575" w:rsidRPr="001C2512" w:rsidRDefault="00A62575" w:rsidP="00A62575">
            <w:pPr>
              <w:pStyle w:val="Default"/>
              <w:jc w:val="both"/>
              <w:rPr>
                <w:color w:val="auto"/>
                <w:sz w:val="22"/>
                <w:szCs w:val="22"/>
              </w:rPr>
            </w:pPr>
            <w:r w:rsidRPr="001C2512">
              <w:rPr>
                <w:color w:val="auto"/>
                <w:sz w:val="22"/>
                <w:szCs w:val="22"/>
              </w:rPr>
              <w:t>Projetor multimídia</w:t>
            </w:r>
          </w:p>
        </w:tc>
        <w:tc>
          <w:tcPr>
            <w:tcW w:w="2551" w:type="dxa"/>
            <w:shd w:val="clear" w:color="auto" w:fill="auto"/>
            <w:tcMar>
              <w:left w:w="103" w:type="dxa"/>
            </w:tcMar>
            <w:vAlign w:val="center"/>
          </w:tcPr>
          <w:p w14:paraId="72C9A3AD" w14:textId="77777777" w:rsidR="00A62575" w:rsidRPr="001C2512" w:rsidRDefault="00A62575" w:rsidP="00473AA8">
            <w:pPr>
              <w:spacing w:after="0"/>
              <w:jc w:val="center"/>
              <w:rPr>
                <w:color w:val="auto"/>
                <w:sz w:val="20"/>
                <w:szCs w:val="20"/>
              </w:rPr>
            </w:pPr>
            <w:r w:rsidRPr="001C2512">
              <w:rPr>
                <w:color w:val="auto"/>
                <w:sz w:val="20"/>
                <w:szCs w:val="20"/>
              </w:rPr>
              <w:t>1</w:t>
            </w:r>
          </w:p>
        </w:tc>
      </w:tr>
    </w:tbl>
    <w:p w14:paraId="5668622A" w14:textId="77777777" w:rsidR="00B46433" w:rsidRPr="001C2512" w:rsidRDefault="00B46433" w:rsidP="00A62575">
      <w:pPr>
        <w:spacing w:line="360" w:lineRule="auto"/>
        <w:ind w:firstLine="851"/>
        <w:rPr>
          <w:rFonts w:eastAsia="TimesNewRomanPSMT"/>
          <w:color w:val="auto"/>
        </w:rPr>
      </w:pPr>
    </w:p>
    <w:p w14:paraId="7D8AD965" w14:textId="77777777" w:rsidR="00A62575" w:rsidRDefault="00A62575" w:rsidP="00A62575">
      <w:pPr>
        <w:spacing w:line="360" w:lineRule="auto"/>
        <w:ind w:firstLine="851"/>
        <w:rPr>
          <w:rFonts w:eastAsia="TimesNewRomanPSMT"/>
          <w:color w:val="auto"/>
        </w:rPr>
      </w:pPr>
      <w:r w:rsidRPr="001C2512">
        <w:rPr>
          <w:rFonts w:eastAsia="TimesNewRomanPSMT"/>
          <w:color w:val="auto"/>
        </w:rPr>
        <w:t>O Laboratório de Informática 02 também possui 25 máquinas e é de uso exclusivo para a ministração de aulas, sendo o acesso permitido aos docentes e ao servidor técnico administrativo Analista de Tecnologia da Informação.</w:t>
      </w:r>
    </w:p>
    <w:p w14:paraId="52C2E65C" w14:textId="783A683B" w:rsidR="00DA7B40" w:rsidRPr="00AB437A" w:rsidRDefault="00DA7B40"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AB437A">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13</w:t>
      </w:r>
      <w:r w:rsidR="00953F7C">
        <w:rPr>
          <w:rFonts w:asciiTheme="minorHAnsi" w:eastAsiaTheme="minorHAnsi" w:hAnsiTheme="minorHAnsi" w:cstheme="minorBidi"/>
          <w:b/>
          <w:bCs/>
          <w:color w:val="auto"/>
          <w:kern w:val="32"/>
          <w:sz w:val="20"/>
          <w:szCs w:val="20"/>
          <w:lang w:eastAsia="en-US"/>
        </w:rPr>
        <w:fldChar w:fldCharType="end"/>
      </w:r>
      <w:r w:rsidRPr="00AB437A">
        <w:rPr>
          <w:rFonts w:asciiTheme="minorHAnsi" w:eastAsiaTheme="minorHAnsi" w:hAnsiTheme="minorHAnsi" w:cstheme="minorBidi"/>
          <w:b/>
          <w:bCs/>
          <w:color w:val="auto"/>
          <w:kern w:val="32"/>
          <w:sz w:val="20"/>
          <w:szCs w:val="20"/>
          <w:lang w:eastAsia="en-US"/>
        </w:rPr>
        <w:t>- RECURSOS DISPONÍVEIS NO LABORATÓRIO DE INFORMÁTICA 02</w:t>
      </w:r>
    </w:p>
    <w:tbl>
      <w:tblPr>
        <w:tblStyle w:val="9"/>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9"/>
        <w:gridCol w:w="2551"/>
      </w:tblGrid>
      <w:tr w:rsidR="00A62575" w:rsidRPr="001C2512" w14:paraId="3DEB1584" w14:textId="77777777" w:rsidTr="008B7373">
        <w:trPr>
          <w:trHeight w:val="283"/>
        </w:trPr>
        <w:tc>
          <w:tcPr>
            <w:tcW w:w="6629" w:type="dxa"/>
            <w:shd w:val="clear" w:color="auto" w:fill="D9D9D9"/>
            <w:tcMar>
              <w:left w:w="103" w:type="dxa"/>
            </w:tcMar>
            <w:vAlign w:val="center"/>
          </w:tcPr>
          <w:p w14:paraId="1A0C3C34" w14:textId="77777777" w:rsidR="00A62575" w:rsidRPr="001C2512" w:rsidRDefault="00A62575" w:rsidP="00B46433">
            <w:pPr>
              <w:spacing w:after="0"/>
              <w:jc w:val="center"/>
              <w:rPr>
                <w:b/>
                <w:color w:val="auto"/>
                <w:sz w:val="20"/>
                <w:szCs w:val="20"/>
              </w:rPr>
            </w:pPr>
            <w:r w:rsidRPr="001C2512">
              <w:rPr>
                <w:b/>
                <w:color w:val="auto"/>
                <w:sz w:val="20"/>
                <w:szCs w:val="20"/>
              </w:rPr>
              <w:t>Equipamento</w:t>
            </w:r>
          </w:p>
        </w:tc>
        <w:tc>
          <w:tcPr>
            <w:tcW w:w="2551" w:type="dxa"/>
            <w:shd w:val="clear" w:color="auto" w:fill="D9D9D9"/>
            <w:tcMar>
              <w:left w:w="103" w:type="dxa"/>
            </w:tcMar>
            <w:vAlign w:val="center"/>
          </w:tcPr>
          <w:p w14:paraId="626E5621" w14:textId="77777777" w:rsidR="00A62575" w:rsidRPr="001C2512" w:rsidRDefault="00A62575" w:rsidP="00B46433">
            <w:pPr>
              <w:spacing w:after="0"/>
              <w:jc w:val="center"/>
              <w:rPr>
                <w:b/>
                <w:color w:val="auto"/>
                <w:sz w:val="20"/>
                <w:szCs w:val="20"/>
              </w:rPr>
            </w:pPr>
            <w:r w:rsidRPr="001C2512">
              <w:rPr>
                <w:b/>
                <w:color w:val="auto"/>
                <w:sz w:val="20"/>
                <w:szCs w:val="20"/>
              </w:rPr>
              <w:t>Quantidade</w:t>
            </w:r>
          </w:p>
        </w:tc>
      </w:tr>
      <w:tr w:rsidR="00A62575" w:rsidRPr="001C2512" w14:paraId="4CB1BE36" w14:textId="77777777" w:rsidTr="008B7373">
        <w:trPr>
          <w:trHeight w:val="283"/>
        </w:trPr>
        <w:tc>
          <w:tcPr>
            <w:tcW w:w="6629" w:type="dxa"/>
            <w:shd w:val="clear" w:color="auto" w:fill="auto"/>
            <w:tcMar>
              <w:left w:w="103" w:type="dxa"/>
            </w:tcMar>
            <w:vAlign w:val="center"/>
          </w:tcPr>
          <w:p w14:paraId="7EA54782" w14:textId="77777777" w:rsidR="00A62575" w:rsidRPr="001C2512" w:rsidRDefault="00A62575" w:rsidP="00B46433">
            <w:pPr>
              <w:spacing w:after="0"/>
              <w:rPr>
                <w:color w:val="auto"/>
                <w:sz w:val="20"/>
                <w:szCs w:val="20"/>
              </w:rPr>
            </w:pPr>
          </w:p>
          <w:p w14:paraId="25B54F46" w14:textId="77777777" w:rsidR="00A62575" w:rsidRPr="001C2512" w:rsidRDefault="008B7373" w:rsidP="00B46433">
            <w:pPr>
              <w:spacing w:after="0"/>
              <w:jc w:val="left"/>
              <w:rPr>
                <w:color w:val="auto"/>
                <w:sz w:val="20"/>
                <w:szCs w:val="20"/>
              </w:rPr>
            </w:pPr>
            <w:r w:rsidRPr="001C2512">
              <w:rPr>
                <w:color w:val="auto"/>
                <w:sz w:val="20"/>
                <w:szCs w:val="20"/>
              </w:rPr>
              <w:t>Microcomputador HP Desktop Elitedesk 800 G4 SFF, Wireless Intel 7265ac 2x2 +Bluetooth 4.0 BRZL, Placa de vídeo dedicada 4GB , Processador Intel Core I7 8700 3.2 2666MHz 6C, vPro, Memória de 16GB DDR4 2666Mhz, Disco SSD de 240GB + HD de 1TB 7.200 RPM, DVD-RW, Auto falante interno, Teclado HP USB ABNT2, Mouse HP USB laser 1.000 dpi, Windows 10 Pro 64.</w:t>
            </w:r>
          </w:p>
        </w:tc>
        <w:tc>
          <w:tcPr>
            <w:tcW w:w="2551" w:type="dxa"/>
            <w:shd w:val="clear" w:color="auto" w:fill="auto"/>
            <w:tcMar>
              <w:left w:w="103" w:type="dxa"/>
            </w:tcMar>
            <w:vAlign w:val="center"/>
          </w:tcPr>
          <w:p w14:paraId="37AEEC73" w14:textId="77777777" w:rsidR="00A62575" w:rsidRPr="001C2512" w:rsidRDefault="00A62575" w:rsidP="00B46433">
            <w:pPr>
              <w:spacing w:after="0"/>
              <w:jc w:val="center"/>
              <w:rPr>
                <w:color w:val="auto"/>
                <w:sz w:val="20"/>
                <w:szCs w:val="20"/>
              </w:rPr>
            </w:pPr>
            <w:r w:rsidRPr="001C2512">
              <w:rPr>
                <w:color w:val="auto"/>
                <w:sz w:val="20"/>
                <w:szCs w:val="20"/>
              </w:rPr>
              <w:t>25</w:t>
            </w:r>
          </w:p>
        </w:tc>
      </w:tr>
      <w:tr w:rsidR="00A62575" w:rsidRPr="001C2512" w14:paraId="186E9F2C" w14:textId="77777777" w:rsidTr="008B7373">
        <w:trPr>
          <w:trHeight w:val="283"/>
        </w:trPr>
        <w:tc>
          <w:tcPr>
            <w:tcW w:w="6629" w:type="dxa"/>
            <w:shd w:val="clear" w:color="auto" w:fill="auto"/>
            <w:tcMar>
              <w:left w:w="103" w:type="dxa"/>
            </w:tcMar>
            <w:vAlign w:val="center"/>
          </w:tcPr>
          <w:p w14:paraId="59DAED90" w14:textId="77777777" w:rsidR="00A62575" w:rsidRPr="001C2512" w:rsidRDefault="00A62575" w:rsidP="00B46433">
            <w:pPr>
              <w:spacing w:after="0"/>
              <w:rPr>
                <w:color w:val="auto"/>
                <w:sz w:val="20"/>
                <w:szCs w:val="20"/>
              </w:rPr>
            </w:pPr>
            <w:r w:rsidRPr="001C2512">
              <w:rPr>
                <w:color w:val="auto"/>
                <w:sz w:val="20"/>
                <w:szCs w:val="20"/>
              </w:rPr>
              <w:t>Switch de 24 portas</w:t>
            </w:r>
          </w:p>
        </w:tc>
        <w:tc>
          <w:tcPr>
            <w:tcW w:w="2551" w:type="dxa"/>
            <w:shd w:val="clear" w:color="auto" w:fill="auto"/>
            <w:tcMar>
              <w:left w:w="103" w:type="dxa"/>
            </w:tcMar>
            <w:vAlign w:val="center"/>
          </w:tcPr>
          <w:p w14:paraId="3ED8A63F" w14:textId="77777777" w:rsidR="00A62575" w:rsidRPr="001C2512" w:rsidRDefault="00A62575" w:rsidP="00B46433">
            <w:pPr>
              <w:spacing w:after="0"/>
              <w:jc w:val="center"/>
              <w:rPr>
                <w:color w:val="auto"/>
                <w:sz w:val="20"/>
                <w:szCs w:val="20"/>
              </w:rPr>
            </w:pPr>
            <w:r w:rsidRPr="001C2512">
              <w:rPr>
                <w:color w:val="auto"/>
                <w:sz w:val="20"/>
                <w:szCs w:val="20"/>
              </w:rPr>
              <w:t>2</w:t>
            </w:r>
          </w:p>
        </w:tc>
      </w:tr>
      <w:tr w:rsidR="00A62575" w:rsidRPr="001C2512" w14:paraId="305A2E49" w14:textId="77777777" w:rsidTr="008B7373">
        <w:trPr>
          <w:trHeight w:val="283"/>
        </w:trPr>
        <w:tc>
          <w:tcPr>
            <w:tcW w:w="6629" w:type="dxa"/>
            <w:shd w:val="clear" w:color="auto" w:fill="auto"/>
            <w:tcMar>
              <w:left w:w="103" w:type="dxa"/>
            </w:tcMar>
            <w:vAlign w:val="center"/>
          </w:tcPr>
          <w:p w14:paraId="66DD1E1E" w14:textId="77777777" w:rsidR="00A62575" w:rsidRPr="001C2512" w:rsidRDefault="00A62575" w:rsidP="00B46433">
            <w:pPr>
              <w:pStyle w:val="Default"/>
              <w:jc w:val="both"/>
              <w:rPr>
                <w:color w:val="auto"/>
                <w:sz w:val="22"/>
                <w:szCs w:val="22"/>
              </w:rPr>
            </w:pPr>
            <w:r w:rsidRPr="001C2512">
              <w:rPr>
                <w:color w:val="auto"/>
                <w:sz w:val="22"/>
                <w:szCs w:val="22"/>
              </w:rPr>
              <w:t xml:space="preserve">Mesas para desktop acompanhadas de uma cadeira </w:t>
            </w:r>
          </w:p>
          <w:p w14:paraId="4BD95B82" w14:textId="77777777" w:rsidR="00A62575" w:rsidRPr="001C2512" w:rsidRDefault="00A62575" w:rsidP="00B46433">
            <w:pPr>
              <w:spacing w:after="0"/>
              <w:rPr>
                <w:color w:val="auto"/>
                <w:sz w:val="20"/>
                <w:szCs w:val="20"/>
              </w:rPr>
            </w:pPr>
          </w:p>
        </w:tc>
        <w:tc>
          <w:tcPr>
            <w:tcW w:w="2551" w:type="dxa"/>
            <w:shd w:val="clear" w:color="auto" w:fill="auto"/>
            <w:tcMar>
              <w:left w:w="103" w:type="dxa"/>
            </w:tcMar>
            <w:vAlign w:val="center"/>
          </w:tcPr>
          <w:p w14:paraId="6C9878AB" w14:textId="77777777" w:rsidR="00A62575" w:rsidRPr="001C2512" w:rsidRDefault="00A62575" w:rsidP="00B46433">
            <w:pPr>
              <w:spacing w:after="0"/>
              <w:jc w:val="center"/>
              <w:rPr>
                <w:color w:val="auto"/>
                <w:sz w:val="20"/>
                <w:szCs w:val="20"/>
              </w:rPr>
            </w:pPr>
            <w:r w:rsidRPr="001C2512">
              <w:rPr>
                <w:color w:val="auto"/>
                <w:sz w:val="20"/>
                <w:szCs w:val="20"/>
              </w:rPr>
              <w:t>25</w:t>
            </w:r>
          </w:p>
        </w:tc>
      </w:tr>
      <w:tr w:rsidR="00A62575" w:rsidRPr="001C2512" w14:paraId="48AE9BF1" w14:textId="77777777" w:rsidTr="008B7373">
        <w:trPr>
          <w:trHeight w:val="283"/>
        </w:trPr>
        <w:tc>
          <w:tcPr>
            <w:tcW w:w="6629" w:type="dxa"/>
            <w:shd w:val="clear" w:color="auto" w:fill="auto"/>
            <w:tcMar>
              <w:left w:w="103" w:type="dxa"/>
            </w:tcMar>
            <w:vAlign w:val="center"/>
          </w:tcPr>
          <w:p w14:paraId="0EAE6B3B" w14:textId="77777777" w:rsidR="00A62575" w:rsidRPr="001C2512" w:rsidRDefault="00A62575" w:rsidP="00B46433">
            <w:pPr>
              <w:pStyle w:val="Default"/>
              <w:jc w:val="both"/>
              <w:rPr>
                <w:color w:val="auto"/>
                <w:sz w:val="22"/>
                <w:szCs w:val="22"/>
              </w:rPr>
            </w:pPr>
            <w:r w:rsidRPr="001C2512">
              <w:rPr>
                <w:color w:val="auto"/>
                <w:sz w:val="22"/>
                <w:szCs w:val="22"/>
              </w:rPr>
              <w:t>Mesa e cadeira para professor</w:t>
            </w:r>
          </w:p>
        </w:tc>
        <w:tc>
          <w:tcPr>
            <w:tcW w:w="2551" w:type="dxa"/>
            <w:shd w:val="clear" w:color="auto" w:fill="auto"/>
            <w:tcMar>
              <w:left w:w="103" w:type="dxa"/>
            </w:tcMar>
            <w:vAlign w:val="center"/>
          </w:tcPr>
          <w:p w14:paraId="54547F90" w14:textId="77777777" w:rsidR="00A62575" w:rsidRPr="001C2512" w:rsidRDefault="00A62575" w:rsidP="00B46433">
            <w:pPr>
              <w:spacing w:after="0"/>
              <w:jc w:val="center"/>
              <w:rPr>
                <w:color w:val="auto"/>
                <w:sz w:val="20"/>
                <w:szCs w:val="20"/>
              </w:rPr>
            </w:pPr>
            <w:r w:rsidRPr="001C2512">
              <w:rPr>
                <w:color w:val="auto"/>
                <w:sz w:val="20"/>
                <w:szCs w:val="20"/>
              </w:rPr>
              <w:t>1</w:t>
            </w:r>
          </w:p>
        </w:tc>
      </w:tr>
      <w:tr w:rsidR="00A62575" w:rsidRPr="001C2512" w14:paraId="750EA6A2" w14:textId="77777777" w:rsidTr="008B7373">
        <w:trPr>
          <w:trHeight w:val="283"/>
        </w:trPr>
        <w:tc>
          <w:tcPr>
            <w:tcW w:w="6629" w:type="dxa"/>
            <w:shd w:val="clear" w:color="auto" w:fill="auto"/>
            <w:tcMar>
              <w:left w:w="103" w:type="dxa"/>
            </w:tcMar>
            <w:vAlign w:val="center"/>
          </w:tcPr>
          <w:p w14:paraId="6DA14437" w14:textId="77777777" w:rsidR="00A62575" w:rsidRPr="001C2512" w:rsidRDefault="00A62575" w:rsidP="00B46433">
            <w:pPr>
              <w:pStyle w:val="Default"/>
              <w:jc w:val="both"/>
              <w:rPr>
                <w:color w:val="auto"/>
                <w:sz w:val="22"/>
                <w:szCs w:val="22"/>
              </w:rPr>
            </w:pPr>
            <w:r w:rsidRPr="001C2512">
              <w:rPr>
                <w:color w:val="auto"/>
                <w:sz w:val="22"/>
                <w:szCs w:val="22"/>
              </w:rPr>
              <w:t>Projetor multimídia</w:t>
            </w:r>
          </w:p>
        </w:tc>
        <w:tc>
          <w:tcPr>
            <w:tcW w:w="2551" w:type="dxa"/>
            <w:shd w:val="clear" w:color="auto" w:fill="auto"/>
            <w:tcMar>
              <w:left w:w="103" w:type="dxa"/>
            </w:tcMar>
            <w:vAlign w:val="center"/>
          </w:tcPr>
          <w:p w14:paraId="5EC2DFC0" w14:textId="77777777" w:rsidR="00A62575" w:rsidRPr="001C2512" w:rsidRDefault="00A62575" w:rsidP="00B46433">
            <w:pPr>
              <w:spacing w:after="0"/>
              <w:jc w:val="center"/>
              <w:rPr>
                <w:color w:val="auto"/>
                <w:sz w:val="20"/>
                <w:szCs w:val="20"/>
              </w:rPr>
            </w:pPr>
            <w:r w:rsidRPr="001C2512">
              <w:rPr>
                <w:color w:val="auto"/>
                <w:sz w:val="20"/>
                <w:szCs w:val="20"/>
              </w:rPr>
              <w:t>1</w:t>
            </w:r>
          </w:p>
        </w:tc>
      </w:tr>
    </w:tbl>
    <w:p w14:paraId="4E1B858B" w14:textId="77777777" w:rsidR="00A62575" w:rsidRPr="00A62575" w:rsidRDefault="00A62575" w:rsidP="00A62575">
      <w:pPr>
        <w:spacing w:line="360" w:lineRule="auto"/>
        <w:ind w:firstLine="851"/>
        <w:rPr>
          <w:rFonts w:eastAsia="TimesNewRomanPSMT"/>
        </w:rPr>
      </w:pPr>
    </w:p>
    <w:p w14:paraId="10DF0688" w14:textId="77777777" w:rsidR="00C52308" w:rsidRPr="0076335F" w:rsidRDefault="00B71CD8" w:rsidP="00995199">
      <w:pPr>
        <w:pStyle w:val="PargrafodaLista"/>
        <w:numPr>
          <w:ilvl w:val="3"/>
          <w:numId w:val="38"/>
        </w:numPr>
        <w:spacing w:line="360" w:lineRule="auto"/>
        <w:contextualSpacing w:val="0"/>
        <w:outlineLvl w:val="0"/>
        <w:rPr>
          <w:rStyle w:val="TtulodoLivro"/>
          <w:highlight w:val="lightGray"/>
        </w:rPr>
      </w:pPr>
      <w:bookmarkStart w:id="118" w:name="_3fwokq0" w:colFirst="0" w:colLast="0"/>
      <w:bookmarkStart w:id="119" w:name="_Toc105512591"/>
      <w:bookmarkEnd w:id="118"/>
      <w:r w:rsidRPr="0076335F">
        <w:rPr>
          <w:rStyle w:val="TtulodoLivro"/>
          <w:highlight w:val="lightGray"/>
        </w:rPr>
        <w:t>Laboratório(s) específico(s)</w:t>
      </w:r>
      <w:bookmarkEnd w:id="119"/>
    </w:p>
    <w:p w14:paraId="570A4B7F" w14:textId="77777777" w:rsidR="003D7F13" w:rsidRPr="001C2512" w:rsidRDefault="003D7F13" w:rsidP="003D7F13">
      <w:pPr>
        <w:spacing w:line="360" w:lineRule="auto"/>
        <w:ind w:firstLine="851"/>
        <w:rPr>
          <w:rFonts w:eastAsia="TimesNewRomanPSMT"/>
          <w:color w:val="auto"/>
        </w:rPr>
      </w:pPr>
      <w:r w:rsidRPr="001C2512">
        <w:rPr>
          <w:rFonts w:eastAsia="TimesNewRomanPSMT"/>
          <w:color w:val="auto"/>
        </w:rPr>
        <w:t xml:space="preserve">O </w:t>
      </w:r>
      <w:r w:rsidRPr="0029021E">
        <w:rPr>
          <w:rFonts w:eastAsia="TimesNewRomanPSMT"/>
          <w:i/>
          <w:color w:val="auto"/>
        </w:rPr>
        <w:t>Campus</w:t>
      </w:r>
      <w:r w:rsidRPr="001C2512">
        <w:rPr>
          <w:rFonts w:eastAsia="TimesNewRomanPSMT"/>
          <w:color w:val="auto"/>
        </w:rPr>
        <w:t xml:space="preserve"> Avançado Arcos possui laboratórios para as atividades práticas específicas da área da mecânica, com equipamentos, peças, ferramentas e insumos em quantidade suficiente para o funcionamento desses ambientes. Pela natureza das atividades desenvolvidas nesses ambientes, o acesso é controlado e na presença de um servidor técnico laboratorista, de um docente ou de um aluno bolsista específico para o setor laboratorial. </w:t>
      </w:r>
    </w:p>
    <w:p w14:paraId="40FF3AE7" w14:textId="77777777" w:rsidR="003D7F13" w:rsidRPr="001C2512" w:rsidRDefault="003D7F13" w:rsidP="003D7F13">
      <w:pPr>
        <w:spacing w:line="360" w:lineRule="auto"/>
        <w:ind w:firstLine="851"/>
        <w:rPr>
          <w:rFonts w:eastAsia="TimesNewRomanPSMT"/>
          <w:color w:val="auto"/>
        </w:rPr>
      </w:pPr>
      <w:r w:rsidRPr="001C2512">
        <w:rPr>
          <w:rFonts w:eastAsia="TimesNewRomanPSMT"/>
          <w:color w:val="auto"/>
        </w:rPr>
        <w:t xml:space="preserve">O </w:t>
      </w:r>
      <w:r w:rsidRPr="0029021E">
        <w:rPr>
          <w:rFonts w:eastAsia="TimesNewRomanPSMT"/>
          <w:i/>
          <w:color w:val="auto"/>
        </w:rPr>
        <w:t>campus</w:t>
      </w:r>
      <w:r w:rsidRPr="001C2512">
        <w:rPr>
          <w:rFonts w:eastAsia="TimesNewRomanPSMT"/>
          <w:color w:val="auto"/>
        </w:rPr>
        <w:t xml:space="preserve"> possui uma oficina mecânica para uso de servidores e alunos, sendo esse ambiente utiliz</w:t>
      </w:r>
      <w:r w:rsidR="008B7373">
        <w:rPr>
          <w:rFonts w:eastAsia="TimesNewRomanPSMT"/>
          <w:color w:val="auto"/>
        </w:rPr>
        <w:t>ado para a fabricação e testes</w:t>
      </w:r>
      <w:r w:rsidRPr="001C2512">
        <w:rPr>
          <w:rFonts w:eastAsia="TimesNewRomanPSMT"/>
          <w:color w:val="auto"/>
        </w:rPr>
        <w:t xml:space="preserve"> protótipos, possuindo bancadas e ferramentas para esses fins. </w:t>
      </w:r>
    </w:p>
    <w:p w14:paraId="1A837BBF" w14:textId="1417B9F3" w:rsidR="003D7F13" w:rsidRPr="00953F7C" w:rsidRDefault="003D7F13" w:rsidP="003D7F13">
      <w:pPr>
        <w:spacing w:line="360" w:lineRule="auto"/>
        <w:ind w:firstLine="851"/>
        <w:rPr>
          <w:rFonts w:eastAsia="TimesNewRomanPSMT"/>
          <w:color w:val="auto"/>
        </w:rPr>
      </w:pPr>
      <w:r w:rsidRPr="001C2512">
        <w:rPr>
          <w:rFonts w:eastAsia="TimesNewRomanPSMT"/>
          <w:color w:val="auto"/>
        </w:rPr>
        <w:t xml:space="preserve">O </w:t>
      </w:r>
      <w:r w:rsidRPr="0029021E">
        <w:rPr>
          <w:rFonts w:eastAsia="TimesNewRomanPSMT"/>
          <w:i/>
          <w:color w:val="auto"/>
        </w:rPr>
        <w:t>campus</w:t>
      </w:r>
      <w:r w:rsidRPr="001C2512">
        <w:rPr>
          <w:rFonts w:eastAsia="TimesNewRomanPSMT"/>
          <w:color w:val="auto"/>
        </w:rPr>
        <w:t xml:space="preserve"> conta com os seguintes laboratórios específicos:</w:t>
      </w:r>
      <w:r w:rsidR="0090416D">
        <w:rPr>
          <w:rFonts w:eastAsia="TimesNewRomanPSMT"/>
          <w:color w:val="auto"/>
        </w:rPr>
        <w:t xml:space="preserve"> </w:t>
      </w:r>
      <w:r w:rsidR="006810A1" w:rsidRPr="00743925">
        <w:rPr>
          <w:rFonts w:eastAsia="TimesNewRomanPSMT"/>
          <w:color w:val="auto"/>
        </w:rPr>
        <w:t xml:space="preserve">Materiais, </w:t>
      </w:r>
      <w:r w:rsidR="006810A1" w:rsidRPr="006810A1">
        <w:rPr>
          <w:rFonts w:eastAsia="TimesNewRomanPSMT"/>
          <w:color w:val="auto"/>
        </w:rPr>
        <w:t>Máquinas Térmicas e Turbomáquinas</w:t>
      </w:r>
      <w:r w:rsidR="006810A1" w:rsidRPr="00F820CE">
        <w:rPr>
          <w:rFonts w:eastAsia="TimesNewRomanPSMT"/>
          <w:color w:val="auto"/>
        </w:rPr>
        <w:t xml:space="preserve">, Fabricação, Espaço Maker, </w:t>
      </w:r>
      <w:r w:rsidR="006810A1" w:rsidRPr="002F5369">
        <w:rPr>
          <w:rFonts w:eastAsia="TimesNewRomanPSMT"/>
          <w:color w:val="auto"/>
        </w:rPr>
        <w:t>Eletrotécnica e Hidropneumática, Ensaios Mecânicos e Soldagem, Fundição, Física, Química e Metrologia.</w:t>
      </w:r>
      <w:r w:rsidR="0090416D" w:rsidRPr="002F5369">
        <w:rPr>
          <w:rFonts w:eastAsia="TimesNewRomanPSMT"/>
          <w:color w:val="auto"/>
        </w:rPr>
        <w:t xml:space="preserve"> Os </w:t>
      </w:r>
      <w:r w:rsidR="00DC7653" w:rsidRPr="002F5369">
        <w:fldChar w:fldCharType="begin"/>
      </w:r>
      <w:r w:rsidR="00DC7653" w:rsidRPr="002F5369">
        <w:instrText xml:space="preserve"> REF _Ref34295531 \h  \* MERGEFORMAT </w:instrText>
      </w:r>
      <w:r w:rsidR="00DC7653" w:rsidRPr="002F5369">
        <w:fldChar w:fldCharType="separate"/>
      </w:r>
      <w:r w:rsidR="00DE42B6" w:rsidRPr="00DE42B6">
        <w:rPr>
          <w:rFonts w:eastAsia="TimesNewRomanPSMT"/>
          <w:color w:val="auto"/>
        </w:rPr>
        <w:t>Quadro 14</w:t>
      </w:r>
      <w:r w:rsidR="00DC7653" w:rsidRPr="002F5369">
        <w:fldChar w:fldCharType="end"/>
      </w:r>
      <w:r w:rsidR="0090416D" w:rsidRPr="002F5369">
        <w:rPr>
          <w:rFonts w:eastAsia="TimesNewRomanPSMT"/>
          <w:color w:val="auto"/>
        </w:rPr>
        <w:t xml:space="preserve">, </w:t>
      </w:r>
      <w:r w:rsidR="00DC7653" w:rsidRPr="002F5369">
        <w:fldChar w:fldCharType="begin"/>
      </w:r>
      <w:r w:rsidR="00DC7653" w:rsidRPr="002F5369">
        <w:instrText xml:space="preserve"> REF _Ref34295532 \h  \* MERGEFORMAT </w:instrText>
      </w:r>
      <w:r w:rsidR="00DC7653" w:rsidRPr="002F5369">
        <w:fldChar w:fldCharType="separate"/>
      </w:r>
      <w:r w:rsidR="00DE42B6" w:rsidRPr="00DE42B6">
        <w:rPr>
          <w:rFonts w:eastAsia="TimesNewRomanPSMT"/>
          <w:color w:val="auto"/>
        </w:rPr>
        <w:t>Quadro</w:t>
      </w:r>
      <w:r w:rsidR="00DE42B6" w:rsidRPr="00743925">
        <w:rPr>
          <w:rFonts w:asciiTheme="minorHAnsi" w:eastAsiaTheme="minorHAnsi" w:hAnsiTheme="minorHAnsi" w:cstheme="minorBidi"/>
          <w:b/>
          <w:bCs/>
          <w:color w:val="auto"/>
          <w:kern w:val="32"/>
          <w:sz w:val="20"/>
          <w:szCs w:val="20"/>
          <w:lang w:eastAsia="en-US"/>
        </w:rPr>
        <w:t xml:space="preserve"> </w:t>
      </w:r>
      <w:r w:rsidR="00DE42B6">
        <w:rPr>
          <w:rFonts w:asciiTheme="minorHAnsi" w:eastAsiaTheme="minorHAnsi" w:hAnsiTheme="minorHAnsi" w:cstheme="minorBidi"/>
          <w:b/>
          <w:bCs/>
          <w:noProof/>
          <w:color w:val="auto"/>
          <w:kern w:val="32"/>
          <w:sz w:val="20"/>
          <w:szCs w:val="20"/>
          <w:lang w:eastAsia="en-US"/>
        </w:rPr>
        <w:t>15</w:t>
      </w:r>
      <w:r w:rsidR="00DC7653" w:rsidRPr="002F5369">
        <w:fldChar w:fldCharType="end"/>
      </w:r>
      <w:r w:rsidR="0090416D" w:rsidRPr="002F5369">
        <w:rPr>
          <w:rFonts w:eastAsia="TimesNewRomanPSMT"/>
          <w:color w:val="auto"/>
        </w:rPr>
        <w:t xml:space="preserve">, </w:t>
      </w:r>
      <w:r w:rsidR="00DC7653" w:rsidRPr="002F5369">
        <w:fldChar w:fldCharType="begin"/>
      </w:r>
      <w:r w:rsidR="00DC7653" w:rsidRPr="002F5369">
        <w:instrText xml:space="preserve"> REF _Ref34295534 \h  \* MERGEFORMAT </w:instrText>
      </w:r>
      <w:r w:rsidR="00DC7653" w:rsidRPr="002F5369">
        <w:fldChar w:fldCharType="separate"/>
      </w:r>
      <w:r w:rsidR="00DE42B6" w:rsidRPr="00DE42B6">
        <w:rPr>
          <w:rFonts w:eastAsia="TimesNewRomanPSMT"/>
          <w:color w:val="auto"/>
        </w:rPr>
        <w:t>Quadro</w:t>
      </w:r>
      <w:r w:rsidR="00DE42B6" w:rsidRPr="00F820CE">
        <w:rPr>
          <w:rFonts w:asciiTheme="minorHAnsi" w:eastAsiaTheme="minorHAnsi" w:hAnsiTheme="minorHAnsi" w:cstheme="minorBidi"/>
          <w:b/>
          <w:bCs/>
          <w:color w:val="auto"/>
          <w:kern w:val="32"/>
          <w:sz w:val="20"/>
          <w:szCs w:val="20"/>
          <w:lang w:eastAsia="en-US"/>
        </w:rPr>
        <w:t xml:space="preserve"> </w:t>
      </w:r>
      <w:r w:rsidR="00DE42B6">
        <w:rPr>
          <w:rFonts w:asciiTheme="minorHAnsi" w:eastAsiaTheme="minorHAnsi" w:hAnsiTheme="minorHAnsi" w:cstheme="minorBidi"/>
          <w:b/>
          <w:bCs/>
          <w:noProof/>
          <w:color w:val="auto"/>
          <w:kern w:val="32"/>
          <w:sz w:val="20"/>
          <w:szCs w:val="20"/>
          <w:lang w:eastAsia="en-US"/>
        </w:rPr>
        <w:t>16</w:t>
      </w:r>
      <w:r w:rsidR="00DC7653" w:rsidRPr="002F5369">
        <w:fldChar w:fldCharType="end"/>
      </w:r>
      <w:r w:rsidR="0090416D" w:rsidRPr="002F5369">
        <w:rPr>
          <w:rFonts w:eastAsia="TimesNewRomanPSMT"/>
          <w:color w:val="auto"/>
        </w:rPr>
        <w:t xml:space="preserve">, </w:t>
      </w:r>
      <w:r w:rsidR="00DC7653" w:rsidRPr="002F5369">
        <w:fldChar w:fldCharType="begin"/>
      </w:r>
      <w:r w:rsidR="00DC7653" w:rsidRPr="002F5369">
        <w:instrText xml:space="preserve"> REF _Ref34295536 \h  \* MERGEFORMAT </w:instrText>
      </w:r>
      <w:r w:rsidR="00DC7653" w:rsidRPr="002F5369">
        <w:fldChar w:fldCharType="separate"/>
      </w:r>
      <w:r w:rsidR="00DE42B6" w:rsidRPr="00DE42B6">
        <w:rPr>
          <w:rFonts w:eastAsia="TimesNewRomanPSMT"/>
          <w:color w:val="auto"/>
        </w:rPr>
        <w:t>Quadro</w:t>
      </w:r>
      <w:r w:rsidR="00DE42B6" w:rsidRPr="00F820CE">
        <w:rPr>
          <w:rFonts w:asciiTheme="minorHAnsi" w:eastAsiaTheme="minorHAnsi" w:hAnsiTheme="minorHAnsi" w:cstheme="minorBidi"/>
          <w:b/>
          <w:bCs/>
          <w:color w:val="auto"/>
          <w:kern w:val="32"/>
          <w:sz w:val="20"/>
          <w:szCs w:val="20"/>
          <w:lang w:eastAsia="en-US"/>
        </w:rPr>
        <w:t xml:space="preserve"> </w:t>
      </w:r>
      <w:r w:rsidR="00DE42B6">
        <w:rPr>
          <w:rFonts w:asciiTheme="minorHAnsi" w:eastAsiaTheme="minorHAnsi" w:hAnsiTheme="minorHAnsi" w:cstheme="minorBidi"/>
          <w:b/>
          <w:bCs/>
          <w:noProof/>
          <w:color w:val="auto"/>
          <w:kern w:val="32"/>
          <w:sz w:val="20"/>
          <w:szCs w:val="20"/>
          <w:lang w:eastAsia="en-US"/>
        </w:rPr>
        <w:lastRenderedPageBreak/>
        <w:t>17</w:t>
      </w:r>
      <w:r w:rsidR="00DC7653" w:rsidRPr="002F5369">
        <w:fldChar w:fldCharType="end"/>
      </w:r>
      <w:r w:rsidR="0090416D" w:rsidRPr="008342BD">
        <w:rPr>
          <w:rFonts w:eastAsia="TimesNewRomanPSMT"/>
          <w:color w:val="auto"/>
        </w:rPr>
        <w:t xml:space="preserve">, </w:t>
      </w:r>
      <w:r w:rsidR="00DC7653" w:rsidRPr="008342BD">
        <w:fldChar w:fldCharType="begin"/>
      </w:r>
      <w:r w:rsidR="00DC7653" w:rsidRPr="008342BD">
        <w:instrText xml:space="preserve"> REF _Ref34295537 \h  \* MERGEFORMAT </w:instrText>
      </w:r>
      <w:r w:rsidR="00DC7653" w:rsidRPr="008342BD">
        <w:fldChar w:fldCharType="separate"/>
      </w:r>
      <w:r w:rsidR="00DE42B6" w:rsidRPr="00DE42B6">
        <w:rPr>
          <w:rFonts w:eastAsia="TimesNewRomanPSMT"/>
          <w:color w:val="auto"/>
        </w:rPr>
        <w:t>Quadro</w:t>
      </w:r>
      <w:r w:rsidR="00DE42B6" w:rsidRPr="008342BD">
        <w:rPr>
          <w:rFonts w:asciiTheme="minorHAnsi" w:eastAsiaTheme="minorHAnsi" w:hAnsiTheme="minorHAnsi" w:cstheme="minorBidi"/>
          <w:b/>
          <w:bCs/>
          <w:color w:val="auto"/>
          <w:kern w:val="32"/>
          <w:sz w:val="20"/>
          <w:szCs w:val="20"/>
          <w:lang w:eastAsia="en-US"/>
        </w:rPr>
        <w:t xml:space="preserve"> </w:t>
      </w:r>
      <w:r w:rsidR="00DE42B6">
        <w:rPr>
          <w:rFonts w:asciiTheme="minorHAnsi" w:eastAsiaTheme="minorHAnsi" w:hAnsiTheme="minorHAnsi" w:cstheme="minorBidi"/>
          <w:b/>
          <w:bCs/>
          <w:noProof/>
          <w:color w:val="auto"/>
          <w:kern w:val="32"/>
          <w:sz w:val="20"/>
          <w:szCs w:val="20"/>
          <w:lang w:eastAsia="en-US"/>
        </w:rPr>
        <w:t>18</w:t>
      </w:r>
      <w:r w:rsidR="00DC7653" w:rsidRPr="008342BD">
        <w:fldChar w:fldCharType="end"/>
      </w:r>
      <w:r w:rsidR="0090416D" w:rsidRPr="008342BD">
        <w:rPr>
          <w:rFonts w:eastAsia="TimesNewRomanPSMT"/>
          <w:color w:val="auto"/>
        </w:rPr>
        <w:t xml:space="preserve">, </w:t>
      </w:r>
      <w:r w:rsidR="00DC7653" w:rsidRPr="00645761">
        <w:fldChar w:fldCharType="begin"/>
      </w:r>
      <w:r w:rsidR="00DC7653" w:rsidRPr="00645761">
        <w:instrText xml:space="preserve"> REF _Ref34295539 \h  \* MERGEFORMAT </w:instrText>
      </w:r>
      <w:r w:rsidR="00DC7653" w:rsidRPr="00645761">
        <w:fldChar w:fldCharType="separate"/>
      </w:r>
      <w:r w:rsidR="00DE42B6" w:rsidRPr="00DE42B6">
        <w:rPr>
          <w:rFonts w:eastAsia="TimesNewRomanPSMT"/>
          <w:color w:val="auto"/>
        </w:rPr>
        <w:t>Quadro</w:t>
      </w:r>
      <w:r w:rsidR="00DE42B6" w:rsidRPr="008342BD">
        <w:rPr>
          <w:rFonts w:asciiTheme="minorHAnsi" w:eastAsiaTheme="minorHAnsi" w:hAnsiTheme="minorHAnsi" w:cstheme="minorBidi"/>
          <w:b/>
          <w:bCs/>
          <w:color w:val="auto"/>
          <w:kern w:val="32"/>
          <w:sz w:val="20"/>
          <w:szCs w:val="20"/>
          <w:lang w:eastAsia="en-US"/>
        </w:rPr>
        <w:t xml:space="preserve"> </w:t>
      </w:r>
      <w:r w:rsidR="00DE42B6">
        <w:rPr>
          <w:rFonts w:asciiTheme="minorHAnsi" w:eastAsiaTheme="minorHAnsi" w:hAnsiTheme="minorHAnsi" w:cstheme="minorBidi"/>
          <w:b/>
          <w:bCs/>
          <w:noProof/>
          <w:color w:val="auto"/>
          <w:kern w:val="32"/>
          <w:sz w:val="20"/>
          <w:szCs w:val="20"/>
          <w:lang w:eastAsia="en-US"/>
        </w:rPr>
        <w:t>19</w:t>
      </w:r>
      <w:r w:rsidR="00DC7653" w:rsidRPr="00645761">
        <w:fldChar w:fldCharType="end"/>
      </w:r>
      <w:r w:rsidR="00953F7C" w:rsidRPr="00B221E7">
        <w:t>,</w:t>
      </w:r>
      <w:r w:rsidR="0090416D" w:rsidRPr="00B221E7">
        <w:rPr>
          <w:rFonts w:eastAsia="TimesNewRomanPSMT"/>
          <w:color w:val="auto"/>
        </w:rPr>
        <w:t xml:space="preserve"> </w:t>
      </w:r>
      <w:r w:rsidR="00DC7653" w:rsidRPr="00B221E7">
        <w:fldChar w:fldCharType="begin"/>
      </w:r>
      <w:r w:rsidR="00DC7653" w:rsidRPr="00B221E7">
        <w:instrText xml:space="preserve"> REF _Ref34295540 \h  \* MERGEFORMAT </w:instrText>
      </w:r>
      <w:r w:rsidR="00DC7653" w:rsidRPr="00B221E7">
        <w:fldChar w:fldCharType="separate"/>
      </w:r>
      <w:r w:rsidR="00DE42B6" w:rsidRPr="00B221E7">
        <w:rPr>
          <w:rFonts w:eastAsia="TimesNewRomanPSMT"/>
          <w:color w:val="auto"/>
        </w:rPr>
        <w:t>Quadro</w:t>
      </w:r>
      <w:r w:rsidR="00DE42B6" w:rsidRPr="00B221E7">
        <w:rPr>
          <w:rFonts w:asciiTheme="minorHAnsi" w:eastAsiaTheme="minorHAnsi" w:hAnsiTheme="minorHAnsi" w:cstheme="minorBidi"/>
          <w:b/>
          <w:bCs/>
          <w:color w:val="auto"/>
          <w:kern w:val="32"/>
          <w:sz w:val="20"/>
          <w:szCs w:val="20"/>
          <w:lang w:eastAsia="en-US"/>
        </w:rPr>
        <w:t xml:space="preserve"> </w:t>
      </w:r>
      <w:r w:rsidR="00DE42B6" w:rsidRPr="00B221E7">
        <w:rPr>
          <w:rFonts w:asciiTheme="minorHAnsi" w:eastAsiaTheme="minorHAnsi" w:hAnsiTheme="minorHAnsi" w:cstheme="minorBidi"/>
          <w:b/>
          <w:bCs/>
          <w:noProof/>
          <w:color w:val="auto"/>
          <w:kern w:val="32"/>
          <w:sz w:val="20"/>
          <w:szCs w:val="20"/>
          <w:lang w:eastAsia="en-US"/>
        </w:rPr>
        <w:t>20</w:t>
      </w:r>
      <w:r w:rsidR="00DC7653" w:rsidRPr="00B221E7">
        <w:fldChar w:fldCharType="end"/>
      </w:r>
      <w:r w:rsidR="00953F7C" w:rsidRPr="00B221E7">
        <w:t xml:space="preserve"> e </w:t>
      </w:r>
      <w:r w:rsidR="00953F7C" w:rsidRPr="00B221E7">
        <w:rPr>
          <w:rFonts w:eastAsia="TimesNewRomanPSMT"/>
          <w:color w:val="auto"/>
        </w:rPr>
        <w:fldChar w:fldCharType="begin"/>
      </w:r>
      <w:r w:rsidR="00953F7C" w:rsidRPr="00B221E7">
        <w:rPr>
          <w:rFonts w:eastAsia="TimesNewRomanPSMT"/>
          <w:color w:val="auto"/>
        </w:rPr>
        <w:instrText xml:space="preserve"> REF _Ref103092154 \h  \* MERGEFORMAT </w:instrText>
      </w:r>
      <w:r w:rsidR="00953F7C" w:rsidRPr="00B221E7">
        <w:rPr>
          <w:rFonts w:eastAsia="TimesNewRomanPSMT"/>
          <w:color w:val="auto"/>
        </w:rPr>
      </w:r>
      <w:r w:rsidR="00953F7C" w:rsidRPr="00B221E7">
        <w:rPr>
          <w:rFonts w:eastAsia="TimesNewRomanPSMT"/>
          <w:color w:val="auto"/>
        </w:rPr>
        <w:fldChar w:fldCharType="separate"/>
      </w:r>
      <w:r w:rsidR="00DE42B6" w:rsidRPr="00B221E7">
        <w:rPr>
          <w:rFonts w:eastAsia="TimesNewRomanPSMT"/>
          <w:color w:val="auto"/>
        </w:rPr>
        <w:t xml:space="preserve">Quadro </w:t>
      </w:r>
      <w:r w:rsidR="00DE42B6" w:rsidRPr="00B221E7">
        <w:rPr>
          <w:rFonts w:asciiTheme="minorHAnsi" w:eastAsiaTheme="minorHAnsi" w:hAnsiTheme="minorHAnsi" w:cstheme="minorBidi"/>
          <w:b/>
          <w:bCs/>
          <w:noProof/>
          <w:color w:val="auto"/>
          <w:kern w:val="32"/>
          <w:sz w:val="20"/>
          <w:szCs w:val="20"/>
          <w:lang w:eastAsia="en-US"/>
        </w:rPr>
        <w:t>21</w:t>
      </w:r>
      <w:r w:rsidR="00953F7C" w:rsidRPr="00B221E7">
        <w:rPr>
          <w:rFonts w:eastAsia="TimesNewRomanPSMT"/>
          <w:color w:val="auto"/>
        </w:rPr>
        <w:fldChar w:fldCharType="end"/>
      </w:r>
      <w:r w:rsidR="00953F7C" w:rsidRPr="00953F7C">
        <w:t xml:space="preserve"> </w:t>
      </w:r>
      <w:r w:rsidR="0090416D" w:rsidRPr="00953F7C">
        <w:rPr>
          <w:rFonts w:eastAsia="TimesNewRomanPSMT"/>
          <w:color w:val="auto"/>
        </w:rPr>
        <w:t>exibem os recursos disponíveis em cada um dos laboratórios.</w:t>
      </w:r>
    </w:p>
    <w:p w14:paraId="412F2155" w14:textId="2A897031" w:rsidR="00132E29" w:rsidRPr="006810A1" w:rsidRDefault="00132E29"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20" w:name="_Ref34295531"/>
      <w:r w:rsidRPr="006810A1">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14</w:t>
      </w:r>
      <w:r w:rsidR="00953F7C">
        <w:rPr>
          <w:rFonts w:asciiTheme="minorHAnsi" w:eastAsiaTheme="minorHAnsi" w:hAnsiTheme="minorHAnsi" w:cstheme="minorBidi"/>
          <w:b/>
          <w:bCs/>
          <w:color w:val="auto"/>
          <w:kern w:val="32"/>
          <w:sz w:val="20"/>
          <w:szCs w:val="20"/>
          <w:lang w:eastAsia="en-US"/>
        </w:rPr>
        <w:fldChar w:fldCharType="end"/>
      </w:r>
      <w:bookmarkEnd w:id="120"/>
      <w:r w:rsidRPr="006810A1">
        <w:rPr>
          <w:rFonts w:asciiTheme="minorHAnsi" w:eastAsiaTheme="minorHAnsi" w:hAnsiTheme="minorHAnsi" w:cstheme="minorBidi"/>
          <w:b/>
          <w:bCs/>
          <w:color w:val="auto"/>
          <w:kern w:val="32"/>
          <w:sz w:val="20"/>
          <w:szCs w:val="20"/>
          <w:lang w:eastAsia="en-US"/>
        </w:rPr>
        <w:t xml:space="preserve">- </w:t>
      </w:r>
      <w:r w:rsidR="006810A1" w:rsidRPr="006810A1">
        <w:rPr>
          <w:rFonts w:asciiTheme="minorHAnsi" w:eastAsiaTheme="minorHAnsi" w:hAnsiTheme="minorHAnsi" w:cstheme="minorBidi"/>
          <w:b/>
          <w:bCs/>
          <w:color w:val="auto"/>
          <w:kern w:val="32"/>
          <w:sz w:val="20"/>
          <w:szCs w:val="20"/>
          <w:lang w:eastAsia="en-US"/>
        </w:rPr>
        <w:t>LABORATÓRIO DE MÁQUINAS TÉRMICAS E TURBOMÁQUINAS</w:t>
      </w:r>
    </w:p>
    <w:tbl>
      <w:tblPr>
        <w:tblStyle w:val="8"/>
        <w:tblW w:w="9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7"/>
        <w:gridCol w:w="2551"/>
      </w:tblGrid>
      <w:tr w:rsidR="00C52308" w:rsidRPr="00384642" w14:paraId="23E78215" w14:textId="77777777" w:rsidTr="00227022">
        <w:trPr>
          <w:trHeight w:val="283"/>
        </w:trPr>
        <w:tc>
          <w:tcPr>
            <w:tcW w:w="6627" w:type="dxa"/>
            <w:shd w:val="clear" w:color="auto" w:fill="D9D9D9"/>
            <w:tcMar>
              <w:left w:w="103" w:type="dxa"/>
            </w:tcMar>
            <w:vAlign w:val="center"/>
          </w:tcPr>
          <w:p w14:paraId="481E96A4" w14:textId="77777777" w:rsidR="00C52308" w:rsidRPr="00743925" w:rsidRDefault="00B71CD8" w:rsidP="00473AA8">
            <w:pPr>
              <w:spacing w:after="0"/>
              <w:jc w:val="center"/>
              <w:rPr>
                <w:b/>
                <w:sz w:val="20"/>
                <w:szCs w:val="20"/>
              </w:rPr>
            </w:pPr>
            <w:r w:rsidRPr="00743925">
              <w:rPr>
                <w:b/>
                <w:sz w:val="20"/>
                <w:szCs w:val="20"/>
              </w:rPr>
              <w:t>Equipamento</w:t>
            </w:r>
          </w:p>
        </w:tc>
        <w:tc>
          <w:tcPr>
            <w:tcW w:w="2551" w:type="dxa"/>
            <w:shd w:val="clear" w:color="auto" w:fill="D9D9D9"/>
            <w:tcMar>
              <w:left w:w="103" w:type="dxa"/>
            </w:tcMar>
            <w:vAlign w:val="center"/>
          </w:tcPr>
          <w:p w14:paraId="5885E679" w14:textId="77777777" w:rsidR="00C52308" w:rsidRPr="00743925" w:rsidRDefault="00B71CD8" w:rsidP="00473AA8">
            <w:pPr>
              <w:spacing w:after="0"/>
              <w:jc w:val="center"/>
              <w:rPr>
                <w:b/>
                <w:sz w:val="20"/>
                <w:szCs w:val="20"/>
              </w:rPr>
            </w:pPr>
            <w:r w:rsidRPr="00743925">
              <w:rPr>
                <w:b/>
                <w:sz w:val="20"/>
                <w:szCs w:val="20"/>
              </w:rPr>
              <w:t>Quantidade</w:t>
            </w:r>
          </w:p>
        </w:tc>
      </w:tr>
      <w:tr w:rsidR="00C52308" w:rsidRPr="00384642" w14:paraId="3CCA07B3" w14:textId="77777777" w:rsidTr="00227022">
        <w:trPr>
          <w:trHeight w:val="283"/>
        </w:trPr>
        <w:tc>
          <w:tcPr>
            <w:tcW w:w="6627" w:type="dxa"/>
            <w:shd w:val="clear" w:color="auto" w:fill="auto"/>
            <w:tcMar>
              <w:left w:w="103" w:type="dxa"/>
            </w:tcMar>
            <w:vAlign w:val="center"/>
          </w:tcPr>
          <w:p w14:paraId="0376161B" w14:textId="77777777" w:rsidR="00C52308" w:rsidRPr="00743925" w:rsidRDefault="00B46433" w:rsidP="00473AA8">
            <w:pPr>
              <w:spacing w:after="0"/>
              <w:jc w:val="center"/>
              <w:rPr>
                <w:sz w:val="20"/>
                <w:szCs w:val="20"/>
              </w:rPr>
            </w:pPr>
            <w:r w:rsidRPr="00743925">
              <w:rPr>
                <w:sz w:val="20"/>
                <w:szCs w:val="20"/>
              </w:rPr>
              <w:t>Bancada didática de turbinas Pelton</w:t>
            </w:r>
          </w:p>
        </w:tc>
        <w:tc>
          <w:tcPr>
            <w:tcW w:w="2551" w:type="dxa"/>
            <w:shd w:val="clear" w:color="auto" w:fill="auto"/>
            <w:tcMar>
              <w:left w:w="103" w:type="dxa"/>
            </w:tcMar>
            <w:vAlign w:val="center"/>
          </w:tcPr>
          <w:p w14:paraId="643ABF4E" w14:textId="77777777" w:rsidR="00C52308" w:rsidRPr="00743925" w:rsidRDefault="00B46433" w:rsidP="00473AA8">
            <w:pPr>
              <w:spacing w:after="0"/>
              <w:jc w:val="center"/>
              <w:rPr>
                <w:sz w:val="20"/>
                <w:szCs w:val="20"/>
              </w:rPr>
            </w:pPr>
            <w:r w:rsidRPr="00743925">
              <w:rPr>
                <w:sz w:val="20"/>
                <w:szCs w:val="20"/>
              </w:rPr>
              <w:t>1</w:t>
            </w:r>
          </w:p>
        </w:tc>
      </w:tr>
      <w:tr w:rsidR="006810A1" w:rsidRPr="00384642" w14:paraId="01075E58" w14:textId="77777777" w:rsidTr="00227022">
        <w:trPr>
          <w:trHeight w:val="283"/>
        </w:trPr>
        <w:tc>
          <w:tcPr>
            <w:tcW w:w="6627" w:type="dxa"/>
            <w:shd w:val="clear" w:color="auto" w:fill="auto"/>
            <w:tcMar>
              <w:left w:w="103" w:type="dxa"/>
            </w:tcMar>
            <w:vAlign w:val="center"/>
          </w:tcPr>
          <w:p w14:paraId="1EB440EA" w14:textId="35FD6B14" w:rsidR="006810A1" w:rsidRPr="00743925" w:rsidRDefault="006810A1" w:rsidP="00473AA8">
            <w:pPr>
              <w:spacing w:after="0"/>
              <w:jc w:val="center"/>
              <w:rPr>
                <w:sz w:val="20"/>
                <w:szCs w:val="20"/>
              </w:rPr>
            </w:pPr>
            <w:r w:rsidRPr="00743925">
              <w:rPr>
                <w:sz w:val="20"/>
                <w:szCs w:val="20"/>
              </w:rPr>
              <w:t>Bancada de estudos hidrostáticos e associação de bombas em série e paralelo</w:t>
            </w:r>
          </w:p>
        </w:tc>
        <w:tc>
          <w:tcPr>
            <w:tcW w:w="2551" w:type="dxa"/>
            <w:shd w:val="clear" w:color="auto" w:fill="auto"/>
            <w:tcMar>
              <w:left w:w="103" w:type="dxa"/>
            </w:tcMar>
            <w:vAlign w:val="center"/>
          </w:tcPr>
          <w:p w14:paraId="042B0264" w14:textId="56019CFB" w:rsidR="006810A1" w:rsidRPr="00743925" w:rsidRDefault="006810A1" w:rsidP="00473AA8">
            <w:pPr>
              <w:spacing w:after="0"/>
              <w:jc w:val="center"/>
              <w:rPr>
                <w:sz w:val="20"/>
                <w:szCs w:val="20"/>
              </w:rPr>
            </w:pPr>
            <w:r w:rsidRPr="00743925">
              <w:rPr>
                <w:sz w:val="20"/>
                <w:szCs w:val="20"/>
              </w:rPr>
              <w:t>1</w:t>
            </w:r>
          </w:p>
        </w:tc>
      </w:tr>
      <w:tr w:rsidR="006810A1" w:rsidRPr="00384642" w14:paraId="5CE69DDE" w14:textId="77777777" w:rsidTr="00227022">
        <w:trPr>
          <w:trHeight w:val="283"/>
        </w:trPr>
        <w:tc>
          <w:tcPr>
            <w:tcW w:w="6627" w:type="dxa"/>
            <w:shd w:val="clear" w:color="auto" w:fill="auto"/>
            <w:tcMar>
              <w:left w:w="103" w:type="dxa"/>
            </w:tcMar>
            <w:vAlign w:val="center"/>
          </w:tcPr>
          <w:p w14:paraId="346282BA" w14:textId="791DE6EC" w:rsidR="006810A1" w:rsidRPr="00743925" w:rsidRDefault="006810A1" w:rsidP="00473AA8">
            <w:pPr>
              <w:spacing w:after="0"/>
              <w:jc w:val="center"/>
              <w:rPr>
                <w:sz w:val="20"/>
                <w:szCs w:val="20"/>
              </w:rPr>
            </w:pPr>
            <w:r w:rsidRPr="00743925">
              <w:rPr>
                <w:sz w:val="20"/>
                <w:szCs w:val="20"/>
              </w:rPr>
              <w:t>Bancada de ar-condicionado tipo Split</w:t>
            </w:r>
          </w:p>
        </w:tc>
        <w:tc>
          <w:tcPr>
            <w:tcW w:w="2551" w:type="dxa"/>
            <w:shd w:val="clear" w:color="auto" w:fill="auto"/>
            <w:tcMar>
              <w:left w:w="103" w:type="dxa"/>
            </w:tcMar>
            <w:vAlign w:val="center"/>
          </w:tcPr>
          <w:p w14:paraId="423DEE2A" w14:textId="1F223667" w:rsidR="006810A1" w:rsidRPr="00743925" w:rsidRDefault="006810A1" w:rsidP="00473AA8">
            <w:pPr>
              <w:spacing w:after="0"/>
              <w:jc w:val="center"/>
              <w:rPr>
                <w:sz w:val="20"/>
                <w:szCs w:val="20"/>
              </w:rPr>
            </w:pPr>
            <w:r w:rsidRPr="00743925">
              <w:rPr>
                <w:sz w:val="20"/>
                <w:szCs w:val="20"/>
              </w:rPr>
              <w:t>1</w:t>
            </w:r>
          </w:p>
        </w:tc>
      </w:tr>
      <w:tr w:rsidR="006810A1" w:rsidRPr="00384642" w14:paraId="62BD9C4E" w14:textId="77777777" w:rsidTr="00227022">
        <w:trPr>
          <w:trHeight w:val="283"/>
        </w:trPr>
        <w:tc>
          <w:tcPr>
            <w:tcW w:w="6627" w:type="dxa"/>
            <w:shd w:val="clear" w:color="auto" w:fill="auto"/>
            <w:tcMar>
              <w:left w:w="103" w:type="dxa"/>
            </w:tcMar>
            <w:vAlign w:val="center"/>
          </w:tcPr>
          <w:p w14:paraId="71D51107" w14:textId="67CDDA3A" w:rsidR="006810A1" w:rsidRPr="00743925" w:rsidRDefault="006810A1" w:rsidP="00473AA8">
            <w:pPr>
              <w:spacing w:after="0"/>
              <w:jc w:val="center"/>
              <w:rPr>
                <w:sz w:val="20"/>
                <w:szCs w:val="20"/>
              </w:rPr>
            </w:pPr>
            <w:r w:rsidRPr="00743925">
              <w:rPr>
                <w:sz w:val="20"/>
                <w:szCs w:val="20"/>
              </w:rPr>
              <w:t>Motor a diesel para estudos</w:t>
            </w:r>
          </w:p>
        </w:tc>
        <w:tc>
          <w:tcPr>
            <w:tcW w:w="2551" w:type="dxa"/>
            <w:shd w:val="clear" w:color="auto" w:fill="auto"/>
            <w:tcMar>
              <w:left w:w="103" w:type="dxa"/>
            </w:tcMar>
            <w:vAlign w:val="center"/>
          </w:tcPr>
          <w:p w14:paraId="15FB3F71" w14:textId="5F39D1F6" w:rsidR="006810A1" w:rsidRPr="00743925" w:rsidRDefault="006810A1" w:rsidP="00473AA8">
            <w:pPr>
              <w:spacing w:after="0"/>
              <w:jc w:val="center"/>
              <w:rPr>
                <w:sz w:val="20"/>
                <w:szCs w:val="20"/>
              </w:rPr>
            </w:pPr>
            <w:r w:rsidRPr="00743925">
              <w:rPr>
                <w:sz w:val="20"/>
                <w:szCs w:val="20"/>
              </w:rPr>
              <w:t>1</w:t>
            </w:r>
          </w:p>
        </w:tc>
      </w:tr>
      <w:tr w:rsidR="006810A1" w:rsidRPr="00384642" w14:paraId="7428656B" w14:textId="77777777" w:rsidTr="00227022">
        <w:trPr>
          <w:trHeight w:val="283"/>
        </w:trPr>
        <w:tc>
          <w:tcPr>
            <w:tcW w:w="6627" w:type="dxa"/>
            <w:shd w:val="clear" w:color="auto" w:fill="auto"/>
            <w:tcMar>
              <w:left w:w="103" w:type="dxa"/>
            </w:tcMar>
            <w:vAlign w:val="center"/>
          </w:tcPr>
          <w:p w14:paraId="0CB2FD22" w14:textId="2C5A3647" w:rsidR="006810A1" w:rsidRPr="00743925" w:rsidRDefault="006810A1" w:rsidP="00473AA8">
            <w:pPr>
              <w:spacing w:after="0"/>
              <w:jc w:val="center"/>
              <w:rPr>
                <w:sz w:val="20"/>
                <w:szCs w:val="20"/>
              </w:rPr>
            </w:pPr>
            <w:r w:rsidRPr="00743925">
              <w:rPr>
                <w:sz w:val="20"/>
                <w:szCs w:val="20"/>
              </w:rPr>
              <w:t>Compressor de ar</w:t>
            </w:r>
          </w:p>
        </w:tc>
        <w:tc>
          <w:tcPr>
            <w:tcW w:w="2551" w:type="dxa"/>
            <w:shd w:val="clear" w:color="auto" w:fill="auto"/>
            <w:tcMar>
              <w:left w:w="103" w:type="dxa"/>
            </w:tcMar>
            <w:vAlign w:val="center"/>
          </w:tcPr>
          <w:p w14:paraId="49A5AE9C" w14:textId="1BE101DC" w:rsidR="006810A1" w:rsidRPr="00743925" w:rsidRDefault="006810A1" w:rsidP="00473AA8">
            <w:pPr>
              <w:spacing w:after="0"/>
              <w:jc w:val="center"/>
              <w:rPr>
                <w:sz w:val="20"/>
                <w:szCs w:val="20"/>
              </w:rPr>
            </w:pPr>
            <w:r w:rsidRPr="00743925">
              <w:rPr>
                <w:sz w:val="20"/>
                <w:szCs w:val="20"/>
              </w:rPr>
              <w:t>1</w:t>
            </w:r>
          </w:p>
        </w:tc>
      </w:tr>
      <w:tr w:rsidR="006810A1" w:rsidRPr="00384642" w14:paraId="1DBF9A2B" w14:textId="77777777" w:rsidTr="00227022">
        <w:trPr>
          <w:trHeight w:val="283"/>
        </w:trPr>
        <w:tc>
          <w:tcPr>
            <w:tcW w:w="6627" w:type="dxa"/>
            <w:shd w:val="clear" w:color="auto" w:fill="auto"/>
            <w:tcMar>
              <w:left w:w="103" w:type="dxa"/>
            </w:tcMar>
            <w:vAlign w:val="center"/>
          </w:tcPr>
          <w:p w14:paraId="2F239004" w14:textId="5E795703" w:rsidR="006810A1" w:rsidRPr="00743925" w:rsidRDefault="006810A1" w:rsidP="00473AA8">
            <w:pPr>
              <w:spacing w:after="0"/>
              <w:jc w:val="center"/>
              <w:rPr>
                <w:sz w:val="20"/>
                <w:szCs w:val="20"/>
              </w:rPr>
            </w:pPr>
            <w:r w:rsidRPr="00743925">
              <w:rPr>
                <w:sz w:val="20"/>
                <w:szCs w:val="20"/>
              </w:rPr>
              <w:t>Bancadas Pneumáticas e acessórios</w:t>
            </w:r>
          </w:p>
        </w:tc>
        <w:tc>
          <w:tcPr>
            <w:tcW w:w="2551" w:type="dxa"/>
            <w:shd w:val="clear" w:color="auto" w:fill="auto"/>
            <w:tcMar>
              <w:left w:w="103" w:type="dxa"/>
            </w:tcMar>
            <w:vAlign w:val="center"/>
          </w:tcPr>
          <w:p w14:paraId="0258A506" w14:textId="700C06CC" w:rsidR="006810A1" w:rsidRPr="00743925" w:rsidRDefault="006810A1" w:rsidP="00473AA8">
            <w:pPr>
              <w:spacing w:after="0"/>
              <w:jc w:val="center"/>
              <w:rPr>
                <w:sz w:val="20"/>
                <w:szCs w:val="20"/>
              </w:rPr>
            </w:pPr>
            <w:r w:rsidRPr="00743925">
              <w:rPr>
                <w:sz w:val="20"/>
                <w:szCs w:val="20"/>
              </w:rPr>
              <w:t>3</w:t>
            </w:r>
          </w:p>
        </w:tc>
      </w:tr>
      <w:tr w:rsidR="006810A1" w:rsidRPr="00384642" w14:paraId="73A4C246" w14:textId="77777777" w:rsidTr="00227022">
        <w:trPr>
          <w:trHeight w:val="283"/>
        </w:trPr>
        <w:tc>
          <w:tcPr>
            <w:tcW w:w="6627" w:type="dxa"/>
            <w:shd w:val="clear" w:color="auto" w:fill="auto"/>
            <w:tcMar>
              <w:left w:w="103" w:type="dxa"/>
            </w:tcMar>
            <w:vAlign w:val="center"/>
          </w:tcPr>
          <w:p w14:paraId="739B8687" w14:textId="115E6FBD" w:rsidR="006810A1" w:rsidRPr="00743925" w:rsidRDefault="006810A1" w:rsidP="00473AA8">
            <w:pPr>
              <w:spacing w:after="0"/>
              <w:jc w:val="center"/>
              <w:rPr>
                <w:sz w:val="20"/>
                <w:szCs w:val="20"/>
              </w:rPr>
            </w:pPr>
            <w:r w:rsidRPr="00743925">
              <w:rPr>
                <w:sz w:val="20"/>
                <w:szCs w:val="20"/>
              </w:rPr>
              <w:t>Bancada de automação pneumática</w:t>
            </w:r>
          </w:p>
        </w:tc>
        <w:tc>
          <w:tcPr>
            <w:tcW w:w="2551" w:type="dxa"/>
            <w:shd w:val="clear" w:color="auto" w:fill="auto"/>
            <w:tcMar>
              <w:left w:w="103" w:type="dxa"/>
            </w:tcMar>
            <w:vAlign w:val="center"/>
          </w:tcPr>
          <w:p w14:paraId="3084D9D0" w14:textId="6EF15CA8" w:rsidR="006810A1" w:rsidRPr="00743925" w:rsidRDefault="006810A1" w:rsidP="00473AA8">
            <w:pPr>
              <w:spacing w:after="0"/>
              <w:jc w:val="center"/>
              <w:rPr>
                <w:sz w:val="20"/>
                <w:szCs w:val="20"/>
              </w:rPr>
            </w:pPr>
            <w:r w:rsidRPr="00743925">
              <w:rPr>
                <w:sz w:val="20"/>
                <w:szCs w:val="20"/>
              </w:rPr>
              <w:t>1</w:t>
            </w:r>
          </w:p>
        </w:tc>
      </w:tr>
      <w:tr w:rsidR="006810A1" w:rsidRPr="00384642" w14:paraId="171DC737" w14:textId="77777777" w:rsidTr="00227022">
        <w:trPr>
          <w:trHeight w:val="283"/>
        </w:trPr>
        <w:tc>
          <w:tcPr>
            <w:tcW w:w="6627" w:type="dxa"/>
            <w:shd w:val="clear" w:color="auto" w:fill="auto"/>
            <w:tcMar>
              <w:left w:w="103" w:type="dxa"/>
            </w:tcMar>
            <w:vAlign w:val="center"/>
          </w:tcPr>
          <w:p w14:paraId="4565EAAF" w14:textId="0DCFE2D4" w:rsidR="006810A1" w:rsidRPr="00743925" w:rsidRDefault="006810A1" w:rsidP="00473AA8">
            <w:pPr>
              <w:spacing w:after="0"/>
              <w:jc w:val="center"/>
              <w:rPr>
                <w:sz w:val="20"/>
                <w:szCs w:val="20"/>
              </w:rPr>
            </w:pPr>
            <w:r w:rsidRPr="00743925">
              <w:rPr>
                <w:sz w:val="20"/>
                <w:szCs w:val="20"/>
              </w:rPr>
              <w:t>Maleta de automação pneumática</w:t>
            </w:r>
          </w:p>
        </w:tc>
        <w:tc>
          <w:tcPr>
            <w:tcW w:w="2551" w:type="dxa"/>
            <w:shd w:val="clear" w:color="auto" w:fill="auto"/>
            <w:tcMar>
              <w:left w:w="103" w:type="dxa"/>
            </w:tcMar>
            <w:vAlign w:val="center"/>
          </w:tcPr>
          <w:p w14:paraId="71E91D81" w14:textId="7B3D8B72" w:rsidR="006810A1" w:rsidRPr="00743925" w:rsidRDefault="006810A1" w:rsidP="00473AA8">
            <w:pPr>
              <w:spacing w:after="0"/>
              <w:jc w:val="center"/>
              <w:rPr>
                <w:sz w:val="20"/>
                <w:szCs w:val="20"/>
              </w:rPr>
            </w:pPr>
            <w:r w:rsidRPr="00743925">
              <w:rPr>
                <w:sz w:val="20"/>
                <w:szCs w:val="20"/>
              </w:rPr>
              <w:t>1</w:t>
            </w:r>
          </w:p>
        </w:tc>
      </w:tr>
    </w:tbl>
    <w:p w14:paraId="2D963B3D" w14:textId="77777777" w:rsidR="00C52308" w:rsidRPr="00384642" w:rsidRDefault="00C52308" w:rsidP="000E566E">
      <w:pPr>
        <w:spacing w:line="360" w:lineRule="auto"/>
        <w:ind w:firstLine="851"/>
        <w:rPr>
          <w:color w:val="FF0000"/>
          <w:highlight w:val="yellow"/>
        </w:rPr>
      </w:pPr>
    </w:p>
    <w:p w14:paraId="776B6B7F" w14:textId="4B7DA5AB" w:rsidR="00132E29" w:rsidRPr="00743925" w:rsidRDefault="00132E29"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21" w:name="_Ref34295532"/>
      <w:r w:rsidRPr="00743925">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15</w:t>
      </w:r>
      <w:r w:rsidR="00953F7C">
        <w:rPr>
          <w:rFonts w:asciiTheme="minorHAnsi" w:eastAsiaTheme="minorHAnsi" w:hAnsiTheme="minorHAnsi" w:cstheme="minorBidi"/>
          <w:b/>
          <w:bCs/>
          <w:color w:val="auto"/>
          <w:kern w:val="32"/>
          <w:sz w:val="20"/>
          <w:szCs w:val="20"/>
          <w:lang w:eastAsia="en-US"/>
        </w:rPr>
        <w:fldChar w:fldCharType="end"/>
      </w:r>
      <w:bookmarkEnd w:id="121"/>
      <w:r w:rsidRPr="00743925">
        <w:rPr>
          <w:rFonts w:asciiTheme="minorHAnsi" w:eastAsiaTheme="minorHAnsi" w:hAnsiTheme="minorHAnsi" w:cstheme="minorBidi"/>
          <w:b/>
          <w:bCs/>
          <w:color w:val="auto"/>
          <w:kern w:val="32"/>
          <w:sz w:val="20"/>
          <w:szCs w:val="20"/>
          <w:lang w:eastAsia="en-US"/>
        </w:rPr>
        <w:t xml:space="preserve">- LABORATÓRIO DE </w:t>
      </w:r>
      <w:r w:rsidR="00743925" w:rsidRPr="00743925">
        <w:rPr>
          <w:rFonts w:asciiTheme="minorHAnsi" w:eastAsiaTheme="minorHAnsi" w:hAnsiTheme="minorHAnsi" w:cstheme="minorBidi"/>
          <w:b/>
          <w:bCs/>
          <w:color w:val="auto"/>
          <w:kern w:val="32"/>
          <w:sz w:val="20"/>
          <w:szCs w:val="20"/>
          <w:lang w:eastAsia="en-US"/>
        </w:rPr>
        <w:t>MATERIAIS</w:t>
      </w:r>
    </w:p>
    <w:tbl>
      <w:tblPr>
        <w:tblStyle w:val="8"/>
        <w:tblW w:w="9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7"/>
        <w:gridCol w:w="2551"/>
      </w:tblGrid>
      <w:tr w:rsidR="00B46433" w:rsidRPr="00743925" w14:paraId="2D7DD85D" w14:textId="77777777" w:rsidTr="00B46433">
        <w:trPr>
          <w:trHeight w:val="283"/>
        </w:trPr>
        <w:tc>
          <w:tcPr>
            <w:tcW w:w="6627" w:type="dxa"/>
            <w:shd w:val="clear" w:color="auto" w:fill="D9D9D9"/>
            <w:tcMar>
              <w:left w:w="103" w:type="dxa"/>
            </w:tcMar>
            <w:vAlign w:val="center"/>
          </w:tcPr>
          <w:p w14:paraId="6F07ED41" w14:textId="77777777" w:rsidR="00B46433" w:rsidRPr="00743925" w:rsidRDefault="00B46433" w:rsidP="00B46433">
            <w:pPr>
              <w:spacing w:after="0"/>
              <w:jc w:val="center"/>
              <w:rPr>
                <w:b/>
                <w:sz w:val="20"/>
                <w:szCs w:val="20"/>
              </w:rPr>
            </w:pPr>
            <w:r w:rsidRPr="00743925">
              <w:rPr>
                <w:b/>
                <w:sz w:val="20"/>
                <w:szCs w:val="20"/>
              </w:rPr>
              <w:t>Equipamento</w:t>
            </w:r>
          </w:p>
        </w:tc>
        <w:tc>
          <w:tcPr>
            <w:tcW w:w="2551" w:type="dxa"/>
            <w:shd w:val="clear" w:color="auto" w:fill="D9D9D9"/>
            <w:tcMar>
              <w:left w:w="103" w:type="dxa"/>
            </w:tcMar>
            <w:vAlign w:val="center"/>
          </w:tcPr>
          <w:p w14:paraId="1E25DC36" w14:textId="77777777" w:rsidR="00B46433" w:rsidRPr="00743925" w:rsidRDefault="00B46433" w:rsidP="00B46433">
            <w:pPr>
              <w:spacing w:after="0"/>
              <w:jc w:val="center"/>
              <w:rPr>
                <w:b/>
                <w:sz w:val="20"/>
                <w:szCs w:val="20"/>
              </w:rPr>
            </w:pPr>
            <w:r w:rsidRPr="00743925">
              <w:rPr>
                <w:b/>
                <w:sz w:val="20"/>
                <w:szCs w:val="20"/>
              </w:rPr>
              <w:t>Quantidade</w:t>
            </w:r>
          </w:p>
        </w:tc>
      </w:tr>
      <w:tr w:rsidR="00B46433" w:rsidRPr="00743925" w14:paraId="31CFA919" w14:textId="77777777" w:rsidTr="00B46433">
        <w:trPr>
          <w:trHeight w:val="283"/>
        </w:trPr>
        <w:tc>
          <w:tcPr>
            <w:tcW w:w="6627" w:type="dxa"/>
            <w:shd w:val="clear" w:color="auto" w:fill="auto"/>
            <w:tcMar>
              <w:left w:w="103" w:type="dxa"/>
            </w:tcMar>
            <w:vAlign w:val="center"/>
          </w:tcPr>
          <w:p w14:paraId="4FE22BF8" w14:textId="09BB847F" w:rsidR="00B46433" w:rsidRPr="00743925" w:rsidRDefault="00743925" w:rsidP="00B46433">
            <w:pPr>
              <w:spacing w:after="0"/>
              <w:jc w:val="center"/>
              <w:rPr>
                <w:sz w:val="20"/>
                <w:szCs w:val="20"/>
              </w:rPr>
            </w:pPr>
            <w:r w:rsidRPr="00743925">
              <w:rPr>
                <w:color w:val="auto"/>
                <w:sz w:val="20"/>
                <w:szCs w:val="20"/>
              </w:rPr>
              <w:t>Embutidora metalográfica</w:t>
            </w:r>
          </w:p>
        </w:tc>
        <w:tc>
          <w:tcPr>
            <w:tcW w:w="2551" w:type="dxa"/>
            <w:shd w:val="clear" w:color="auto" w:fill="auto"/>
            <w:tcMar>
              <w:left w:w="103" w:type="dxa"/>
            </w:tcMar>
            <w:vAlign w:val="center"/>
          </w:tcPr>
          <w:p w14:paraId="32BDAE2C" w14:textId="754C7455" w:rsidR="00B46433" w:rsidRPr="00743925" w:rsidRDefault="00743925" w:rsidP="00B46433">
            <w:pPr>
              <w:spacing w:after="0"/>
              <w:jc w:val="center"/>
              <w:rPr>
                <w:sz w:val="20"/>
                <w:szCs w:val="20"/>
              </w:rPr>
            </w:pPr>
            <w:r w:rsidRPr="00743925">
              <w:rPr>
                <w:sz w:val="20"/>
                <w:szCs w:val="20"/>
              </w:rPr>
              <w:t>1</w:t>
            </w:r>
          </w:p>
        </w:tc>
      </w:tr>
      <w:tr w:rsidR="00B46433" w:rsidRPr="00743925" w14:paraId="7952AE2A" w14:textId="77777777" w:rsidTr="00B46433">
        <w:trPr>
          <w:trHeight w:val="283"/>
        </w:trPr>
        <w:tc>
          <w:tcPr>
            <w:tcW w:w="6627" w:type="dxa"/>
            <w:shd w:val="clear" w:color="auto" w:fill="auto"/>
            <w:tcMar>
              <w:left w:w="103" w:type="dxa"/>
            </w:tcMar>
            <w:vAlign w:val="center"/>
          </w:tcPr>
          <w:p w14:paraId="0696F921" w14:textId="03972091" w:rsidR="00B46433" w:rsidRPr="00743925" w:rsidRDefault="00743925" w:rsidP="00B46433">
            <w:pPr>
              <w:spacing w:after="0"/>
              <w:jc w:val="center"/>
              <w:rPr>
                <w:color w:val="auto"/>
                <w:sz w:val="20"/>
                <w:szCs w:val="20"/>
              </w:rPr>
            </w:pPr>
            <w:r w:rsidRPr="00743925">
              <w:rPr>
                <w:color w:val="auto"/>
                <w:sz w:val="20"/>
                <w:szCs w:val="20"/>
              </w:rPr>
              <w:t>Lixadeira e politriz metalográfica</w:t>
            </w:r>
          </w:p>
        </w:tc>
        <w:tc>
          <w:tcPr>
            <w:tcW w:w="2551" w:type="dxa"/>
            <w:shd w:val="clear" w:color="auto" w:fill="auto"/>
            <w:tcMar>
              <w:left w:w="103" w:type="dxa"/>
            </w:tcMar>
            <w:vAlign w:val="center"/>
          </w:tcPr>
          <w:p w14:paraId="68E020AE" w14:textId="1117D1E0" w:rsidR="00B46433" w:rsidRPr="00743925" w:rsidRDefault="00743925" w:rsidP="00B46433">
            <w:pPr>
              <w:spacing w:after="0"/>
              <w:jc w:val="center"/>
              <w:rPr>
                <w:color w:val="auto"/>
                <w:sz w:val="20"/>
                <w:szCs w:val="20"/>
              </w:rPr>
            </w:pPr>
            <w:r w:rsidRPr="00743925">
              <w:rPr>
                <w:color w:val="auto"/>
                <w:sz w:val="20"/>
                <w:szCs w:val="20"/>
              </w:rPr>
              <w:t>1</w:t>
            </w:r>
          </w:p>
        </w:tc>
      </w:tr>
      <w:tr w:rsidR="00B46433" w:rsidRPr="00743925" w14:paraId="42759E8D" w14:textId="77777777" w:rsidTr="00B46433">
        <w:trPr>
          <w:trHeight w:val="283"/>
        </w:trPr>
        <w:tc>
          <w:tcPr>
            <w:tcW w:w="6627" w:type="dxa"/>
            <w:shd w:val="clear" w:color="auto" w:fill="auto"/>
            <w:tcMar>
              <w:left w:w="103" w:type="dxa"/>
            </w:tcMar>
            <w:vAlign w:val="center"/>
          </w:tcPr>
          <w:p w14:paraId="73F0843B" w14:textId="125EA89B" w:rsidR="00B46433" w:rsidRPr="00743925" w:rsidRDefault="00743925" w:rsidP="00B46433">
            <w:pPr>
              <w:spacing w:after="0"/>
              <w:jc w:val="center"/>
              <w:rPr>
                <w:color w:val="auto"/>
                <w:sz w:val="20"/>
                <w:szCs w:val="20"/>
              </w:rPr>
            </w:pPr>
            <w:r w:rsidRPr="00743925">
              <w:rPr>
                <w:color w:val="auto"/>
                <w:sz w:val="20"/>
                <w:szCs w:val="20"/>
              </w:rPr>
              <w:t>Agitador de peneiras</w:t>
            </w:r>
          </w:p>
        </w:tc>
        <w:tc>
          <w:tcPr>
            <w:tcW w:w="2551" w:type="dxa"/>
            <w:shd w:val="clear" w:color="auto" w:fill="auto"/>
            <w:tcMar>
              <w:left w:w="103" w:type="dxa"/>
            </w:tcMar>
            <w:vAlign w:val="center"/>
          </w:tcPr>
          <w:p w14:paraId="6D0DB8C0" w14:textId="547706CB" w:rsidR="00B46433" w:rsidRPr="00743925" w:rsidRDefault="00743925" w:rsidP="00B46433">
            <w:pPr>
              <w:spacing w:after="0"/>
              <w:jc w:val="center"/>
              <w:rPr>
                <w:color w:val="auto"/>
                <w:sz w:val="20"/>
                <w:szCs w:val="20"/>
              </w:rPr>
            </w:pPr>
            <w:r w:rsidRPr="00743925">
              <w:rPr>
                <w:color w:val="auto"/>
                <w:sz w:val="20"/>
                <w:szCs w:val="20"/>
              </w:rPr>
              <w:t>1</w:t>
            </w:r>
          </w:p>
        </w:tc>
      </w:tr>
      <w:tr w:rsidR="00B46433" w:rsidRPr="00743925" w14:paraId="2EA4DCE1" w14:textId="77777777" w:rsidTr="00B46433">
        <w:trPr>
          <w:trHeight w:val="283"/>
        </w:trPr>
        <w:tc>
          <w:tcPr>
            <w:tcW w:w="6627" w:type="dxa"/>
            <w:shd w:val="clear" w:color="auto" w:fill="auto"/>
            <w:tcMar>
              <w:left w:w="103" w:type="dxa"/>
            </w:tcMar>
            <w:vAlign w:val="center"/>
          </w:tcPr>
          <w:p w14:paraId="35506A5B" w14:textId="42EF3DCC" w:rsidR="00B46433" w:rsidRPr="00743925" w:rsidRDefault="00743925" w:rsidP="00B46433">
            <w:pPr>
              <w:spacing w:after="0"/>
              <w:jc w:val="center"/>
              <w:rPr>
                <w:color w:val="auto"/>
                <w:sz w:val="20"/>
                <w:szCs w:val="20"/>
              </w:rPr>
            </w:pPr>
            <w:r w:rsidRPr="00743925">
              <w:rPr>
                <w:color w:val="auto"/>
                <w:sz w:val="20"/>
                <w:szCs w:val="20"/>
              </w:rPr>
              <w:t>Cortadora metalográfica</w:t>
            </w:r>
          </w:p>
        </w:tc>
        <w:tc>
          <w:tcPr>
            <w:tcW w:w="2551" w:type="dxa"/>
            <w:shd w:val="clear" w:color="auto" w:fill="auto"/>
            <w:tcMar>
              <w:left w:w="103" w:type="dxa"/>
            </w:tcMar>
            <w:vAlign w:val="center"/>
          </w:tcPr>
          <w:p w14:paraId="690CE472" w14:textId="77777777" w:rsidR="00B46433" w:rsidRPr="00743925" w:rsidRDefault="00B46433" w:rsidP="00B46433">
            <w:pPr>
              <w:spacing w:after="0"/>
              <w:jc w:val="center"/>
              <w:rPr>
                <w:color w:val="auto"/>
                <w:sz w:val="20"/>
                <w:szCs w:val="20"/>
              </w:rPr>
            </w:pPr>
            <w:r w:rsidRPr="00743925">
              <w:rPr>
                <w:color w:val="auto"/>
                <w:sz w:val="20"/>
                <w:szCs w:val="20"/>
              </w:rPr>
              <w:t>1</w:t>
            </w:r>
          </w:p>
        </w:tc>
      </w:tr>
      <w:tr w:rsidR="00B46433" w:rsidRPr="00743925" w14:paraId="5A75F937" w14:textId="77777777" w:rsidTr="00B46433">
        <w:trPr>
          <w:trHeight w:val="283"/>
        </w:trPr>
        <w:tc>
          <w:tcPr>
            <w:tcW w:w="6627" w:type="dxa"/>
            <w:shd w:val="clear" w:color="auto" w:fill="auto"/>
            <w:tcMar>
              <w:left w:w="103" w:type="dxa"/>
            </w:tcMar>
            <w:vAlign w:val="center"/>
          </w:tcPr>
          <w:p w14:paraId="05BA7A0F" w14:textId="63A5430A" w:rsidR="00B46433" w:rsidRPr="00743925" w:rsidRDefault="00743925" w:rsidP="00B46433">
            <w:pPr>
              <w:spacing w:after="0"/>
              <w:jc w:val="center"/>
              <w:rPr>
                <w:color w:val="auto"/>
                <w:sz w:val="20"/>
                <w:szCs w:val="20"/>
              </w:rPr>
            </w:pPr>
            <w:r w:rsidRPr="00743925">
              <w:rPr>
                <w:color w:val="auto"/>
                <w:sz w:val="20"/>
                <w:szCs w:val="20"/>
              </w:rPr>
              <w:t>Forno para tratamento térmico a vácuo</w:t>
            </w:r>
          </w:p>
        </w:tc>
        <w:tc>
          <w:tcPr>
            <w:tcW w:w="2551" w:type="dxa"/>
            <w:shd w:val="clear" w:color="auto" w:fill="auto"/>
            <w:tcMar>
              <w:left w:w="103" w:type="dxa"/>
            </w:tcMar>
            <w:vAlign w:val="center"/>
          </w:tcPr>
          <w:p w14:paraId="5DE94E84" w14:textId="77777777" w:rsidR="00B46433" w:rsidRPr="00743925" w:rsidRDefault="00B46433" w:rsidP="00B46433">
            <w:pPr>
              <w:spacing w:after="0"/>
              <w:jc w:val="center"/>
              <w:rPr>
                <w:color w:val="auto"/>
                <w:sz w:val="20"/>
                <w:szCs w:val="20"/>
              </w:rPr>
            </w:pPr>
            <w:r w:rsidRPr="00743925">
              <w:rPr>
                <w:color w:val="auto"/>
                <w:sz w:val="20"/>
                <w:szCs w:val="20"/>
              </w:rPr>
              <w:t>1</w:t>
            </w:r>
          </w:p>
        </w:tc>
      </w:tr>
      <w:tr w:rsidR="00B46433" w:rsidRPr="00743925" w14:paraId="430C9E6B" w14:textId="77777777" w:rsidTr="00B46433">
        <w:trPr>
          <w:trHeight w:val="283"/>
        </w:trPr>
        <w:tc>
          <w:tcPr>
            <w:tcW w:w="6627" w:type="dxa"/>
            <w:shd w:val="clear" w:color="auto" w:fill="auto"/>
            <w:tcMar>
              <w:left w:w="103" w:type="dxa"/>
            </w:tcMar>
            <w:vAlign w:val="center"/>
          </w:tcPr>
          <w:p w14:paraId="7AE695F5" w14:textId="0844B740" w:rsidR="00B46433" w:rsidRPr="00743925" w:rsidRDefault="00743925" w:rsidP="00B46433">
            <w:pPr>
              <w:spacing w:after="0"/>
              <w:jc w:val="center"/>
              <w:rPr>
                <w:color w:val="auto"/>
                <w:sz w:val="20"/>
                <w:szCs w:val="20"/>
              </w:rPr>
            </w:pPr>
            <w:r w:rsidRPr="00743925">
              <w:rPr>
                <w:color w:val="auto"/>
                <w:sz w:val="20"/>
                <w:szCs w:val="20"/>
              </w:rPr>
              <w:t>Microscópio óptico</w:t>
            </w:r>
          </w:p>
        </w:tc>
        <w:tc>
          <w:tcPr>
            <w:tcW w:w="2551" w:type="dxa"/>
            <w:shd w:val="clear" w:color="auto" w:fill="auto"/>
            <w:tcMar>
              <w:left w:w="103" w:type="dxa"/>
            </w:tcMar>
            <w:vAlign w:val="center"/>
          </w:tcPr>
          <w:p w14:paraId="7B13D62E" w14:textId="77777777" w:rsidR="00B46433" w:rsidRPr="00743925" w:rsidRDefault="00B46433" w:rsidP="00B46433">
            <w:pPr>
              <w:spacing w:after="0"/>
              <w:jc w:val="center"/>
              <w:rPr>
                <w:color w:val="auto"/>
                <w:sz w:val="20"/>
                <w:szCs w:val="20"/>
              </w:rPr>
            </w:pPr>
            <w:r w:rsidRPr="00743925">
              <w:rPr>
                <w:color w:val="auto"/>
                <w:sz w:val="20"/>
                <w:szCs w:val="20"/>
              </w:rPr>
              <w:t>1</w:t>
            </w:r>
          </w:p>
        </w:tc>
      </w:tr>
      <w:tr w:rsidR="00B46433" w:rsidRPr="00384642" w14:paraId="6BF4D7E5" w14:textId="77777777" w:rsidTr="00B46433">
        <w:trPr>
          <w:trHeight w:val="283"/>
        </w:trPr>
        <w:tc>
          <w:tcPr>
            <w:tcW w:w="6627" w:type="dxa"/>
            <w:shd w:val="clear" w:color="auto" w:fill="auto"/>
            <w:tcMar>
              <w:left w:w="103" w:type="dxa"/>
            </w:tcMar>
            <w:vAlign w:val="center"/>
          </w:tcPr>
          <w:p w14:paraId="56264483" w14:textId="20779788" w:rsidR="00B46433" w:rsidRPr="00743925" w:rsidRDefault="00743925" w:rsidP="00B46433">
            <w:pPr>
              <w:spacing w:after="0"/>
              <w:jc w:val="center"/>
              <w:rPr>
                <w:color w:val="auto"/>
                <w:sz w:val="20"/>
                <w:szCs w:val="20"/>
              </w:rPr>
            </w:pPr>
            <w:r w:rsidRPr="00743925">
              <w:rPr>
                <w:color w:val="auto"/>
                <w:sz w:val="20"/>
                <w:szCs w:val="20"/>
              </w:rPr>
              <w:t>Bancada de vibrações e elementos de máquinas</w:t>
            </w:r>
          </w:p>
        </w:tc>
        <w:tc>
          <w:tcPr>
            <w:tcW w:w="2551" w:type="dxa"/>
            <w:shd w:val="clear" w:color="auto" w:fill="auto"/>
            <w:tcMar>
              <w:left w:w="103" w:type="dxa"/>
            </w:tcMar>
            <w:vAlign w:val="center"/>
          </w:tcPr>
          <w:p w14:paraId="151F4709" w14:textId="77777777" w:rsidR="00B46433" w:rsidRPr="00743925" w:rsidRDefault="00B46433" w:rsidP="00B46433">
            <w:pPr>
              <w:spacing w:after="0"/>
              <w:jc w:val="center"/>
              <w:rPr>
                <w:color w:val="auto"/>
                <w:sz w:val="20"/>
                <w:szCs w:val="20"/>
              </w:rPr>
            </w:pPr>
            <w:r w:rsidRPr="00743925">
              <w:rPr>
                <w:color w:val="auto"/>
                <w:sz w:val="20"/>
                <w:szCs w:val="20"/>
              </w:rPr>
              <w:t>1</w:t>
            </w:r>
          </w:p>
        </w:tc>
      </w:tr>
    </w:tbl>
    <w:p w14:paraId="12A7F986" w14:textId="77777777" w:rsidR="00B46433" w:rsidRPr="00384642" w:rsidRDefault="00B46433"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highlight w:val="yellow"/>
          <w:lang w:eastAsia="en-US"/>
        </w:rPr>
      </w:pPr>
    </w:p>
    <w:p w14:paraId="511C3A62" w14:textId="2C45B1E6" w:rsidR="00132E29" w:rsidRPr="00F820CE" w:rsidRDefault="00132E29"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22" w:name="_Ref34295534"/>
      <w:r w:rsidRPr="00F820CE">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16</w:t>
      </w:r>
      <w:r w:rsidR="00953F7C">
        <w:rPr>
          <w:rFonts w:asciiTheme="minorHAnsi" w:eastAsiaTheme="minorHAnsi" w:hAnsiTheme="minorHAnsi" w:cstheme="minorBidi"/>
          <w:b/>
          <w:bCs/>
          <w:color w:val="auto"/>
          <w:kern w:val="32"/>
          <w:sz w:val="20"/>
          <w:szCs w:val="20"/>
          <w:lang w:eastAsia="en-US"/>
        </w:rPr>
        <w:fldChar w:fldCharType="end"/>
      </w:r>
      <w:bookmarkEnd w:id="122"/>
      <w:r w:rsidRPr="00F820CE">
        <w:rPr>
          <w:rFonts w:asciiTheme="minorHAnsi" w:eastAsiaTheme="minorHAnsi" w:hAnsiTheme="minorHAnsi" w:cstheme="minorBidi"/>
          <w:b/>
          <w:bCs/>
          <w:color w:val="auto"/>
          <w:kern w:val="32"/>
          <w:sz w:val="20"/>
          <w:szCs w:val="20"/>
          <w:lang w:eastAsia="en-US"/>
        </w:rPr>
        <w:t xml:space="preserve">- </w:t>
      </w:r>
      <w:r w:rsidR="00743925" w:rsidRPr="00F820CE">
        <w:rPr>
          <w:rFonts w:asciiTheme="minorHAnsi" w:eastAsiaTheme="minorHAnsi" w:hAnsiTheme="minorHAnsi" w:cstheme="minorBidi"/>
          <w:b/>
          <w:bCs/>
          <w:color w:val="auto"/>
          <w:kern w:val="32"/>
          <w:sz w:val="20"/>
          <w:szCs w:val="20"/>
          <w:lang w:eastAsia="en-US"/>
        </w:rPr>
        <w:t>ESPAÇO MAKER</w:t>
      </w:r>
    </w:p>
    <w:tbl>
      <w:tblPr>
        <w:tblStyle w:val="8"/>
        <w:tblW w:w="9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7"/>
        <w:gridCol w:w="2551"/>
      </w:tblGrid>
      <w:tr w:rsidR="00B46433" w:rsidRPr="00384642" w14:paraId="497215E1" w14:textId="77777777" w:rsidTr="00B46433">
        <w:trPr>
          <w:trHeight w:val="283"/>
        </w:trPr>
        <w:tc>
          <w:tcPr>
            <w:tcW w:w="6627" w:type="dxa"/>
            <w:shd w:val="clear" w:color="auto" w:fill="D9D9D9"/>
            <w:tcMar>
              <w:left w:w="103" w:type="dxa"/>
            </w:tcMar>
            <w:vAlign w:val="center"/>
          </w:tcPr>
          <w:p w14:paraId="42F89DFD" w14:textId="77777777" w:rsidR="00B46433" w:rsidRPr="00F820CE" w:rsidRDefault="00B46433" w:rsidP="00B46433">
            <w:pPr>
              <w:spacing w:after="0"/>
              <w:jc w:val="center"/>
              <w:rPr>
                <w:b/>
                <w:sz w:val="20"/>
                <w:szCs w:val="20"/>
              </w:rPr>
            </w:pPr>
            <w:r w:rsidRPr="00F820CE">
              <w:rPr>
                <w:b/>
                <w:sz w:val="20"/>
                <w:szCs w:val="20"/>
              </w:rPr>
              <w:t>Equipamento</w:t>
            </w:r>
          </w:p>
        </w:tc>
        <w:tc>
          <w:tcPr>
            <w:tcW w:w="2551" w:type="dxa"/>
            <w:shd w:val="clear" w:color="auto" w:fill="D9D9D9"/>
            <w:tcMar>
              <w:left w:w="103" w:type="dxa"/>
            </w:tcMar>
            <w:vAlign w:val="center"/>
          </w:tcPr>
          <w:p w14:paraId="56D1CB53" w14:textId="77777777" w:rsidR="00B46433" w:rsidRPr="00F820CE" w:rsidRDefault="00B46433" w:rsidP="00B46433">
            <w:pPr>
              <w:spacing w:after="0"/>
              <w:jc w:val="center"/>
              <w:rPr>
                <w:b/>
                <w:sz w:val="20"/>
                <w:szCs w:val="20"/>
              </w:rPr>
            </w:pPr>
            <w:r w:rsidRPr="00F820CE">
              <w:rPr>
                <w:b/>
                <w:sz w:val="20"/>
                <w:szCs w:val="20"/>
              </w:rPr>
              <w:t>Quantidade</w:t>
            </w:r>
          </w:p>
        </w:tc>
      </w:tr>
      <w:tr w:rsidR="00B46433" w:rsidRPr="00384642" w14:paraId="650DBB6F" w14:textId="77777777" w:rsidTr="00B46433">
        <w:trPr>
          <w:trHeight w:val="283"/>
        </w:trPr>
        <w:tc>
          <w:tcPr>
            <w:tcW w:w="6627" w:type="dxa"/>
            <w:shd w:val="clear" w:color="auto" w:fill="auto"/>
            <w:tcMar>
              <w:left w:w="103" w:type="dxa"/>
            </w:tcMar>
            <w:vAlign w:val="center"/>
          </w:tcPr>
          <w:p w14:paraId="38BE33B4" w14:textId="0399FE3D" w:rsidR="00B46433" w:rsidRPr="00F820CE" w:rsidRDefault="00743925" w:rsidP="00B46433">
            <w:pPr>
              <w:spacing w:after="0"/>
              <w:jc w:val="center"/>
              <w:rPr>
                <w:sz w:val="20"/>
                <w:szCs w:val="20"/>
              </w:rPr>
            </w:pPr>
            <w:r w:rsidRPr="00F820CE">
              <w:rPr>
                <w:sz w:val="20"/>
                <w:szCs w:val="20"/>
              </w:rPr>
              <w:t>Cortadora a laser</w:t>
            </w:r>
          </w:p>
        </w:tc>
        <w:tc>
          <w:tcPr>
            <w:tcW w:w="2551" w:type="dxa"/>
            <w:shd w:val="clear" w:color="auto" w:fill="auto"/>
            <w:tcMar>
              <w:left w:w="103" w:type="dxa"/>
            </w:tcMar>
            <w:vAlign w:val="center"/>
          </w:tcPr>
          <w:p w14:paraId="73D2477F" w14:textId="77777777" w:rsidR="00B46433" w:rsidRPr="00F820CE" w:rsidRDefault="00B46433" w:rsidP="00B46433">
            <w:pPr>
              <w:spacing w:after="0"/>
              <w:jc w:val="center"/>
              <w:rPr>
                <w:sz w:val="20"/>
                <w:szCs w:val="20"/>
              </w:rPr>
            </w:pPr>
            <w:r w:rsidRPr="00F820CE">
              <w:rPr>
                <w:sz w:val="20"/>
                <w:szCs w:val="20"/>
              </w:rPr>
              <w:t>1</w:t>
            </w:r>
          </w:p>
        </w:tc>
      </w:tr>
      <w:tr w:rsidR="00743925" w:rsidRPr="00384642" w14:paraId="4E485AA6" w14:textId="77777777" w:rsidTr="00B46433">
        <w:trPr>
          <w:trHeight w:val="283"/>
        </w:trPr>
        <w:tc>
          <w:tcPr>
            <w:tcW w:w="6627" w:type="dxa"/>
            <w:shd w:val="clear" w:color="auto" w:fill="auto"/>
            <w:tcMar>
              <w:left w:w="103" w:type="dxa"/>
            </w:tcMar>
            <w:vAlign w:val="center"/>
          </w:tcPr>
          <w:p w14:paraId="70B5CA9D" w14:textId="732C4EF7" w:rsidR="00743925" w:rsidRPr="00F820CE" w:rsidRDefault="00743925" w:rsidP="00B46433">
            <w:pPr>
              <w:spacing w:after="0"/>
              <w:jc w:val="center"/>
              <w:rPr>
                <w:sz w:val="20"/>
                <w:szCs w:val="20"/>
              </w:rPr>
            </w:pPr>
            <w:r w:rsidRPr="00F820CE">
              <w:rPr>
                <w:sz w:val="20"/>
                <w:szCs w:val="20"/>
              </w:rPr>
              <w:t>Impressora 3D</w:t>
            </w:r>
          </w:p>
        </w:tc>
        <w:tc>
          <w:tcPr>
            <w:tcW w:w="2551" w:type="dxa"/>
            <w:shd w:val="clear" w:color="auto" w:fill="auto"/>
            <w:tcMar>
              <w:left w:w="103" w:type="dxa"/>
            </w:tcMar>
            <w:vAlign w:val="center"/>
          </w:tcPr>
          <w:p w14:paraId="092AE964" w14:textId="05DE5F55" w:rsidR="00743925" w:rsidRPr="00F820CE" w:rsidRDefault="00743925" w:rsidP="00B46433">
            <w:pPr>
              <w:spacing w:after="0"/>
              <w:jc w:val="center"/>
              <w:rPr>
                <w:sz w:val="20"/>
                <w:szCs w:val="20"/>
              </w:rPr>
            </w:pPr>
            <w:r w:rsidRPr="00F820CE">
              <w:rPr>
                <w:sz w:val="20"/>
                <w:szCs w:val="20"/>
              </w:rPr>
              <w:t>3</w:t>
            </w:r>
          </w:p>
        </w:tc>
      </w:tr>
      <w:tr w:rsidR="00743925" w:rsidRPr="00384642" w14:paraId="491663E6" w14:textId="77777777" w:rsidTr="00B46433">
        <w:trPr>
          <w:trHeight w:val="283"/>
        </w:trPr>
        <w:tc>
          <w:tcPr>
            <w:tcW w:w="6627" w:type="dxa"/>
            <w:shd w:val="clear" w:color="auto" w:fill="auto"/>
            <w:tcMar>
              <w:left w:w="103" w:type="dxa"/>
            </w:tcMar>
            <w:vAlign w:val="center"/>
          </w:tcPr>
          <w:p w14:paraId="5981ADC2" w14:textId="2B5A3A47" w:rsidR="00743925" w:rsidRPr="00F820CE" w:rsidRDefault="00743925" w:rsidP="00B46433">
            <w:pPr>
              <w:spacing w:after="0"/>
              <w:jc w:val="center"/>
              <w:rPr>
                <w:sz w:val="20"/>
                <w:szCs w:val="20"/>
              </w:rPr>
            </w:pPr>
            <w:r w:rsidRPr="00F820CE">
              <w:rPr>
                <w:sz w:val="20"/>
                <w:szCs w:val="20"/>
              </w:rPr>
              <w:t>Moto esmeril</w:t>
            </w:r>
          </w:p>
        </w:tc>
        <w:tc>
          <w:tcPr>
            <w:tcW w:w="2551" w:type="dxa"/>
            <w:shd w:val="clear" w:color="auto" w:fill="auto"/>
            <w:tcMar>
              <w:left w:w="103" w:type="dxa"/>
            </w:tcMar>
            <w:vAlign w:val="center"/>
          </w:tcPr>
          <w:p w14:paraId="5EF3C696" w14:textId="3F7A813F" w:rsidR="00743925" w:rsidRPr="00F820CE" w:rsidRDefault="00743925" w:rsidP="00B46433">
            <w:pPr>
              <w:spacing w:after="0"/>
              <w:jc w:val="center"/>
              <w:rPr>
                <w:sz w:val="20"/>
                <w:szCs w:val="20"/>
              </w:rPr>
            </w:pPr>
            <w:r w:rsidRPr="00F820CE">
              <w:rPr>
                <w:sz w:val="20"/>
                <w:szCs w:val="20"/>
              </w:rPr>
              <w:t>2</w:t>
            </w:r>
          </w:p>
        </w:tc>
      </w:tr>
      <w:tr w:rsidR="00743925" w:rsidRPr="00384642" w14:paraId="18B7B7F3" w14:textId="77777777" w:rsidTr="00B46433">
        <w:trPr>
          <w:trHeight w:val="283"/>
        </w:trPr>
        <w:tc>
          <w:tcPr>
            <w:tcW w:w="6627" w:type="dxa"/>
            <w:shd w:val="clear" w:color="auto" w:fill="auto"/>
            <w:tcMar>
              <w:left w:w="103" w:type="dxa"/>
            </w:tcMar>
            <w:vAlign w:val="center"/>
          </w:tcPr>
          <w:p w14:paraId="551272D5" w14:textId="17AA33F6" w:rsidR="00743925" w:rsidRPr="00F820CE" w:rsidRDefault="00743925" w:rsidP="00B46433">
            <w:pPr>
              <w:spacing w:after="0"/>
              <w:jc w:val="center"/>
              <w:rPr>
                <w:sz w:val="20"/>
                <w:szCs w:val="20"/>
              </w:rPr>
            </w:pPr>
            <w:r w:rsidRPr="00F820CE">
              <w:rPr>
                <w:sz w:val="20"/>
                <w:szCs w:val="20"/>
              </w:rPr>
              <w:t>Morsa</w:t>
            </w:r>
          </w:p>
        </w:tc>
        <w:tc>
          <w:tcPr>
            <w:tcW w:w="2551" w:type="dxa"/>
            <w:shd w:val="clear" w:color="auto" w:fill="auto"/>
            <w:tcMar>
              <w:left w:w="103" w:type="dxa"/>
            </w:tcMar>
            <w:vAlign w:val="center"/>
          </w:tcPr>
          <w:p w14:paraId="3FCC391C" w14:textId="779811C5" w:rsidR="00743925" w:rsidRPr="00F820CE" w:rsidRDefault="00743925" w:rsidP="00B46433">
            <w:pPr>
              <w:spacing w:after="0"/>
              <w:jc w:val="center"/>
              <w:rPr>
                <w:sz w:val="20"/>
                <w:szCs w:val="20"/>
              </w:rPr>
            </w:pPr>
            <w:r w:rsidRPr="00F820CE">
              <w:rPr>
                <w:sz w:val="20"/>
                <w:szCs w:val="20"/>
              </w:rPr>
              <w:t>2</w:t>
            </w:r>
          </w:p>
        </w:tc>
      </w:tr>
      <w:tr w:rsidR="00743925" w:rsidRPr="00384642" w14:paraId="6E6DCCC1" w14:textId="77777777" w:rsidTr="00B46433">
        <w:trPr>
          <w:trHeight w:val="283"/>
        </w:trPr>
        <w:tc>
          <w:tcPr>
            <w:tcW w:w="6627" w:type="dxa"/>
            <w:shd w:val="clear" w:color="auto" w:fill="auto"/>
            <w:tcMar>
              <w:left w:w="103" w:type="dxa"/>
            </w:tcMar>
            <w:vAlign w:val="center"/>
          </w:tcPr>
          <w:p w14:paraId="3AABF244" w14:textId="44BBAC32" w:rsidR="00743925" w:rsidRPr="00F820CE" w:rsidRDefault="00743925" w:rsidP="00B46433">
            <w:pPr>
              <w:spacing w:after="0"/>
              <w:jc w:val="center"/>
              <w:rPr>
                <w:sz w:val="20"/>
                <w:szCs w:val="20"/>
              </w:rPr>
            </w:pPr>
            <w:r w:rsidRPr="00F820CE">
              <w:rPr>
                <w:sz w:val="20"/>
                <w:szCs w:val="20"/>
              </w:rPr>
              <w:t>Micro retífica</w:t>
            </w:r>
          </w:p>
        </w:tc>
        <w:tc>
          <w:tcPr>
            <w:tcW w:w="2551" w:type="dxa"/>
            <w:shd w:val="clear" w:color="auto" w:fill="auto"/>
            <w:tcMar>
              <w:left w:w="103" w:type="dxa"/>
            </w:tcMar>
            <w:vAlign w:val="center"/>
          </w:tcPr>
          <w:p w14:paraId="7179F30A" w14:textId="6EC9C132" w:rsidR="00743925" w:rsidRPr="00F820CE" w:rsidRDefault="00743925" w:rsidP="00B46433">
            <w:pPr>
              <w:spacing w:after="0"/>
              <w:jc w:val="center"/>
              <w:rPr>
                <w:sz w:val="20"/>
                <w:szCs w:val="20"/>
              </w:rPr>
            </w:pPr>
            <w:r w:rsidRPr="00F820CE">
              <w:rPr>
                <w:sz w:val="20"/>
                <w:szCs w:val="20"/>
              </w:rPr>
              <w:t>2</w:t>
            </w:r>
          </w:p>
        </w:tc>
      </w:tr>
      <w:tr w:rsidR="00743925" w:rsidRPr="00384642" w14:paraId="069CAC9F" w14:textId="77777777" w:rsidTr="00B46433">
        <w:trPr>
          <w:trHeight w:val="283"/>
        </w:trPr>
        <w:tc>
          <w:tcPr>
            <w:tcW w:w="6627" w:type="dxa"/>
            <w:shd w:val="clear" w:color="auto" w:fill="auto"/>
            <w:tcMar>
              <w:left w:w="103" w:type="dxa"/>
            </w:tcMar>
            <w:vAlign w:val="center"/>
          </w:tcPr>
          <w:p w14:paraId="3AC26499" w14:textId="2F2249B6" w:rsidR="00743925" w:rsidRPr="00F820CE" w:rsidRDefault="00743925" w:rsidP="00B46433">
            <w:pPr>
              <w:spacing w:after="0"/>
              <w:jc w:val="center"/>
              <w:rPr>
                <w:sz w:val="20"/>
                <w:szCs w:val="20"/>
              </w:rPr>
            </w:pPr>
            <w:r w:rsidRPr="00F820CE">
              <w:rPr>
                <w:sz w:val="20"/>
                <w:szCs w:val="20"/>
              </w:rPr>
              <w:t>Furadeira elétrica</w:t>
            </w:r>
          </w:p>
        </w:tc>
        <w:tc>
          <w:tcPr>
            <w:tcW w:w="2551" w:type="dxa"/>
            <w:shd w:val="clear" w:color="auto" w:fill="auto"/>
            <w:tcMar>
              <w:left w:w="103" w:type="dxa"/>
            </w:tcMar>
            <w:vAlign w:val="center"/>
          </w:tcPr>
          <w:p w14:paraId="4E9A0AC9" w14:textId="5172A69B" w:rsidR="00743925" w:rsidRPr="00F820CE" w:rsidRDefault="00743925" w:rsidP="00B46433">
            <w:pPr>
              <w:spacing w:after="0"/>
              <w:jc w:val="center"/>
              <w:rPr>
                <w:sz w:val="20"/>
                <w:szCs w:val="20"/>
              </w:rPr>
            </w:pPr>
            <w:r w:rsidRPr="00F820CE">
              <w:rPr>
                <w:sz w:val="20"/>
                <w:szCs w:val="20"/>
              </w:rPr>
              <w:t>1</w:t>
            </w:r>
          </w:p>
        </w:tc>
      </w:tr>
      <w:tr w:rsidR="00743925" w:rsidRPr="00384642" w14:paraId="01F257C4" w14:textId="77777777" w:rsidTr="00B46433">
        <w:trPr>
          <w:trHeight w:val="283"/>
        </w:trPr>
        <w:tc>
          <w:tcPr>
            <w:tcW w:w="6627" w:type="dxa"/>
            <w:shd w:val="clear" w:color="auto" w:fill="auto"/>
            <w:tcMar>
              <w:left w:w="103" w:type="dxa"/>
            </w:tcMar>
            <w:vAlign w:val="center"/>
          </w:tcPr>
          <w:p w14:paraId="38C7C0D9" w14:textId="4206109E" w:rsidR="00743925" w:rsidRPr="00F820CE" w:rsidRDefault="00743925" w:rsidP="00B46433">
            <w:pPr>
              <w:spacing w:after="0"/>
              <w:jc w:val="center"/>
              <w:rPr>
                <w:sz w:val="20"/>
                <w:szCs w:val="20"/>
              </w:rPr>
            </w:pPr>
            <w:r w:rsidRPr="00F820CE">
              <w:rPr>
                <w:sz w:val="20"/>
                <w:szCs w:val="20"/>
              </w:rPr>
              <w:t>Esmerilhadeira</w:t>
            </w:r>
          </w:p>
        </w:tc>
        <w:tc>
          <w:tcPr>
            <w:tcW w:w="2551" w:type="dxa"/>
            <w:shd w:val="clear" w:color="auto" w:fill="auto"/>
            <w:tcMar>
              <w:left w:w="103" w:type="dxa"/>
            </w:tcMar>
            <w:vAlign w:val="center"/>
          </w:tcPr>
          <w:p w14:paraId="623E0FD5" w14:textId="7DB86133" w:rsidR="00743925" w:rsidRPr="00F820CE" w:rsidRDefault="00743925" w:rsidP="00B46433">
            <w:pPr>
              <w:spacing w:after="0"/>
              <w:jc w:val="center"/>
              <w:rPr>
                <w:sz w:val="20"/>
                <w:szCs w:val="20"/>
              </w:rPr>
            </w:pPr>
            <w:r w:rsidRPr="00F820CE">
              <w:rPr>
                <w:sz w:val="20"/>
                <w:szCs w:val="20"/>
              </w:rPr>
              <w:t>1</w:t>
            </w:r>
          </w:p>
        </w:tc>
      </w:tr>
    </w:tbl>
    <w:p w14:paraId="5ADC8B88" w14:textId="77777777" w:rsidR="00B46433" w:rsidRPr="00384642" w:rsidRDefault="00B46433"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highlight w:val="yellow"/>
          <w:lang w:eastAsia="en-US"/>
        </w:rPr>
      </w:pPr>
    </w:p>
    <w:p w14:paraId="59E1C40F" w14:textId="4A452ED6" w:rsidR="00132E29" w:rsidRPr="00F820CE" w:rsidRDefault="00132E29"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23" w:name="_Ref34295536"/>
      <w:r w:rsidRPr="00F820CE">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17</w:t>
      </w:r>
      <w:r w:rsidR="00953F7C">
        <w:rPr>
          <w:rFonts w:asciiTheme="minorHAnsi" w:eastAsiaTheme="minorHAnsi" w:hAnsiTheme="minorHAnsi" w:cstheme="minorBidi"/>
          <w:b/>
          <w:bCs/>
          <w:color w:val="auto"/>
          <w:kern w:val="32"/>
          <w:sz w:val="20"/>
          <w:szCs w:val="20"/>
          <w:lang w:eastAsia="en-US"/>
        </w:rPr>
        <w:fldChar w:fldCharType="end"/>
      </w:r>
      <w:bookmarkEnd w:id="123"/>
      <w:r w:rsidRPr="00F820CE">
        <w:rPr>
          <w:rFonts w:asciiTheme="minorHAnsi" w:eastAsiaTheme="minorHAnsi" w:hAnsiTheme="minorHAnsi" w:cstheme="minorBidi"/>
          <w:b/>
          <w:bCs/>
          <w:color w:val="auto"/>
          <w:kern w:val="32"/>
          <w:sz w:val="20"/>
          <w:szCs w:val="20"/>
          <w:lang w:eastAsia="en-US"/>
        </w:rPr>
        <w:t xml:space="preserve">- </w:t>
      </w:r>
      <w:r w:rsidR="00F820CE" w:rsidRPr="00F820CE">
        <w:rPr>
          <w:rFonts w:asciiTheme="minorHAnsi" w:eastAsiaTheme="minorHAnsi" w:hAnsiTheme="minorHAnsi" w:cstheme="minorBidi"/>
          <w:b/>
          <w:bCs/>
          <w:color w:val="auto"/>
          <w:kern w:val="32"/>
          <w:sz w:val="20"/>
          <w:szCs w:val="20"/>
          <w:lang w:eastAsia="en-US"/>
        </w:rPr>
        <w:t>LABORATÓRIO DE FABRICAÇÃO</w:t>
      </w:r>
    </w:p>
    <w:tbl>
      <w:tblPr>
        <w:tblStyle w:val="8"/>
        <w:tblW w:w="9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7"/>
        <w:gridCol w:w="2551"/>
      </w:tblGrid>
      <w:tr w:rsidR="00B46433" w:rsidRPr="00F820CE" w14:paraId="17112165" w14:textId="77777777" w:rsidTr="00B46433">
        <w:trPr>
          <w:trHeight w:val="283"/>
        </w:trPr>
        <w:tc>
          <w:tcPr>
            <w:tcW w:w="6627" w:type="dxa"/>
            <w:shd w:val="clear" w:color="auto" w:fill="D9D9D9"/>
            <w:tcMar>
              <w:left w:w="103" w:type="dxa"/>
            </w:tcMar>
            <w:vAlign w:val="center"/>
          </w:tcPr>
          <w:p w14:paraId="452B639E" w14:textId="77777777" w:rsidR="00B46433" w:rsidRPr="00F820CE" w:rsidRDefault="00B46433" w:rsidP="00B46433">
            <w:pPr>
              <w:spacing w:after="0"/>
              <w:jc w:val="center"/>
              <w:rPr>
                <w:b/>
                <w:sz w:val="20"/>
                <w:szCs w:val="20"/>
              </w:rPr>
            </w:pPr>
            <w:r w:rsidRPr="00F820CE">
              <w:rPr>
                <w:b/>
                <w:sz w:val="20"/>
                <w:szCs w:val="20"/>
              </w:rPr>
              <w:t>Equipamento</w:t>
            </w:r>
          </w:p>
        </w:tc>
        <w:tc>
          <w:tcPr>
            <w:tcW w:w="2551" w:type="dxa"/>
            <w:shd w:val="clear" w:color="auto" w:fill="D9D9D9"/>
            <w:tcMar>
              <w:left w:w="103" w:type="dxa"/>
            </w:tcMar>
            <w:vAlign w:val="center"/>
          </w:tcPr>
          <w:p w14:paraId="2C997B04" w14:textId="77777777" w:rsidR="00B46433" w:rsidRPr="00F820CE" w:rsidRDefault="00B46433" w:rsidP="00B46433">
            <w:pPr>
              <w:spacing w:after="0"/>
              <w:jc w:val="center"/>
              <w:rPr>
                <w:b/>
                <w:sz w:val="20"/>
                <w:szCs w:val="20"/>
              </w:rPr>
            </w:pPr>
            <w:r w:rsidRPr="00F820CE">
              <w:rPr>
                <w:b/>
                <w:sz w:val="20"/>
                <w:szCs w:val="20"/>
              </w:rPr>
              <w:t>Quantidade</w:t>
            </w:r>
          </w:p>
        </w:tc>
      </w:tr>
      <w:tr w:rsidR="00B46433" w:rsidRPr="00F820CE" w14:paraId="4C8ABCA2" w14:textId="77777777" w:rsidTr="00B46433">
        <w:trPr>
          <w:trHeight w:val="283"/>
        </w:trPr>
        <w:tc>
          <w:tcPr>
            <w:tcW w:w="6627" w:type="dxa"/>
            <w:shd w:val="clear" w:color="auto" w:fill="auto"/>
            <w:tcMar>
              <w:left w:w="103" w:type="dxa"/>
            </w:tcMar>
            <w:vAlign w:val="center"/>
          </w:tcPr>
          <w:p w14:paraId="073AEA79" w14:textId="0162284C" w:rsidR="00B46433" w:rsidRPr="00F820CE" w:rsidRDefault="00F820CE" w:rsidP="00B46433">
            <w:pPr>
              <w:spacing w:after="0"/>
              <w:jc w:val="center"/>
              <w:rPr>
                <w:sz w:val="20"/>
                <w:szCs w:val="20"/>
              </w:rPr>
            </w:pPr>
            <w:r w:rsidRPr="00F820CE">
              <w:rPr>
                <w:sz w:val="20"/>
                <w:szCs w:val="20"/>
              </w:rPr>
              <w:t>Prensa hidráulica 30t</w:t>
            </w:r>
          </w:p>
        </w:tc>
        <w:tc>
          <w:tcPr>
            <w:tcW w:w="2551" w:type="dxa"/>
            <w:shd w:val="clear" w:color="auto" w:fill="auto"/>
            <w:tcMar>
              <w:left w:w="103" w:type="dxa"/>
            </w:tcMar>
            <w:vAlign w:val="center"/>
          </w:tcPr>
          <w:p w14:paraId="7A41E212" w14:textId="77777777" w:rsidR="00B46433" w:rsidRPr="00F820CE" w:rsidRDefault="00B46433" w:rsidP="00B46433">
            <w:pPr>
              <w:spacing w:after="0"/>
              <w:jc w:val="center"/>
              <w:rPr>
                <w:sz w:val="20"/>
                <w:szCs w:val="20"/>
              </w:rPr>
            </w:pPr>
            <w:r w:rsidRPr="00F820CE">
              <w:rPr>
                <w:sz w:val="20"/>
                <w:szCs w:val="20"/>
              </w:rPr>
              <w:t>1</w:t>
            </w:r>
          </w:p>
        </w:tc>
      </w:tr>
      <w:tr w:rsidR="00B46433" w:rsidRPr="00F820CE" w14:paraId="285A4FB8" w14:textId="77777777" w:rsidTr="00B46433">
        <w:trPr>
          <w:trHeight w:val="283"/>
        </w:trPr>
        <w:tc>
          <w:tcPr>
            <w:tcW w:w="6627" w:type="dxa"/>
            <w:shd w:val="clear" w:color="auto" w:fill="auto"/>
            <w:tcMar>
              <w:left w:w="103" w:type="dxa"/>
            </w:tcMar>
            <w:vAlign w:val="center"/>
          </w:tcPr>
          <w:p w14:paraId="01736281" w14:textId="43C91857" w:rsidR="00B46433" w:rsidRPr="00F820CE" w:rsidRDefault="00F820CE" w:rsidP="00B46433">
            <w:pPr>
              <w:spacing w:after="0"/>
              <w:jc w:val="center"/>
              <w:rPr>
                <w:color w:val="000000" w:themeColor="text1"/>
                <w:sz w:val="20"/>
                <w:szCs w:val="20"/>
              </w:rPr>
            </w:pPr>
            <w:r w:rsidRPr="00F820CE">
              <w:rPr>
                <w:color w:val="000000" w:themeColor="text1"/>
                <w:sz w:val="20"/>
                <w:szCs w:val="20"/>
              </w:rPr>
              <w:lastRenderedPageBreak/>
              <w:t>Fresadora</w:t>
            </w:r>
          </w:p>
        </w:tc>
        <w:tc>
          <w:tcPr>
            <w:tcW w:w="2551" w:type="dxa"/>
            <w:shd w:val="clear" w:color="auto" w:fill="auto"/>
            <w:tcMar>
              <w:left w:w="103" w:type="dxa"/>
            </w:tcMar>
            <w:vAlign w:val="center"/>
          </w:tcPr>
          <w:p w14:paraId="4296A590" w14:textId="636B8F3B" w:rsidR="00B46433" w:rsidRPr="00F820CE" w:rsidRDefault="00F820CE" w:rsidP="00B46433">
            <w:pPr>
              <w:spacing w:after="0"/>
              <w:jc w:val="center"/>
              <w:rPr>
                <w:sz w:val="20"/>
                <w:szCs w:val="20"/>
              </w:rPr>
            </w:pPr>
            <w:r w:rsidRPr="00F820CE">
              <w:rPr>
                <w:sz w:val="20"/>
                <w:szCs w:val="20"/>
              </w:rPr>
              <w:t>1</w:t>
            </w:r>
          </w:p>
        </w:tc>
      </w:tr>
      <w:tr w:rsidR="00F820CE" w:rsidRPr="00F820CE" w14:paraId="75939E90" w14:textId="77777777" w:rsidTr="00B46433">
        <w:trPr>
          <w:trHeight w:val="283"/>
        </w:trPr>
        <w:tc>
          <w:tcPr>
            <w:tcW w:w="6627" w:type="dxa"/>
            <w:shd w:val="clear" w:color="auto" w:fill="auto"/>
            <w:tcMar>
              <w:left w:w="103" w:type="dxa"/>
            </w:tcMar>
            <w:vAlign w:val="center"/>
          </w:tcPr>
          <w:p w14:paraId="2051AB54" w14:textId="536987BF" w:rsidR="00F820CE" w:rsidRPr="00F820CE" w:rsidRDefault="00F820CE" w:rsidP="00B46433">
            <w:pPr>
              <w:spacing w:after="0"/>
              <w:jc w:val="center"/>
              <w:rPr>
                <w:color w:val="000000" w:themeColor="text1"/>
                <w:sz w:val="20"/>
                <w:szCs w:val="20"/>
              </w:rPr>
            </w:pPr>
            <w:r w:rsidRPr="00F820CE">
              <w:rPr>
                <w:color w:val="000000" w:themeColor="text1"/>
                <w:sz w:val="20"/>
                <w:szCs w:val="20"/>
              </w:rPr>
              <w:t>Dobradora de tubos</w:t>
            </w:r>
          </w:p>
        </w:tc>
        <w:tc>
          <w:tcPr>
            <w:tcW w:w="2551" w:type="dxa"/>
            <w:shd w:val="clear" w:color="auto" w:fill="auto"/>
            <w:tcMar>
              <w:left w:w="103" w:type="dxa"/>
            </w:tcMar>
            <w:vAlign w:val="center"/>
          </w:tcPr>
          <w:p w14:paraId="78266F95" w14:textId="12897FE2" w:rsidR="00F820CE" w:rsidRPr="00F820CE" w:rsidRDefault="00F820CE" w:rsidP="00B46433">
            <w:pPr>
              <w:spacing w:after="0"/>
              <w:jc w:val="center"/>
              <w:rPr>
                <w:sz w:val="20"/>
                <w:szCs w:val="20"/>
              </w:rPr>
            </w:pPr>
            <w:r w:rsidRPr="00F820CE">
              <w:rPr>
                <w:sz w:val="20"/>
                <w:szCs w:val="20"/>
              </w:rPr>
              <w:t>1</w:t>
            </w:r>
          </w:p>
        </w:tc>
      </w:tr>
      <w:tr w:rsidR="00F820CE" w:rsidRPr="00F820CE" w14:paraId="3606CE21" w14:textId="77777777" w:rsidTr="00B46433">
        <w:trPr>
          <w:trHeight w:val="283"/>
        </w:trPr>
        <w:tc>
          <w:tcPr>
            <w:tcW w:w="6627" w:type="dxa"/>
            <w:shd w:val="clear" w:color="auto" w:fill="auto"/>
            <w:tcMar>
              <w:left w:w="103" w:type="dxa"/>
            </w:tcMar>
            <w:vAlign w:val="center"/>
          </w:tcPr>
          <w:p w14:paraId="16ADF4FA" w14:textId="39380B6E" w:rsidR="00F820CE" w:rsidRPr="00F820CE" w:rsidRDefault="00F820CE" w:rsidP="00B46433">
            <w:pPr>
              <w:spacing w:after="0"/>
              <w:jc w:val="center"/>
              <w:rPr>
                <w:color w:val="000000" w:themeColor="text1"/>
                <w:sz w:val="20"/>
                <w:szCs w:val="20"/>
              </w:rPr>
            </w:pPr>
            <w:r w:rsidRPr="00F820CE">
              <w:rPr>
                <w:color w:val="000000" w:themeColor="text1"/>
                <w:sz w:val="20"/>
                <w:szCs w:val="20"/>
              </w:rPr>
              <w:t>Chaveteira</w:t>
            </w:r>
          </w:p>
        </w:tc>
        <w:tc>
          <w:tcPr>
            <w:tcW w:w="2551" w:type="dxa"/>
            <w:shd w:val="clear" w:color="auto" w:fill="auto"/>
            <w:tcMar>
              <w:left w:w="103" w:type="dxa"/>
            </w:tcMar>
            <w:vAlign w:val="center"/>
          </w:tcPr>
          <w:p w14:paraId="2A9BCCA6" w14:textId="361B589F" w:rsidR="00F820CE" w:rsidRPr="00F820CE" w:rsidRDefault="00F820CE" w:rsidP="00B46433">
            <w:pPr>
              <w:spacing w:after="0"/>
              <w:jc w:val="center"/>
              <w:rPr>
                <w:sz w:val="20"/>
                <w:szCs w:val="20"/>
              </w:rPr>
            </w:pPr>
            <w:r w:rsidRPr="00F820CE">
              <w:rPr>
                <w:sz w:val="20"/>
                <w:szCs w:val="20"/>
              </w:rPr>
              <w:t>1</w:t>
            </w:r>
          </w:p>
        </w:tc>
      </w:tr>
      <w:tr w:rsidR="00F820CE" w:rsidRPr="00F820CE" w14:paraId="23A55705" w14:textId="77777777" w:rsidTr="00B46433">
        <w:trPr>
          <w:trHeight w:val="283"/>
        </w:trPr>
        <w:tc>
          <w:tcPr>
            <w:tcW w:w="6627" w:type="dxa"/>
            <w:shd w:val="clear" w:color="auto" w:fill="auto"/>
            <w:tcMar>
              <w:left w:w="103" w:type="dxa"/>
            </w:tcMar>
            <w:vAlign w:val="center"/>
          </w:tcPr>
          <w:p w14:paraId="682105F1" w14:textId="0C4E07AE" w:rsidR="00F820CE" w:rsidRPr="00F820CE" w:rsidRDefault="00F820CE" w:rsidP="00B46433">
            <w:pPr>
              <w:spacing w:after="0"/>
              <w:jc w:val="center"/>
              <w:rPr>
                <w:color w:val="000000" w:themeColor="text1"/>
                <w:sz w:val="20"/>
                <w:szCs w:val="20"/>
              </w:rPr>
            </w:pPr>
            <w:r w:rsidRPr="00F820CE">
              <w:rPr>
                <w:color w:val="000000" w:themeColor="text1"/>
                <w:sz w:val="20"/>
                <w:szCs w:val="20"/>
              </w:rPr>
              <w:t>Torno mecânico</w:t>
            </w:r>
          </w:p>
        </w:tc>
        <w:tc>
          <w:tcPr>
            <w:tcW w:w="2551" w:type="dxa"/>
            <w:shd w:val="clear" w:color="auto" w:fill="auto"/>
            <w:tcMar>
              <w:left w:w="103" w:type="dxa"/>
            </w:tcMar>
            <w:vAlign w:val="center"/>
          </w:tcPr>
          <w:p w14:paraId="55EDECE1" w14:textId="288942A1" w:rsidR="00F820CE" w:rsidRPr="00F820CE" w:rsidRDefault="00F820CE" w:rsidP="00B46433">
            <w:pPr>
              <w:spacing w:after="0"/>
              <w:jc w:val="center"/>
              <w:rPr>
                <w:sz w:val="20"/>
                <w:szCs w:val="20"/>
              </w:rPr>
            </w:pPr>
            <w:r w:rsidRPr="00F820CE">
              <w:rPr>
                <w:sz w:val="20"/>
                <w:szCs w:val="20"/>
              </w:rPr>
              <w:t>1</w:t>
            </w:r>
          </w:p>
        </w:tc>
      </w:tr>
      <w:tr w:rsidR="00F820CE" w:rsidRPr="00F820CE" w14:paraId="19CF4CC0" w14:textId="77777777" w:rsidTr="00B46433">
        <w:trPr>
          <w:trHeight w:val="283"/>
        </w:trPr>
        <w:tc>
          <w:tcPr>
            <w:tcW w:w="6627" w:type="dxa"/>
            <w:shd w:val="clear" w:color="auto" w:fill="auto"/>
            <w:tcMar>
              <w:left w:w="103" w:type="dxa"/>
            </w:tcMar>
            <w:vAlign w:val="center"/>
          </w:tcPr>
          <w:p w14:paraId="65D25B48" w14:textId="3476ADF9" w:rsidR="00F820CE" w:rsidRPr="00F820CE" w:rsidRDefault="00F820CE" w:rsidP="00B46433">
            <w:pPr>
              <w:spacing w:after="0"/>
              <w:jc w:val="center"/>
              <w:rPr>
                <w:color w:val="000000" w:themeColor="text1"/>
                <w:sz w:val="20"/>
                <w:szCs w:val="20"/>
              </w:rPr>
            </w:pPr>
            <w:r w:rsidRPr="00F820CE">
              <w:rPr>
                <w:color w:val="000000" w:themeColor="text1"/>
                <w:sz w:val="20"/>
                <w:szCs w:val="20"/>
              </w:rPr>
              <w:t>Serra de fita</w:t>
            </w:r>
          </w:p>
        </w:tc>
        <w:tc>
          <w:tcPr>
            <w:tcW w:w="2551" w:type="dxa"/>
            <w:shd w:val="clear" w:color="auto" w:fill="auto"/>
            <w:tcMar>
              <w:left w:w="103" w:type="dxa"/>
            </w:tcMar>
            <w:vAlign w:val="center"/>
          </w:tcPr>
          <w:p w14:paraId="5204B637" w14:textId="47FD07A4" w:rsidR="00F820CE" w:rsidRPr="00F820CE" w:rsidRDefault="00F820CE" w:rsidP="00B46433">
            <w:pPr>
              <w:spacing w:after="0"/>
              <w:jc w:val="center"/>
              <w:rPr>
                <w:sz w:val="20"/>
                <w:szCs w:val="20"/>
              </w:rPr>
            </w:pPr>
            <w:r w:rsidRPr="00F820CE">
              <w:rPr>
                <w:sz w:val="20"/>
                <w:szCs w:val="20"/>
              </w:rPr>
              <w:t>1</w:t>
            </w:r>
          </w:p>
        </w:tc>
      </w:tr>
      <w:tr w:rsidR="00F820CE" w:rsidRPr="00F820CE" w14:paraId="41D6FB03" w14:textId="77777777" w:rsidTr="00B46433">
        <w:trPr>
          <w:trHeight w:val="283"/>
        </w:trPr>
        <w:tc>
          <w:tcPr>
            <w:tcW w:w="6627" w:type="dxa"/>
            <w:shd w:val="clear" w:color="auto" w:fill="auto"/>
            <w:tcMar>
              <w:left w:w="103" w:type="dxa"/>
            </w:tcMar>
            <w:vAlign w:val="center"/>
          </w:tcPr>
          <w:p w14:paraId="6F9FD7D8" w14:textId="26CDCEB6" w:rsidR="00F820CE" w:rsidRPr="00F820CE" w:rsidRDefault="00F820CE" w:rsidP="00B46433">
            <w:pPr>
              <w:spacing w:after="0"/>
              <w:jc w:val="center"/>
              <w:rPr>
                <w:color w:val="000000" w:themeColor="text1"/>
                <w:sz w:val="20"/>
                <w:szCs w:val="20"/>
              </w:rPr>
            </w:pPr>
            <w:r w:rsidRPr="00F820CE">
              <w:rPr>
                <w:color w:val="000000" w:themeColor="text1"/>
                <w:sz w:val="20"/>
                <w:szCs w:val="20"/>
              </w:rPr>
              <w:t>Torno CNC</w:t>
            </w:r>
          </w:p>
        </w:tc>
        <w:tc>
          <w:tcPr>
            <w:tcW w:w="2551" w:type="dxa"/>
            <w:shd w:val="clear" w:color="auto" w:fill="auto"/>
            <w:tcMar>
              <w:left w:w="103" w:type="dxa"/>
            </w:tcMar>
            <w:vAlign w:val="center"/>
          </w:tcPr>
          <w:p w14:paraId="62285F25" w14:textId="407FEAB8" w:rsidR="00F820CE" w:rsidRPr="00F820CE" w:rsidRDefault="00F820CE" w:rsidP="00B46433">
            <w:pPr>
              <w:spacing w:after="0"/>
              <w:jc w:val="center"/>
              <w:rPr>
                <w:sz w:val="20"/>
                <w:szCs w:val="20"/>
              </w:rPr>
            </w:pPr>
            <w:r w:rsidRPr="00F820CE">
              <w:rPr>
                <w:sz w:val="20"/>
                <w:szCs w:val="20"/>
              </w:rPr>
              <w:t>1</w:t>
            </w:r>
          </w:p>
        </w:tc>
      </w:tr>
      <w:tr w:rsidR="00F820CE" w:rsidRPr="00F820CE" w14:paraId="020D60DC" w14:textId="77777777" w:rsidTr="00B46433">
        <w:trPr>
          <w:trHeight w:val="283"/>
        </w:trPr>
        <w:tc>
          <w:tcPr>
            <w:tcW w:w="6627" w:type="dxa"/>
            <w:shd w:val="clear" w:color="auto" w:fill="auto"/>
            <w:tcMar>
              <w:left w:w="103" w:type="dxa"/>
            </w:tcMar>
            <w:vAlign w:val="center"/>
          </w:tcPr>
          <w:p w14:paraId="570C72F8" w14:textId="3E1AF8D2" w:rsidR="00F820CE" w:rsidRPr="00F820CE" w:rsidRDefault="00F820CE" w:rsidP="00B46433">
            <w:pPr>
              <w:spacing w:after="0"/>
              <w:jc w:val="center"/>
              <w:rPr>
                <w:color w:val="000000" w:themeColor="text1"/>
                <w:sz w:val="20"/>
                <w:szCs w:val="20"/>
              </w:rPr>
            </w:pPr>
            <w:r w:rsidRPr="00F820CE">
              <w:rPr>
                <w:color w:val="000000" w:themeColor="text1"/>
                <w:sz w:val="20"/>
                <w:szCs w:val="20"/>
              </w:rPr>
              <w:t>Mini torno mecânico didático</w:t>
            </w:r>
          </w:p>
        </w:tc>
        <w:tc>
          <w:tcPr>
            <w:tcW w:w="2551" w:type="dxa"/>
            <w:shd w:val="clear" w:color="auto" w:fill="auto"/>
            <w:tcMar>
              <w:left w:w="103" w:type="dxa"/>
            </w:tcMar>
            <w:vAlign w:val="center"/>
          </w:tcPr>
          <w:p w14:paraId="13A37D5F" w14:textId="2BC85B4B" w:rsidR="00F820CE" w:rsidRPr="00F820CE" w:rsidRDefault="00F820CE" w:rsidP="00B46433">
            <w:pPr>
              <w:spacing w:after="0"/>
              <w:jc w:val="center"/>
              <w:rPr>
                <w:sz w:val="20"/>
                <w:szCs w:val="20"/>
              </w:rPr>
            </w:pPr>
            <w:r w:rsidRPr="00F820CE">
              <w:rPr>
                <w:sz w:val="20"/>
                <w:szCs w:val="20"/>
              </w:rPr>
              <w:t>2</w:t>
            </w:r>
          </w:p>
        </w:tc>
      </w:tr>
      <w:tr w:rsidR="00F820CE" w:rsidRPr="00384642" w14:paraId="182CB215" w14:textId="77777777" w:rsidTr="00B46433">
        <w:trPr>
          <w:trHeight w:val="283"/>
        </w:trPr>
        <w:tc>
          <w:tcPr>
            <w:tcW w:w="6627" w:type="dxa"/>
            <w:shd w:val="clear" w:color="auto" w:fill="auto"/>
            <w:tcMar>
              <w:left w:w="103" w:type="dxa"/>
            </w:tcMar>
            <w:vAlign w:val="center"/>
          </w:tcPr>
          <w:p w14:paraId="3C2E0E19" w14:textId="02F7AA50" w:rsidR="00F820CE" w:rsidRPr="00F820CE" w:rsidRDefault="00F820CE" w:rsidP="00B46433">
            <w:pPr>
              <w:spacing w:after="0"/>
              <w:jc w:val="center"/>
              <w:rPr>
                <w:color w:val="000000" w:themeColor="text1"/>
                <w:sz w:val="20"/>
                <w:szCs w:val="20"/>
              </w:rPr>
            </w:pPr>
            <w:r w:rsidRPr="00F820CE">
              <w:rPr>
                <w:color w:val="000000" w:themeColor="text1"/>
                <w:sz w:val="20"/>
                <w:szCs w:val="20"/>
              </w:rPr>
              <w:t>Serra de disco</w:t>
            </w:r>
          </w:p>
        </w:tc>
        <w:tc>
          <w:tcPr>
            <w:tcW w:w="2551" w:type="dxa"/>
            <w:shd w:val="clear" w:color="auto" w:fill="auto"/>
            <w:tcMar>
              <w:left w:w="103" w:type="dxa"/>
            </w:tcMar>
            <w:vAlign w:val="center"/>
          </w:tcPr>
          <w:p w14:paraId="4DDFA794" w14:textId="724D68A5" w:rsidR="00F820CE" w:rsidRPr="00F820CE" w:rsidRDefault="00F820CE" w:rsidP="00B46433">
            <w:pPr>
              <w:spacing w:after="0"/>
              <w:jc w:val="center"/>
              <w:rPr>
                <w:sz w:val="20"/>
                <w:szCs w:val="20"/>
              </w:rPr>
            </w:pPr>
            <w:r w:rsidRPr="00F820CE">
              <w:rPr>
                <w:sz w:val="20"/>
                <w:szCs w:val="20"/>
              </w:rPr>
              <w:t>1</w:t>
            </w:r>
          </w:p>
        </w:tc>
      </w:tr>
    </w:tbl>
    <w:p w14:paraId="2BB112F2" w14:textId="77777777" w:rsidR="00B46433" w:rsidRPr="00384642" w:rsidRDefault="00B46433" w:rsidP="000E566E">
      <w:pPr>
        <w:spacing w:line="360" w:lineRule="auto"/>
        <w:ind w:firstLine="851"/>
        <w:rPr>
          <w:color w:val="FF0000"/>
          <w:highlight w:val="yellow"/>
        </w:rPr>
      </w:pPr>
    </w:p>
    <w:p w14:paraId="4330A43B" w14:textId="181BF766" w:rsidR="00132E29" w:rsidRPr="008342BD" w:rsidRDefault="00132E29"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24" w:name="_Ref34295537"/>
      <w:r w:rsidRPr="008342BD">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18</w:t>
      </w:r>
      <w:r w:rsidR="00953F7C">
        <w:rPr>
          <w:rFonts w:asciiTheme="minorHAnsi" w:eastAsiaTheme="minorHAnsi" w:hAnsiTheme="minorHAnsi" w:cstheme="minorBidi"/>
          <w:b/>
          <w:bCs/>
          <w:color w:val="auto"/>
          <w:kern w:val="32"/>
          <w:sz w:val="20"/>
          <w:szCs w:val="20"/>
          <w:lang w:eastAsia="en-US"/>
        </w:rPr>
        <w:fldChar w:fldCharType="end"/>
      </w:r>
      <w:bookmarkEnd w:id="124"/>
      <w:r w:rsidRPr="008342BD">
        <w:rPr>
          <w:rFonts w:asciiTheme="minorHAnsi" w:eastAsiaTheme="minorHAnsi" w:hAnsiTheme="minorHAnsi" w:cstheme="minorBidi"/>
          <w:b/>
          <w:bCs/>
          <w:color w:val="auto"/>
          <w:kern w:val="32"/>
          <w:sz w:val="20"/>
          <w:szCs w:val="20"/>
          <w:lang w:eastAsia="en-US"/>
        </w:rPr>
        <w:t xml:space="preserve">- </w:t>
      </w:r>
      <w:r w:rsidR="00F820CE" w:rsidRPr="008342BD">
        <w:rPr>
          <w:rFonts w:asciiTheme="minorHAnsi" w:eastAsiaTheme="minorHAnsi" w:hAnsiTheme="minorHAnsi" w:cstheme="minorBidi"/>
          <w:b/>
          <w:bCs/>
          <w:color w:val="auto"/>
          <w:kern w:val="32"/>
          <w:sz w:val="20"/>
          <w:szCs w:val="20"/>
          <w:lang w:eastAsia="en-US"/>
        </w:rPr>
        <w:t>LABORATÓRIO DE ENSAIOS MECÂNICOS</w:t>
      </w:r>
    </w:p>
    <w:tbl>
      <w:tblPr>
        <w:tblStyle w:val="8"/>
        <w:tblW w:w="9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7"/>
        <w:gridCol w:w="2551"/>
      </w:tblGrid>
      <w:tr w:rsidR="00B46433" w:rsidRPr="008342BD" w14:paraId="5E3F90D7" w14:textId="77777777" w:rsidTr="00B46433">
        <w:trPr>
          <w:trHeight w:val="283"/>
        </w:trPr>
        <w:tc>
          <w:tcPr>
            <w:tcW w:w="6627" w:type="dxa"/>
            <w:shd w:val="clear" w:color="auto" w:fill="D9D9D9"/>
            <w:tcMar>
              <w:left w:w="103" w:type="dxa"/>
            </w:tcMar>
            <w:vAlign w:val="center"/>
          </w:tcPr>
          <w:p w14:paraId="3C194EDD" w14:textId="77777777" w:rsidR="00B46433" w:rsidRPr="008342BD" w:rsidRDefault="00B46433" w:rsidP="00B46433">
            <w:pPr>
              <w:spacing w:after="0"/>
              <w:jc w:val="center"/>
              <w:rPr>
                <w:b/>
                <w:sz w:val="20"/>
                <w:szCs w:val="20"/>
              </w:rPr>
            </w:pPr>
            <w:r w:rsidRPr="008342BD">
              <w:rPr>
                <w:b/>
                <w:sz w:val="20"/>
                <w:szCs w:val="20"/>
              </w:rPr>
              <w:t>Equipamento</w:t>
            </w:r>
          </w:p>
        </w:tc>
        <w:tc>
          <w:tcPr>
            <w:tcW w:w="2551" w:type="dxa"/>
            <w:shd w:val="clear" w:color="auto" w:fill="D9D9D9"/>
            <w:tcMar>
              <w:left w:w="103" w:type="dxa"/>
            </w:tcMar>
            <w:vAlign w:val="center"/>
          </w:tcPr>
          <w:p w14:paraId="31F34F8D" w14:textId="77777777" w:rsidR="00B46433" w:rsidRPr="008342BD" w:rsidRDefault="00B46433" w:rsidP="00B46433">
            <w:pPr>
              <w:spacing w:after="0"/>
              <w:jc w:val="center"/>
              <w:rPr>
                <w:b/>
                <w:sz w:val="20"/>
                <w:szCs w:val="20"/>
              </w:rPr>
            </w:pPr>
            <w:r w:rsidRPr="008342BD">
              <w:rPr>
                <w:b/>
                <w:sz w:val="20"/>
                <w:szCs w:val="20"/>
              </w:rPr>
              <w:t>Quantidade</w:t>
            </w:r>
          </w:p>
        </w:tc>
      </w:tr>
      <w:tr w:rsidR="00B46433" w:rsidRPr="008342BD" w14:paraId="1E55F2D6" w14:textId="77777777" w:rsidTr="00B46433">
        <w:trPr>
          <w:trHeight w:val="283"/>
        </w:trPr>
        <w:tc>
          <w:tcPr>
            <w:tcW w:w="6627" w:type="dxa"/>
            <w:shd w:val="clear" w:color="auto" w:fill="auto"/>
            <w:tcMar>
              <w:left w:w="103" w:type="dxa"/>
            </w:tcMar>
            <w:vAlign w:val="center"/>
          </w:tcPr>
          <w:p w14:paraId="47A45FEC" w14:textId="1C660BEF" w:rsidR="00B46433" w:rsidRPr="008342BD" w:rsidRDefault="00F820CE" w:rsidP="00B46433">
            <w:pPr>
              <w:spacing w:after="0"/>
              <w:jc w:val="center"/>
              <w:rPr>
                <w:sz w:val="20"/>
                <w:szCs w:val="20"/>
              </w:rPr>
            </w:pPr>
            <w:r w:rsidRPr="008342BD">
              <w:rPr>
                <w:sz w:val="20"/>
                <w:szCs w:val="20"/>
              </w:rPr>
              <w:t xml:space="preserve">Máquina universal de ensaios mecânicos </w:t>
            </w:r>
          </w:p>
        </w:tc>
        <w:tc>
          <w:tcPr>
            <w:tcW w:w="2551" w:type="dxa"/>
            <w:shd w:val="clear" w:color="auto" w:fill="auto"/>
            <w:tcMar>
              <w:left w:w="103" w:type="dxa"/>
            </w:tcMar>
            <w:vAlign w:val="center"/>
          </w:tcPr>
          <w:p w14:paraId="0800B615" w14:textId="77777777" w:rsidR="00B46433" w:rsidRPr="008342BD" w:rsidRDefault="00B46433" w:rsidP="00B46433">
            <w:pPr>
              <w:spacing w:after="0"/>
              <w:jc w:val="center"/>
              <w:rPr>
                <w:sz w:val="20"/>
                <w:szCs w:val="20"/>
              </w:rPr>
            </w:pPr>
            <w:r w:rsidRPr="008342BD">
              <w:rPr>
                <w:sz w:val="20"/>
                <w:szCs w:val="20"/>
              </w:rPr>
              <w:t>1</w:t>
            </w:r>
          </w:p>
        </w:tc>
      </w:tr>
      <w:tr w:rsidR="00B46433" w:rsidRPr="008342BD" w14:paraId="4A2B4B92" w14:textId="77777777" w:rsidTr="00B46433">
        <w:trPr>
          <w:trHeight w:val="283"/>
        </w:trPr>
        <w:tc>
          <w:tcPr>
            <w:tcW w:w="6627" w:type="dxa"/>
            <w:shd w:val="clear" w:color="auto" w:fill="auto"/>
            <w:tcMar>
              <w:left w:w="103" w:type="dxa"/>
            </w:tcMar>
            <w:vAlign w:val="center"/>
          </w:tcPr>
          <w:p w14:paraId="6251BFDA" w14:textId="290F8DF7" w:rsidR="00B46433" w:rsidRPr="008342BD" w:rsidRDefault="008342BD" w:rsidP="00B46433">
            <w:pPr>
              <w:spacing w:after="0"/>
              <w:jc w:val="center"/>
              <w:rPr>
                <w:color w:val="auto"/>
                <w:sz w:val="20"/>
                <w:szCs w:val="20"/>
              </w:rPr>
            </w:pPr>
            <w:r w:rsidRPr="008342BD">
              <w:rPr>
                <w:color w:val="auto"/>
                <w:sz w:val="20"/>
                <w:szCs w:val="20"/>
              </w:rPr>
              <w:t>Máquina de ensaio de impacto</w:t>
            </w:r>
          </w:p>
        </w:tc>
        <w:tc>
          <w:tcPr>
            <w:tcW w:w="2551" w:type="dxa"/>
            <w:shd w:val="clear" w:color="auto" w:fill="auto"/>
            <w:tcMar>
              <w:left w:w="103" w:type="dxa"/>
            </w:tcMar>
            <w:vAlign w:val="center"/>
          </w:tcPr>
          <w:p w14:paraId="7539EC4D" w14:textId="4A8B5CAE" w:rsidR="00B46433" w:rsidRPr="008342BD" w:rsidRDefault="008342BD" w:rsidP="00B46433">
            <w:pPr>
              <w:spacing w:after="0"/>
              <w:jc w:val="center"/>
              <w:rPr>
                <w:color w:val="auto"/>
                <w:sz w:val="20"/>
                <w:szCs w:val="20"/>
              </w:rPr>
            </w:pPr>
            <w:r w:rsidRPr="008342BD">
              <w:rPr>
                <w:color w:val="auto"/>
                <w:sz w:val="20"/>
                <w:szCs w:val="20"/>
              </w:rPr>
              <w:t>1</w:t>
            </w:r>
          </w:p>
        </w:tc>
      </w:tr>
      <w:tr w:rsidR="00FB6C5B" w:rsidRPr="008342BD" w14:paraId="66ACBB1E" w14:textId="77777777" w:rsidTr="00B46433">
        <w:trPr>
          <w:trHeight w:val="283"/>
        </w:trPr>
        <w:tc>
          <w:tcPr>
            <w:tcW w:w="6627" w:type="dxa"/>
            <w:shd w:val="clear" w:color="auto" w:fill="auto"/>
            <w:tcMar>
              <w:left w:w="103" w:type="dxa"/>
            </w:tcMar>
            <w:vAlign w:val="center"/>
          </w:tcPr>
          <w:p w14:paraId="79FEF4C8" w14:textId="199ECCA9" w:rsidR="00FB6C5B" w:rsidRPr="008342BD" w:rsidRDefault="008342BD" w:rsidP="00B46433">
            <w:pPr>
              <w:spacing w:after="0"/>
              <w:jc w:val="center"/>
              <w:rPr>
                <w:color w:val="auto"/>
                <w:sz w:val="20"/>
                <w:szCs w:val="20"/>
              </w:rPr>
            </w:pPr>
            <w:r w:rsidRPr="008342BD">
              <w:rPr>
                <w:color w:val="auto"/>
                <w:sz w:val="20"/>
                <w:szCs w:val="20"/>
              </w:rPr>
              <w:t>Durômetro</w:t>
            </w:r>
          </w:p>
        </w:tc>
        <w:tc>
          <w:tcPr>
            <w:tcW w:w="2551" w:type="dxa"/>
            <w:shd w:val="clear" w:color="auto" w:fill="auto"/>
            <w:tcMar>
              <w:left w:w="103" w:type="dxa"/>
            </w:tcMar>
            <w:vAlign w:val="center"/>
          </w:tcPr>
          <w:p w14:paraId="45018734" w14:textId="2AB0FC3F" w:rsidR="00FB6C5B" w:rsidRPr="008342BD" w:rsidRDefault="008342BD" w:rsidP="00B46433">
            <w:pPr>
              <w:spacing w:after="0"/>
              <w:jc w:val="center"/>
              <w:rPr>
                <w:color w:val="auto"/>
                <w:sz w:val="20"/>
                <w:szCs w:val="20"/>
              </w:rPr>
            </w:pPr>
            <w:r w:rsidRPr="008342BD">
              <w:rPr>
                <w:color w:val="auto"/>
                <w:sz w:val="20"/>
                <w:szCs w:val="20"/>
              </w:rPr>
              <w:t>1</w:t>
            </w:r>
          </w:p>
        </w:tc>
      </w:tr>
      <w:tr w:rsidR="00FB6C5B" w:rsidRPr="008342BD" w14:paraId="51476112" w14:textId="77777777" w:rsidTr="00B46433">
        <w:trPr>
          <w:trHeight w:val="283"/>
        </w:trPr>
        <w:tc>
          <w:tcPr>
            <w:tcW w:w="6627" w:type="dxa"/>
            <w:shd w:val="clear" w:color="auto" w:fill="auto"/>
            <w:tcMar>
              <w:left w:w="103" w:type="dxa"/>
            </w:tcMar>
            <w:vAlign w:val="center"/>
          </w:tcPr>
          <w:p w14:paraId="0B9356F4" w14:textId="7508E961" w:rsidR="00FB6C5B" w:rsidRPr="008342BD" w:rsidRDefault="008342BD" w:rsidP="00B46433">
            <w:pPr>
              <w:spacing w:after="0"/>
              <w:jc w:val="center"/>
              <w:rPr>
                <w:color w:val="auto"/>
                <w:sz w:val="20"/>
                <w:szCs w:val="20"/>
              </w:rPr>
            </w:pPr>
            <w:r w:rsidRPr="008342BD">
              <w:rPr>
                <w:color w:val="auto"/>
                <w:sz w:val="20"/>
                <w:szCs w:val="20"/>
              </w:rPr>
              <w:t>Máquina de ensaio de fadiga por flexão rotativa</w:t>
            </w:r>
          </w:p>
        </w:tc>
        <w:tc>
          <w:tcPr>
            <w:tcW w:w="2551" w:type="dxa"/>
            <w:shd w:val="clear" w:color="auto" w:fill="auto"/>
            <w:tcMar>
              <w:left w:w="103" w:type="dxa"/>
            </w:tcMar>
            <w:vAlign w:val="center"/>
          </w:tcPr>
          <w:p w14:paraId="2E7B7515" w14:textId="77777777" w:rsidR="00FB6C5B" w:rsidRPr="008342BD" w:rsidRDefault="00FB6C5B" w:rsidP="00B46433">
            <w:pPr>
              <w:spacing w:after="0"/>
              <w:jc w:val="center"/>
              <w:rPr>
                <w:color w:val="auto"/>
                <w:sz w:val="20"/>
                <w:szCs w:val="20"/>
              </w:rPr>
            </w:pPr>
            <w:r w:rsidRPr="008342BD">
              <w:rPr>
                <w:color w:val="auto"/>
                <w:sz w:val="20"/>
                <w:szCs w:val="20"/>
              </w:rPr>
              <w:t>1</w:t>
            </w:r>
          </w:p>
        </w:tc>
      </w:tr>
      <w:tr w:rsidR="00FB6C5B" w:rsidRPr="00384642" w14:paraId="65F138FC" w14:textId="77777777" w:rsidTr="00B46433">
        <w:trPr>
          <w:trHeight w:val="283"/>
        </w:trPr>
        <w:tc>
          <w:tcPr>
            <w:tcW w:w="6627" w:type="dxa"/>
            <w:shd w:val="clear" w:color="auto" w:fill="auto"/>
            <w:tcMar>
              <w:left w:w="103" w:type="dxa"/>
            </w:tcMar>
            <w:vAlign w:val="center"/>
          </w:tcPr>
          <w:p w14:paraId="3A63E374" w14:textId="1A755BC7" w:rsidR="00FB6C5B" w:rsidRPr="008342BD" w:rsidRDefault="008342BD" w:rsidP="00B46433">
            <w:pPr>
              <w:spacing w:after="0"/>
              <w:jc w:val="center"/>
              <w:rPr>
                <w:color w:val="auto"/>
                <w:sz w:val="20"/>
                <w:szCs w:val="20"/>
              </w:rPr>
            </w:pPr>
            <w:r w:rsidRPr="008342BD">
              <w:rPr>
                <w:color w:val="auto"/>
                <w:sz w:val="20"/>
                <w:szCs w:val="20"/>
              </w:rPr>
              <w:t>Bancada de análise de deformações em vigas e pórticos</w:t>
            </w:r>
          </w:p>
        </w:tc>
        <w:tc>
          <w:tcPr>
            <w:tcW w:w="2551" w:type="dxa"/>
            <w:shd w:val="clear" w:color="auto" w:fill="auto"/>
            <w:tcMar>
              <w:left w:w="103" w:type="dxa"/>
            </w:tcMar>
            <w:vAlign w:val="center"/>
          </w:tcPr>
          <w:p w14:paraId="2519B2E8" w14:textId="77777777" w:rsidR="00FB6C5B" w:rsidRPr="008342BD" w:rsidRDefault="00FB6C5B" w:rsidP="00B46433">
            <w:pPr>
              <w:spacing w:after="0"/>
              <w:jc w:val="center"/>
              <w:rPr>
                <w:color w:val="auto"/>
                <w:sz w:val="20"/>
                <w:szCs w:val="20"/>
              </w:rPr>
            </w:pPr>
            <w:r w:rsidRPr="008342BD">
              <w:rPr>
                <w:color w:val="auto"/>
                <w:sz w:val="20"/>
                <w:szCs w:val="20"/>
              </w:rPr>
              <w:t>1</w:t>
            </w:r>
          </w:p>
        </w:tc>
      </w:tr>
    </w:tbl>
    <w:p w14:paraId="7223F90E" w14:textId="77777777" w:rsidR="00B46433" w:rsidRPr="00384642" w:rsidRDefault="00B46433"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highlight w:val="yellow"/>
          <w:lang w:eastAsia="en-US"/>
        </w:rPr>
      </w:pPr>
    </w:p>
    <w:p w14:paraId="6916824C" w14:textId="6BB4B5F7" w:rsidR="00132E29" w:rsidRPr="008342BD" w:rsidRDefault="00132E29"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25" w:name="_Ref34295539"/>
      <w:r w:rsidRPr="008342BD">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19</w:t>
      </w:r>
      <w:r w:rsidR="00953F7C">
        <w:rPr>
          <w:rFonts w:asciiTheme="minorHAnsi" w:eastAsiaTheme="minorHAnsi" w:hAnsiTheme="minorHAnsi" w:cstheme="minorBidi"/>
          <w:b/>
          <w:bCs/>
          <w:color w:val="auto"/>
          <w:kern w:val="32"/>
          <w:sz w:val="20"/>
          <w:szCs w:val="20"/>
          <w:lang w:eastAsia="en-US"/>
        </w:rPr>
        <w:fldChar w:fldCharType="end"/>
      </w:r>
      <w:bookmarkEnd w:id="125"/>
      <w:r w:rsidRPr="008342BD">
        <w:rPr>
          <w:rFonts w:asciiTheme="minorHAnsi" w:eastAsiaTheme="minorHAnsi" w:hAnsiTheme="minorHAnsi" w:cstheme="minorBidi"/>
          <w:b/>
          <w:bCs/>
          <w:color w:val="auto"/>
          <w:kern w:val="32"/>
          <w:sz w:val="20"/>
          <w:szCs w:val="20"/>
          <w:lang w:eastAsia="en-US"/>
        </w:rPr>
        <w:t xml:space="preserve">- LABORATÓRIO DE </w:t>
      </w:r>
      <w:r w:rsidR="008342BD" w:rsidRPr="008342BD">
        <w:rPr>
          <w:rFonts w:asciiTheme="minorHAnsi" w:eastAsiaTheme="minorHAnsi" w:hAnsiTheme="minorHAnsi" w:cstheme="minorBidi"/>
          <w:b/>
          <w:bCs/>
          <w:color w:val="auto"/>
          <w:kern w:val="32"/>
          <w:sz w:val="20"/>
          <w:szCs w:val="20"/>
          <w:lang w:eastAsia="en-US"/>
        </w:rPr>
        <w:t>FÍSICA, QUÍMICA E METROLOGIA</w:t>
      </w:r>
    </w:p>
    <w:tbl>
      <w:tblPr>
        <w:tblStyle w:val="8"/>
        <w:tblW w:w="9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7"/>
        <w:gridCol w:w="2551"/>
      </w:tblGrid>
      <w:tr w:rsidR="0050393E" w:rsidRPr="008342BD" w14:paraId="205A1C7F" w14:textId="77777777" w:rsidTr="000B7AE0">
        <w:trPr>
          <w:trHeight w:val="283"/>
        </w:trPr>
        <w:tc>
          <w:tcPr>
            <w:tcW w:w="6627" w:type="dxa"/>
            <w:shd w:val="clear" w:color="auto" w:fill="D9D9D9"/>
            <w:tcMar>
              <w:left w:w="103" w:type="dxa"/>
            </w:tcMar>
            <w:vAlign w:val="center"/>
          </w:tcPr>
          <w:p w14:paraId="1F919353" w14:textId="77777777" w:rsidR="0050393E" w:rsidRPr="008342BD" w:rsidRDefault="0050393E" w:rsidP="000B7AE0">
            <w:pPr>
              <w:spacing w:after="0"/>
              <w:jc w:val="center"/>
              <w:rPr>
                <w:b/>
                <w:sz w:val="20"/>
                <w:szCs w:val="20"/>
              </w:rPr>
            </w:pPr>
            <w:r w:rsidRPr="008342BD">
              <w:rPr>
                <w:b/>
                <w:sz w:val="20"/>
                <w:szCs w:val="20"/>
              </w:rPr>
              <w:t>Equipamento</w:t>
            </w:r>
          </w:p>
        </w:tc>
        <w:tc>
          <w:tcPr>
            <w:tcW w:w="2551" w:type="dxa"/>
            <w:shd w:val="clear" w:color="auto" w:fill="D9D9D9"/>
            <w:tcMar>
              <w:left w:w="103" w:type="dxa"/>
            </w:tcMar>
            <w:vAlign w:val="center"/>
          </w:tcPr>
          <w:p w14:paraId="2ECD9857" w14:textId="77777777" w:rsidR="0050393E" w:rsidRPr="008342BD" w:rsidRDefault="0050393E" w:rsidP="000B7AE0">
            <w:pPr>
              <w:spacing w:after="0"/>
              <w:jc w:val="center"/>
              <w:rPr>
                <w:b/>
                <w:sz w:val="20"/>
                <w:szCs w:val="20"/>
              </w:rPr>
            </w:pPr>
            <w:r w:rsidRPr="008342BD">
              <w:rPr>
                <w:b/>
                <w:sz w:val="20"/>
                <w:szCs w:val="20"/>
              </w:rPr>
              <w:t>Quantidade</w:t>
            </w:r>
          </w:p>
        </w:tc>
      </w:tr>
      <w:tr w:rsidR="0050393E" w:rsidRPr="008342BD" w14:paraId="028337AB" w14:textId="77777777" w:rsidTr="000B7AE0">
        <w:trPr>
          <w:trHeight w:val="283"/>
        </w:trPr>
        <w:tc>
          <w:tcPr>
            <w:tcW w:w="6627" w:type="dxa"/>
            <w:shd w:val="clear" w:color="auto" w:fill="auto"/>
            <w:tcMar>
              <w:left w:w="103" w:type="dxa"/>
            </w:tcMar>
            <w:vAlign w:val="center"/>
          </w:tcPr>
          <w:p w14:paraId="3C03F447" w14:textId="77777777" w:rsidR="0050393E" w:rsidRPr="008342BD" w:rsidRDefault="0050393E" w:rsidP="000B7AE0">
            <w:pPr>
              <w:spacing w:after="0"/>
              <w:jc w:val="center"/>
              <w:rPr>
                <w:sz w:val="20"/>
                <w:szCs w:val="20"/>
              </w:rPr>
            </w:pPr>
            <w:r w:rsidRPr="008342BD">
              <w:rPr>
                <w:sz w:val="20"/>
                <w:szCs w:val="20"/>
              </w:rPr>
              <w:t xml:space="preserve">Conjunto didático completo </w:t>
            </w:r>
            <w:r w:rsidR="00F92E34" w:rsidRPr="008342BD">
              <w:rPr>
                <w:sz w:val="20"/>
                <w:szCs w:val="20"/>
              </w:rPr>
              <w:t>–</w:t>
            </w:r>
            <w:r w:rsidRPr="008342BD">
              <w:rPr>
                <w:sz w:val="20"/>
                <w:szCs w:val="20"/>
              </w:rPr>
              <w:t xml:space="preserve"> Física</w:t>
            </w:r>
          </w:p>
        </w:tc>
        <w:tc>
          <w:tcPr>
            <w:tcW w:w="2551" w:type="dxa"/>
            <w:shd w:val="clear" w:color="auto" w:fill="auto"/>
            <w:tcMar>
              <w:left w:w="103" w:type="dxa"/>
            </w:tcMar>
            <w:vAlign w:val="center"/>
          </w:tcPr>
          <w:p w14:paraId="7EBF0DD9" w14:textId="77777777" w:rsidR="0050393E" w:rsidRPr="008342BD" w:rsidRDefault="0050393E" w:rsidP="000B7AE0">
            <w:pPr>
              <w:spacing w:after="0"/>
              <w:jc w:val="center"/>
              <w:rPr>
                <w:sz w:val="20"/>
                <w:szCs w:val="20"/>
              </w:rPr>
            </w:pPr>
            <w:r w:rsidRPr="008342BD">
              <w:rPr>
                <w:sz w:val="20"/>
                <w:szCs w:val="20"/>
              </w:rPr>
              <w:t>2</w:t>
            </w:r>
          </w:p>
        </w:tc>
      </w:tr>
      <w:tr w:rsidR="0050393E" w:rsidRPr="008342BD" w14:paraId="3CD5C367" w14:textId="77777777" w:rsidTr="000B7AE0">
        <w:trPr>
          <w:trHeight w:val="283"/>
        </w:trPr>
        <w:tc>
          <w:tcPr>
            <w:tcW w:w="6627" w:type="dxa"/>
            <w:shd w:val="clear" w:color="auto" w:fill="auto"/>
            <w:tcMar>
              <w:left w:w="103" w:type="dxa"/>
            </w:tcMar>
            <w:vAlign w:val="center"/>
          </w:tcPr>
          <w:p w14:paraId="7EFB5C15" w14:textId="77777777" w:rsidR="0050393E" w:rsidRPr="008342BD" w:rsidRDefault="0050393E" w:rsidP="000B7AE0">
            <w:pPr>
              <w:spacing w:after="0"/>
              <w:jc w:val="center"/>
              <w:rPr>
                <w:color w:val="auto"/>
                <w:sz w:val="20"/>
                <w:szCs w:val="20"/>
              </w:rPr>
            </w:pPr>
            <w:r w:rsidRPr="008342BD">
              <w:rPr>
                <w:color w:val="auto"/>
                <w:sz w:val="20"/>
                <w:szCs w:val="20"/>
              </w:rPr>
              <w:t>Conjunto didático - equivalente mecânico do calor</w:t>
            </w:r>
          </w:p>
        </w:tc>
        <w:tc>
          <w:tcPr>
            <w:tcW w:w="2551" w:type="dxa"/>
            <w:shd w:val="clear" w:color="auto" w:fill="auto"/>
            <w:tcMar>
              <w:left w:w="103" w:type="dxa"/>
            </w:tcMar>
            <w:vAlign w:val="center"/>
          </w:tcPr>
          <w:p w14:paraId="0C087DFB" w14:textId="77777777" w:rsidR="0050393E" w:rsidRPr="008342BD" w:rsidRDefault="0050393E" w:rsidP="000B7AE0">
            <w:pPr>
              <w:spacing w:after="0"/>
              <w:jc w:val="center"/>
              <w:rPr>
                <w:color w:val="auto"/>
                <w:sz w:val="20"/>
                <w:szCs w:val="20"/>
              </w:rPr>
            </w:pPr>
            <w:r w:rsidRPr="008342BD">
              <w:rPr>
                <w:color w:val="auto"/>
                <w:sz w:val="20"/>
                <w:szCs w:val="20"/>
              </w:rPr>
              <w:t>1</w:t>
            </w:r>
          </w:p>
        </w:tc>
      </w:tr>
      <w:tr w:rsidR="0050393E" w:rsidRPr="008342BD" w14:paraId="1E719E56" w14:textId="77777777" w:rsidTr="000B7AE0">
        <w:trPr>
          <w:trHeight w:val="283"/>
        </w:trPr>
        <w:tc>
          <w:tcPr>
            <w:tcW w:w="6627" w:type="dxa"/>
            <w:shd w:val="clear" w:color="auto" w:fill="auto"/>
            <w:tcMar>
              <w:left w:w="103" w:type="dxa"/>
            </w:tcMar>
            <w:vAlign w:val="center"/>
          </w:tcPr>
          <w:p w14:paraId="6FB60940" w14:textId="77777777" w:rsidR="0050393E" w:rsidRPr="008342BD" w:rsidRDefault="0050393E" w:rsidP="000B7AE0">
            <w:pPr>
              <w:spacing w:after="0"/>
              <w:jc w:val="center"/>
              <w:rPr>
                <w:color w:val="auto"/>
                <w:sz w:val="20"/>
                <w:szCs w:val="20"/>
              </w:rPr>
            </w:pPr>
            <w:r w:rsidRPr="008342BD">
              <w:rPr>
                <w:color w:val="auto"/>
                <w:sz w:val="20"/>
                <w:szCs w:val="20"/>
              </w:rPr>
              <w:t xml:space="preserve">Conjunto didático completo </w:t>
            </w:r>
            <w:r w:rsidR="00F92E34" w:rsidRPr="008342BD">
              <w:rPr>
                <w:color w:val="auto"/>
                <w:sz w:val="20"/>
                <w:szCs w:val="20"/>
              </w:rPr>
              <w:t>–</w:t>
            </w:r>
            <w:r w:rsidRPr="008342BD">
              <w:rPr>
                <w:color w:val="auto"/>
                <w:sz w:val="20"/>
                <w:szCs w:val="20"/>
              </w:rPr>
              <w:t xml:space="preserve"> Química</w:t>
            </w:r>
          </w:p>
        </w:tc>
        <w:tc>
          <w:tcPr>
            <w:tcW w:w="2551" w:type="dxa"/>
            <w:shd w:val="clear" w:color="auto" w:fill="auto"/>
            <w:tcMar>
              <w:left w:w="103" w:type="dxa"/>
            </w:tcMar>
            <w:vAlign w:val="center"/>
          </w:tcPr>
          <w:p w14:paraId="358DDD5A" w14:textId="77777777" w:rsidR="0050393E" w:rsidRPr="008342BD" w:rsidRDefault="0050393E" w:rsidP="000B7AE0">
            <w:pPr>
              <w:spacing w:after="0"/>
              <w:jc w:val="center"/>
              <w:rPr>
                <w:color w:val="auto"/>
                <w:sz w:val="20"/>
                <w:szCs w:val="20"/>
              </w:rPr>
            </w:pPr>
            <w:r w:rsidRPr="008342BD">
              <w:rPr>
                <w:color w:val="auto"/>
                <w:sz w:val="20"/>
                <w:szCs w:val="20"/>
              </w:rPr>
              <w:t>2</w:t>
            </w:r>
          </w:p>
        </w:tc>
      </w:tr>
      <w:tr w:rsidR="008342BD" w:rsidRPr="008342BD" w14:paraId="234989FF" w14:textId="77777777" w:rsidTr="000B7AE0">
        <w:trPr>
          <w:trHeight w:val="283"/>
        </w:trPr>
        <w:tc>
          <w:tcPr>
            <w:tcW w:w="6627" w:type="dxa"/>
            <w:shd w:val="clear" w:color="auto" w:fill="auto"/>
            <w:tcMar>
              <w:left w:w="103" w:type="dxa"/>
            </w:tcMar>
            <w:vAlign w:val="center"/>
          </w:tcPr>
          <w:p w14:paraId="0C9FAAA4" w14:textId="15B7189D" w:rsidR="008342BD" w:rsidRPr="008342BD" w:rsidRDefault="008342BD" w:rsidP="000B7AE0">
            <w:pPr>
              <w:spacing w:after="0"/>
              <w:jc w:val="center"/>
              <w:rPr>
                <w:color w:val="auto"/>
                <w:sz w:val="20"/>
                <w:szCs w:val="20"/>
              </w:rPr>
            </w:pPr>
            <w:r w:rsidRPr="008342BD">
              <w:rPr>
                <w:color w:val="auto"/>
                <w:sz w:val="20"/>
                <w:szCs w:val="20"/>
              </w:rPr>
              <w:t>Microscópios ópticos</w:t>
            </w:r>
          </w:p>
        </w:tc>
        <w:tc>
          <w:tcPr>
            <w:tcW w:w="2551" w:type="dxa"/>
            <w:shd w:val="clear" w:color="auto" w:fill="auto"/>
            <w:tcMar>
              <w:left w:w="103" w:type="dxa"/>
            </w:tcMar>
            <w:vAlign w:val="center"/>
          </w:tcPr>
          <w:p w14:paraId="64621EEE" w14:textId="7B5F063D" w:rsidR="008342BD" w:rsidRPr="008342BD" w:rsidRDefault="008342BD" w:rsidP="000B7AE0">
            <w:pPr>
              <w:spacing w:after="0"/>
              <w:jc w:val="center"/>
              <w:rPr>
                <w:color w:val="auto"/>
                <w:sz w:val="20"/>
                <w:szCs w:val="20"/>
              </w:rPr>
            </w:pPr>
            <w:r w:rsidRPr="008342BD">
              <w:rPr>
                <w:color w:val="auto"/>
                <w:sz w:val="20"/>
                <w:szCs w:val="20"/>
              </w:rPr>
              <w:t>11</w:t>
            </w:r>
          </w:p>
        </w:tc>
      </w:tr>
      <w:tr w:rsidR="0050393E" w:rsidRPr="008342BD" w14:paraId="682E5E08" w14:textId="77777777" w:rsidTr="000B7AE0">
        <w:trPr>
          <w:trHeight w:val="283"/>
        </w:trPr>
        <w:tc>
          <w:tcPr>
            <w:tcW w:w="6627" w:type="dxa"/>
            <w:shd w:val="clear" w:color="auto" w:fill="auto"/>
            <w:tcMar>
              <w:left w:w="103" w:type="dxa"/>
            </w:tcMar>
            <w:vAlign w:val="center"/>
          </w:tcPr>
          <w:p w14:paraId="07D41E84" w14:textId="77777777" w:rsidR="0050393E" w:rsidRPr="008342BD" w:rsidRDefault="0050393E" w:rsidP="000B7AE0">
            <w:pPr>
              <w:spacing w:after="0"/>
              <w:jc w:val="center"/>
              <w:rPr>
                <w:color w:val="auto"/>
                <w:sz w:val="20"/>
                <w:szCs w:val="20"/>
              </w:rPr>
            </w:pPr>
            <w:r w:rsidRPr="008342BD">
              <w:rPr>
                <w:color w:val="auto"/>
                <w:sz w:val="20"/>
                <w:szCs w:val="20"/>
              </w:rPr>
              <w:t>Balança de precisão</w:t>
            </w:r>
          </w:p>
        </w:tc>
        <w:tc>
          <w:tcPr>
            <w:tcW w:w="2551" w:type="dxa"/>
            <w:shd w:val="clear" w:color="auto" w:fill="auto"/>
            <w:tcMar>
              <w:left w:w="103" w:type="dxa"/>
            </w:tcMar>
            <w:vAlign w:val="center"/>
          </w:tcPr>
          <w:p w14:paraId="6FA35630" w14:textId="77777777" w:rsidR="0050393E" w:rsidRPr="008342BD" w:rsidRDefault="0050393E" w:rsidP="000B7AE0">
            <w:pPr>
              <w:spacing w:after="0"/>
              <w:jc w:val="center"/>
              <w:rPr>
                <w:color w:val="auto"/>
                <w:sz w:val="20"/>
                <w:szCs w:val="20"/>
              </w:rPr>
            </w:pPr>
            <w:r w:rsidRPr="008342BD">
              <w:rPr>
                <w:color w:val="auto"/>
                <w:sz w:val="20"/>
                <w:szCs w:val="20"/>
              </w:rPr>
              <w:t>1</w:t>
            </w:r>
          </w:p>
        </w:tc>
      </w:tr>
      <w:tr w:rsidR="0050393E" w:rsidRPr="008342BD" w14:paraId="536BEA27" w14:textId="77777777" w:rsidTr="000B7AE0">
        <w:trPr>
          <w:trHeight w:val="283"/>
        </w:trPr>
        <w:tc>
          <w:tcPr>
            <w:tcW w:w="6627" w:type="dxa"/>
            <w:shd w:val="clear" w:color="auto" w:fill="auto"/>
            <w:tcMar>
              <w:left w:w="103" w:type="dxa"/>
            </w:tcMar>
            <w:vAlign w:val="center"/>
          </w:tcPr>
          <w:p w14:paraId="55DA36A4" w14:textId="77777777" w:rsidR="0050393E" w:rsidRPr="008342BD" w:rsidRDefault="0050393E" w:rsidP="000B7AE0">
            <w:pPr>
              <w:spacing w:after="0"/>
              <w:jc w:val="center"/>
              <w:rPr>
                <w:color w:val="auto"/>
                <w:sz w:val="20"/>
                <w:szCs w:val="20"/>
              </w:rPr>
            </w:pPr>
            <w:r w:rsidRPr="008342BD">
              <w:rPr>
                <w:color w:val="auto"/>
                <w:sz w:val="20"/>
                <w:szCs w:val="20"/>
              </w:rPr>
              <w:t>Medidor de pH</w:t>
            </w:r>
          </w:p>
        </w:tc>
        <w:tc>
          <w:tcPr>
            <w:tcW w:w="2551" w:type="dxa"/>
            <w:shd w:val="clear" w:color="auto" w:fill="auto"/>
            <w:tcMar>
              <w:left w:w="103" w:type="dxa"/>
            </w:tcMar>
            <w:vAlign w:val="center"/>
          </w:tcPr>
          <w:p w14:paraId="2F6F1456" w14:textId="77777777" w:rsidR="0050393E" w:rsidRPr="008342BD" w:rsidRDefault="0050393E" w:rsidP="000B7AE0">
            <w:pPr>
              <w:spacing w:after="0"/>
              <w:jc w:val="center"/>
              <w:rPr>
                <w:color w:val="auto"/>
                <w:sz w:val="20"/>
                <w:szCs w:val="20"/>
              </w:rPr>
            </w:pPr>
            <w:r w:rsidRPr="008342BD">
              <w:rPr>
                <w:color w:val="auto"/>
                <w:sz w:val="20"/>
                <w:szCs w:val="20"/>
              </w:rPr>
              <w:t>1</w:t>
            </w:r>
          </w:p>
        </w:tc>
      </w:tr>
      <w:tr w:rsidR="0050393E" w:rsidRPr="008342BD" w14:paraId="4738CB0A" w14:textId="77777777" w:rsidTr="000B7AE0">
        <w:trPr>
          <w:trHeight w:val="283"/>
        </w:trPr>
        <w:tc>
          <w:tcPr>
            <w:tcW w:w="6627" w:type="dxa"/>
            <w:shd w:val="clear" w:color="auto" w:fill="auto"/>
            <w:tcMar>
              <w:left w:w="103" w:type="dxa"/>
            </w:tcMar>
            <w:vAlign w:val="center"/>
          </w:tcPr>
          <w:p w14:paraId="6E02BBDF" w14:textId="77777777" w:rsidR="0050393E" w:rsidRPr="008342BD" w:rsidRDefault="0050393E" w:rsidP="000B7AE0">
            <w:pPr>
              <w:spacing w:after="0"/>
              <w:jc w:val="center"/>
              <w:rPr>
                <w:color w:val="auto"/>
                <w:sz w:val="20"/>
                <w:szCs w:val="20"/>
              </w:rPr>
            </w:pPr>
            <w:r w:rsidRPr="008342BD">
              <w:rPr>
                <w:color w:val="auto"/>
                <w:sz w:val="20"/>
                <w:szCs w:val="20"/>
              </w:rPr>
              <w:t>Estufa</w:t>
            </w:r>
          </w:p>
        </w:tc>
        <w:tc>
          <w:tcPr>
            <w:tcW w:w="2551" w:type="dxa"/>
            <w:shd w:val="clear" w:color="auto" w:fill="auto"/>
            <w:tcMar>
              <w:left w:w="103" w:type="dxa"/>
            </w:tcMar>
            <w:vAlign w:val="center"/>
          </w:tcPr>
          <w:p w14:paraId="79EE54D1" w14:textId="77777777" w:rsidR="0050393E" w:rsidRPr="008342BD" w:rsidRDefault="0050393E" w:rsidP="000B7AE0">
            <w:pPr>
              <w:spacing w:after="0"/>
              <w:jc w:val="center"/>
              <w:rPr>
                <w:color w:val="auto"/>
                <w:sz w:val="20"/>
                <w:szCs w:val="20"/>
              </w:rPr>
            </w:pPr>
            <w:r w:rsidRPr="008342BD">
              <w:rPr>
                <w:color w:val="auto"/>
                <w:sz w:val="20"/>
                <w:szCs w:val="20"/>
              </w:rPr>
              <w:t>1</w:t>
            </w:r>
          </w:p>
        </w:tc>
      </w:tr>
      <w:tr w:rsidR="0050393E" w:rsidRPr="008342BD" w14:paraId="30EE3E21" w14:textId="77777777" w:rsidTr="000B7AE0">
        <w:trPr>
          <w:trHeight w:val="283"/>
        </w:trPr>
        <w:tc>
          <w:tcPr>
            <w:tcW w:w="6627" w:type="dxa"/>
            <w:shd w:val="clear" w:color="auto" w:fill="auto"/>
            <w:tcMar>
              <w:left w:w="103" w:type="dxa"/>
            </w:tcMar>
            <w:vAlign w:val="center"/>
          </w:tcPr>
          <w:p w14:paraId="68D214E0" w14:textId="77777777" w:rsidR="0050393E" w:rsidRPr="008342BD" w:rsidRDefault="0050393E" w:rsidP="000B7AE0">
            <w:pPr>
              <w:spacing w:after="0"/>
              <w:jc w:val="center"/>
              <w:rPr>
                <w:color w:val="auto"/>
                <w:sz w:val="20"/>
                <w:szCs w:val="20"/>
              </w:rPr>
            </w:pPr>
            <w:r w:rsidRPr="008342BD">
              <w:rPr>
                <w:color w:val="auto"/>
                <w:sz w:val="20"/>
                <w:szCs w:val="20"/>
              </w:rPr>
              <w:t>Forno tipo mufla</w:t>
            </w:r>
          </w:p>
        </w:tc>
        <w:tc>
          <w:tcPr>
            <w:tcW w:w="2551" w:type="dxa"/>
            <w:shd w:val="clear" w:color="auto" w:fill="auto"/>
            <w:tcMar>
              <w:left w:w="103" w:type="dxa"/>
            </w:tcMar>
            <w:vAlign w:val="center"/>
          </w:tcPr>
          <w:p w14:paraId="5E77B1D6" w14:textId="77777777" w:rsidR="0050393E" w:rsidRPr="008342BD" w:rsidRDefault="0050393E" w:rsidP="000B7AE0">
            <w:pPr>
              <w:spacing w:after="0"/>
              <w:jc w:val="center"/>
              <w:rPr>
                <w:color w:val="auto"/>
                <w:sz w:val="20"/>
                <w:szCs w:val="20"/>
              </w:rPr>
            </w:pPr>
            <w:r w:rsidRPr="008342BD">
              <w:rPr>
                <w:color w:val="auto"/>
                <w:sz w:val="20"/>
                <w:szCs w:val="20"/>
              </w:rPr>
              <w:t>1</w:t>
            </w:r>
          </w:p>
        </w:tc>
      </w:tr>
      <w:tr w:rsidR="0050393E" w:rsidRPr="00384642" w14:paraId="79E6ED83" w14:textId="77777777" w:rsidTr="000B7AE0">
        <w:trPr>
          <w:trHeight w:val="283"/>
        </w:trPr>
        <w:tc>
          <w:tcPr>
            <w:tcW w:w="6627" w:type="dxa"/>
            <w:shd w:val="clear" w:color="auto" w:fill="auto"/>
            <w:tcMar>
              <w:left w:w="103" w:type="dxa"/>
            </w:tcMar>
            <w:vAlign w:val="center"/>
          </w:tcPr>
          <w:p w14:paraId="3ED2343B" w14:textId="77777777" w:rsidR="0050393E" w:rsidRPr="008342BD" w:rsidRDefault="0050393E" w:rsidP="000B7AE0">
            <w:pPr>
              <w:spacing w:after="0"/>
              <w:jc w:val="center"/>
              <w:rPr>
                <w:color w:val="auto"/>
                <w:sz w:val="20"/>
                <w:szCs w:val="20"/>
              </w:rPr>
            </w:pPr>
            <w:r w:rsidRPr="008342BD">
              <w:rPr>
                <w:color w:val="auto"/>
                <w:sz w:val="20"/>
                <w:szCs w:val="20"/>
              </w:rPr>
              <w:t>Conjunto de equipamentos de medição (paquímetros, micrômetros, balanças, trenas, termômetros, cronômetros, anemômetro, luxímetro, relógios comparadores, calibres de folga de rosca, jogo de paralelos ópticos, conjunto de blocos padrão, rugosímetro, réguas e escalas graduadas, etc.)</w:t>
            </w:r>
          </w:p>
        </w:tc>
        <w:tc>
          <w:tcPr>
            <w:tcW w:w="2551" w:type="dxa"/>
            <w:shd w:val="clear" w:color="auto" w:fill="auto"/>
            <w:tcMar>
              <w:left w:w="103" w:type="dxa"/>
            </w:tcMar>
            <w:vAlign w:val="center"/>
          </w:tcPr>
          <w:p w14:paraId="212A96C6" w14:textId="77777777" w:rsidR="0050393E" w:rsidRPr="008342BD" w:rsidRDefault="0050393E" w:rsidP="000B7AE0">
            <w:pPr>
              <w:spacing w:after="0"/>
              <w:jc w:val="center"/>
              <w:rPr>
                <w:color w:val="auto"/>
                <w:sz w:val="20"/>
                <w:szCs w:val="20"/>
              </w:rPr>
            </w:pPr>
            <w:r w:rsidRPr="008342BD">
              <w:rPr>
                <w:color w:val="auto"/>
                <w:sz w:val="20"/>
                <w:szCs w:val="20"/>
              </w:rPr>
              <w:t>1</w:t>
            </w:r>
          </w:p>
        </w:tc>
      </w:tr>
    </w:tbl>
    <w:p w14:paraId="53491A19" w14:textId="77777777" w:rsidR="00132E29" w:rsidRPr="0072231B" w:rsidRDefault="00132E29" w:rsidP="000E566E">
      <w:pPr>
        <w:spacing w:line="360" w:lineRule="auto"/>
        <w:ind w:firstLine="851"/>
        <w:rPr>
          <w:color w:val="auto"/>
        </w:rPr>
      </w:pPr>
    </w:p>
    <w:p w14:paraId="367B0A19" w14:textId="43BEF158" w:rsidR="00132E29" w:rsidRPr="0072231B" w:rsidRDefault="00132E29" w:rsidP="00AB437A">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26" w:name="_Ref34295540"/>
      <w:r w:rsidRPr="0072231B">
        <w:rPr>
          <w:rFonts w:asciiTheme="minorHAnsi" w:eastAsiaTheme="minorHAnsi" w:hAnsiTheme="minorHAnsi" w:cstheme="minorBidi"/>
          <w:b/>
          <w:bCs/>
          <w:color w:val="auto"/>
          <w:kern w:val="32"/>
          <w:sz w:val="20"/>
          <w:szCs w:val="20"/>
          <w:lang w:eastAsia="en-US"/>
        </w:rPr>
        <w:t xml:space="preserve">Quadro </w:t>
      </w:r>
      <w:r w:rsidR="00953F7C" w:rsidRPr="0072231B">
        <w:rPr>
          <w:rFonts w:asciiTheme="minorHAnsi" w:eastAsiaTheme="minorHAnsi" w:hAnsiTheme="minorHAnsi" w:cstheme="minorBidi"/>
          <w:b/>
          <w:bCs/>
          <w:color w:val="auto"/>
          <w:kern w:val="32"/>
          <w:sz w:val="20"/>
          <w:szCs w:val="20"/>
          <w:lang w:eastAsia="en-US"/>
        </w:rPr>
        <w:fldChar w:fldCharType="begin"/>
      </w:r>
      <w:r w:rsidR="00953F7C" w:rsidRPr="0072231B">
        <w:rPr>
          <w:rFonts w:asciiTheme="minorHAnsi" w:eastAsiaTheme="minorHAnsi" w:hAnsiTheme="minorHAnsi" w:cstheme="minorBidi"/>
          <w:b/>
          <w:bCs/>
          <w:color w:val="auto"/>
          <w:kern w:val="32"/>
          <w:sz w:val="20"/>
          <w:szCs w:val="20"/>
          <w:lang w:eastAsia="en-US"/>
        </w:rPr>
        <w:instrText xml:space="preserve"> SEQ Quadro \* ARABIC </w:instrText>
      </w:r>
      <w:r w:rsidR="00953F7C" w:rsidRPr="0072231B">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20</w:t>
      </w:r>
      <w:r w:rsidR="00953F7C" w:rsidRPr="0072231B">
        <w:rPr>
          <w:rFonts w:asciiTheme="minorHAnsi" w:eastAsiaTheme="minorHAnsi" w:hAnsiTheme="minorHAnsi" w:cstheme="minorBidi"/>
          <w:b/>
          <w:bCs/>
          <w:color w:val="auto"/>
          <w:kern w:val="32"/>
          <w:sz w:val="20"/>
          <w:szCs w:val="20"/>
          <w:lang w:eastAsia="en-US"/>
        </w:rPr>
        <w:fldChar w:fldCharType="end"/>
      </w:r>
      <w:bookmarkEnd w:id="126"/>
      <w:r w:rsidRPr="0072231B">
        <w:rPr>
          <w:rFonts w:asciiTheme="minorHAnsi" w:eastAsiaTheme="minorHAnsi" w:hAnsiTheme="minorHAnsi" w:cstheme="minorBidi"/>
          <w:b/>
          <w:bCs/>
          <w:color w:val="auto"/>
          <w:kern w:val="32"/>
          <w:sz w:val="20"/>
          <w:szCs w:val="20"/>
          <w:lang w:eastAsia="en-US"/>
        </w:rPr>
        <w:t xml:space="preserve">- LABORATÓRIO DE </w:t>
      </w:r>
      <w:r w:rsidR="00645761" w:rsidRPr="0072231B">
        <w:rPr>
          <w:rFonts w:asciiTheme="minorHAnsi" w:eastAsiaTheme="minorHAnsi" w:hAnsiTheme="minorHAnsi" w:cstheme="minorBidi"/>
          <w:b/>
          <w:bCs/>
          <w:color w:val="auto"/>
          <w:kern w:val="32"/>
          <w:sz w:val="20"/>
          <w:szCs w:val="20"/>
          <w:lang w:eastAsia="en-US"/>
        </w:rPr>
        <w:t>ELETROTÉCNICA E HIDROPNEUMÁTICA</w:t>
      </w:r>
    </w:p>
    <w:tbl>
      <w:tblPr>
        <w:tblStyle w:val="8"/>
        <w:tblW w:w="9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7"/>
        <w:gridCol w:w="2551"/>
      </w:tblGrid>
      <w:tr w:rsidR="0050393E" w:rsidRPr="0072231B" w14:paraId="73595FFA" w14:textId="77777777" w:rsidTr="000B7AE0">
        <w:trPr>
          <w:trHeight w:val="283"/>
        </w:trPr>
        <w:tc>
          <w:tcPr>
            <w:tcW w:w="6627" w:type="dxa"/>
            <w:shd w:val="clear" w:color="auto" w:fill="D9D9D9"/>
            <w:tcMar>
              <w:left w:w="103" w:type="dxa"/>
            </w:tcMar>
            <w:vAlign w:val="center"/>
          </w:tcPr>
          <w:p w14:paraId="293F32D5" w14:textId="77777777" w:rsidR="0050393E" w:rsidRPr="0072231B" w:rsidRDefault="0050393E" w:rsidP="000B7AE0">
            <w:pPr>
              <w:spacing w:after="0"/>
              <w:jc w:val="center"/>
              <w:rPr>
                <w:b/>
                <w:sz w:val="20"/>
                <w:szCs w:val="20"/>
              </w:rPr>
            </w:pPr>
            <w:r w:rsidRPr="0072231B">
              <w:rPr>
                <w:b/>
                <w:sz w:val="20"/>
                <w:szCs w:val="20"/>
              </w:rPr>
              <w:t>Equipamento</w:t>
            </w:r>
          </w:p>
        </w:tc>
        <w:tc>
          <w:tcPr>
            <w:tcW w:w="2551" w:type="dxa"/>
            <w:shd w:val="clear" w:color="auto" w:fill="D9D9D9"/>
            <w:tcMar>
              <w:left w:w="103" w:type="dxa"/>
            </w:tcMar>
            <w:vAlign w:val="center"/>
          </w:tcPr>
          <w:p w14:paraId="788DCF5F" w14:textId="77777777" w:rsidR="0050393E" w:rsidRPr="0072231B" w:rsidRDefault="0050393E" w:rsidP="000B7AE0">
            <w:pPr>
              <w:spacing w:after="0"/>
              <w:jc w:val="center"/>
              <w:rPr>
                <w:b/>
                <w:sz w:val="20"/>
                <w:szCs w:val="20"/>
              </w:rPr>
            </w:pPr>
            <w:r w:rsidRPr="0072231B">
              <w:rPr>
                <w:b/>
                <w:sz w:val="20"/>
                <w:szCs w:val="20"/>
              </w:rPr>
              <w:t>Quantidade</w:t>
            </w:r>
          </w:p>
        </w:tc>
      </w:tr>
      <w:tr w:rsidR="0050393E" w:rsidRPr="0072231B" w14:paraId="57B7E15B" w14:textId="77777777" w:rsidTr="000B7AE0">
        <w:trPr>
          <w:trHeight w:val="283"/>
        </w:trPr>
        <w:tc>
          <w:tcPr>
            <w:tcW w:w="6627" w:type="dxa"/>
            <w:shd w:val="clear" w:color="auto" w:fill="auto"/>
            <w:tcMar>
              <w:left w:w="103" w:type="dxa"/>
            </w:tcMar>
            <w:vAlign w:val="center"/>
          </w:tcPr>
          <w:p w14:paraId="46C3EC63" w14:textId="407B4DBF" w:rsidR="0050393E" w:rsidRPr="0072231B" w:rsidRDefault="0072231B" w:rsidP="000B7AE0">
            <w:pPr>
              <w:spacing w:after="0"/>
              <w:jc w:val="center"/>
              <w:rPr>
                <w:sz w:val="20"/>
                <w:szCs w:val="20"/>
              </w:rPr>
            </w:pPr>
            <w:r w:rsidRPr="0072231B">
              <w:rPr>
                <w:sz w:val="20"/>
                <w:szCs w:val="20"/>
              </w:rPr>
              <w:t>Bancada aberta de máquinas elétricas</w:t>
            </w:r>
          </w:p>
        </w:tc>
        <w:tc>
          <w:tcPr>
            <w:tcW w:w="2551" w:type="dxa"/>
            <w:shd w:val="clear" w:color="auto" w:fill="auto"/>
            <w:tcMar>
              <w:left w:w="103" w:type="dxa"/>
            </w:tcMar>
            <w:vAlign w:val="center"/>
          </w:tcPr>
          <w:p w14:paraId="65506176" w14:textId="556269C2" w:rsidR="0050393E" w:rsidRPr="0072231B" w:rsidRDefault="0072231B" w:rsidP="000B7AE0">
            <w:pPr>
              <w:spacing w:after="0"/>
              <w:jc w:val="center"/>
              <w:rPr>
                <w:sz w:val="20"/>
                <w:szCs w:val="20"/>
              </w:rPr>
            </w:pPr>
            <w:r w:rsidRPr="0072231B">
              <w:rPr>
                <w:sz w:val="20"/>
                <w:szCs w:val="20"/>
              </w:rPr>
              <w:t>1</w:t>
            </w:r>
          </w:p>
        </w:tc>
      </w:tr>
      <w:tr w:rsidR="0050393E" w:rsidRPr="0072231B" w14:paraId="50681AF5" w14:textId="77777777" w:rsidTr="000B7AE0">
        <w:trPr>
          <w:trHeight w:val="283"/>
        </w:trPr>
        <w:tc>
          <w:tcPr>
            <w:tcW w:w="6627" w:type="dxa"/>
            <w:shd w:val="clear" w:color="auto" w:fill="auto"/>
            <w:tcMar>
              <w:left w:w="103" w:type="dxa"/>
            </w:tcMar>
            <w:vAlign w:val="center"/>
          </w:tcPr>
          <w:p w14:paraId="444D32B4" w14:textId="5C4FF8AB" w:rsidR="0050393E" w:rsidRPr="0072231B" w:rsidRDefault="0072231B" w:rsidP="000B7AE0">
            <w:pPr>
              <w:spacing w:after="0"/>
              <w:jc w:val="center"/>
              <w:rPr>
                <w:color w:val="auto"/>
                <w:sz w:val="20"/>
                <w:szCs w:val="20"/>
              </w:rPr>
            </w:pPr>
            <w:r w:rsidRPr="0072231B">
              <w:rPr>
                <w:color w:val="auto"/>
                <w:sz w:val="20"/>
                <w:szCs w:val="20"/>
              </w:rPr>
              <w:t xml:space="preserve">Bancada de instalações elétricas </w:t>
            </w:r>
          </w:p>
        </w:tc>
        <w:tc>
          <w:tcPr>
            <w:tcW w:w="2551" w:type="dxa"/>
            <w:shd w:val="clear" w:color="auto" w:fill="auto"/>
            <w:tcMar>
              <w:left w:w="103" w:type="dxa"/>
            </w:tcMar>
            <w:vAlign w:val="center"/>
          </w:tcPr>
          <w:p w14:paraId="609F0AA4" w14:textId="03039244" w:rsidR="0050393E" w:rsidRPr="0072231B" w:rsidRDefault="0072231B" w:rsidP="000B7AE0">
            <w:pPr>
              <w:spacing w:after="0"/>
              <w:jc w:val="center"/>
              <w:rPr>
                <w:color w:val="auto"/>
                <w:sz w:val="20"/>
                <w:szCs w:val="20"/>
              </w:rPr>
            </w:pPr>
            <w:r w:rsidRPr="0072231B">
              <w:rPr>
                <w:color w:val="auto"/>
                <w:sz w:val="20"/>
                <w:szCs w:val="20"/>
              </w:rPr>
              <w:t>2</w:t>
            </w:r>
          </w:p>
        </w:tc>
      </w:tr>
      <w:tr w:rsidR="0050393E" w:rsidRPr="0072231B" w14:paraId="695A5FEA" w14:textId="77777777" w:rsidTr="000B7AE0">
        <w:trPr>
          <w:trHeight w:val="283"/>
        </w:trPr>
        <w:tc>
          <w:tcPr>
            <w:tcW w:w="6627" w:type="dxa"/>
            <w:shd w:val="clear" w:color="auto" w:fill="auto"/>
            <w:tcMar>
              <w:left w:w="103" w:type="dxa"/>
            </w:tcMar>
            <w:vAlign w:val="center"/>
          </w:tcPr>
          <w:p w14:paraId="44DEF9A0" w14:textId="7F733E2B" w:rsidR="0050393E" w:rsidRPr="0072231B" w:rsidRDefault="0072231B" w:rsidP="000B7AE0">
            <w:pPr>
              <w:spacing w:after="0"/>
              <w:jc w:val="center"/>
              <w:rPr>
                <w:color w:val="auto"/>
                <w:sz w:val="20"/>
                <w:szCs w:val="20"/>
              </w:rPr>
            </w:pPr>
            <w:r w:rsidRPr="0072231B">
              <w:rPr>
                <w:color w:val="auto"/>
                <w:sz w:val="20"/>
                <w:szCs w:val="20"/>
              </w:rPr>
              <w:t>Bancada de automação</w:t>
            </w:r>
          </w:p>
        </w:tc>
        <w:tc>
          <w:tcPr>
            <w:tcW w:w="2551" w:type="dxa"/>
            <w:shd w:val="clear" w:color="auto" w:fill="auto"/>
            <w:tcMar>
              <w:left w:w="103" w:type="dxa"/>
            </w:tcMar>
            <w:vAlign w:val="center"/>
          </w:tcPr>
          <w:p w14:paraId="391B5A0C" w14:textId="3CD6C4E1" w:rsidR="0050393E" w:rsidRPr="0072231B" w:rsidRDefault="0072231B" w:rsidP="000B7AE0">
            <w:pPr>
              <w:spacing w:after="0"/>
              <w:jc w:val="center"/>
              <w:rPr>
                <w:color w:val="auto"/>
                <w:sz w:val="20"/>
                <w:szCs w:val="20"/>
              </w:rPr>
            </w:pPr>
            <w:r w:rsidRPr="0072231B">
              <w:rPr>
                <w:color w:val="auto"/>
                <w:sz w:val="20"/>
                <w:szCs w:val="20"/>
              </w:rPr>
              <w:t>2</w:t>
            </w:r>
          </w:p>
        </w:tc>
      </w:tr>
      <w:tr w:rsidR="0050393E" w:rsidRPr="0072231B" w14:paraId="6396117B" w14:textId="77777777" w:rsidTr="000B7AE0">
        <w:trPr>
          <w:trHeight w:val="283"/>
        </w:trPr>
        <w:tc>
          <w:tcPr>
            <w:tcW w:w="6627" w:type="dxa"/>
            <w:shd w:val="clear" w:color="auto" w:fill="auto"/>
            <w:tcMar>
              <w:left w:w="103" w:type="dxa"/>
            </w:tcMar>
            <w:vAlign w:val="center"/>
          </w:tcPr>
          <w:p w14:paraId="4B1E80E1" w14:textId="2A3D1A16" w:rsidR="0050393E" w:rsidRPr="0072231B" w:rsidRDefault="0072231B" w:rsidP="000B7AE0">
            <w:pPr>
              <w:spacing w:after="0"/>
              <w:jc w:val="center"/>
              <w:rPr>
                <w:color w:val="auto"/>
                <w:sz w:val="20"/>
                <w:szCs w:val="20"/>
              </w:rPr>
            </w:pPr>
            <w:r w:rsidRPr="0072231B">
              <w:rPr>
                <w:color w:val="auto"/>
                <w:sz w:val="20"/>
                <w:szCs w:val="20"/>
              </w:rPr>
              <w:lastRenderedPageBreak/>
              <w:t xml:space="preserve">Bancada de energias renováveis </w:t>
            </w:r>
          </w:p>
        </w:tc>
        <w:tc>
          <w:tcPr>
            <w:tcW w:w="2551" w:type="dxa"/>
            <w:shd w:val="clear" w:color="auto" w:fill="auto"/>
            <w:tcMar>
              <w:left w:w="103" w:type="dxa"/>
            </w:tcMar>
            <w:vAlign w:val="center"/>
          </w:tcPr>
          <w:p w14:paraId="6C430EA7" w14:textId="02183387" w:rsidR="0050393E" w:rsidRPr="0072231B" w:rsidRDefault="0072231B" w:rsidP="000B7AE0">
            <w:pPr>
              <w:spacing w:after="0"/>
              <w:jc w:val="center"/>
              <w:rPr>
                <w:color w:val="auto"/>
                <w:sz w:val="20"/>
                <w:szCs w:val="20"/>
              </w:rPr>
            </w:pPr>
            <w:r w:rsidRPr="0072231B">
              <w:rPr>
                <w:color w:val="auto"/>
                <w:sz w:val="20"/>
                <w:szCs w:val="20"/>
              </w:rPr>
              <w:t>2</w:t>
            </w:r>
          </w:p>
        </w:tc>
      </w:tr>
      <w:tr w:rsidR="0072231B" w:rsidRPr="0072231B" w14:paraId="371D2DE3" w14:textId="77777777" w:rsidTr="000B7AE0">
        <w:trPr>
          <w:trHeight w:val="283"/>
        </w:trPr>
        <w:tc>
          <w:tcPr>
            <w:tcW w:w="6627" w:type="dxa"/>
            <w:shd w:val="clear" w:color="auto" w:fill="auto"/>
            <w:tcMar>
              <w:left w:w="103" w:type="dxa"/>
            </w:tcMar>
            <w:vAlign w:val="center"/>
          </w:tcPr>
          <w:p w14:paraId="62827F82" w14:textId="0442B154" w:rsidR="0072231B" w:rsidRPr="0072231B" w:rsidRDefault="0072231B" w:rsidP="000B7AE0">
            <w:pPr>
              <w:spacing w:after="0"/>
              <w:jc w:val="center"/>
              <w:rPr>
                <w:color w:val="auto"/>
                <w:sz w:val="20"/>
                <w:szCs w:val="20"/>
              </w:rPr>
            </w:pPr>
            <w:r w:rsidRPr="0072231B">
              <w:rPr>
                <w:color w:val="auto"/>
                <w:sz w:val="20"/>
                <w:szCs w:val="20"/>
              </w:rPr>
              <w:t>Maleta de automação WEG</w:t>
            </w:r>
          </w:p>
        </w:tc>
        <w:tc>
          <w:tcPr>
            <w:tcW w:w="2551" w:type="dxa"/>
            <w:shd w:val="clear" w:color="auto" w:fill="auto"/>
            <w:tcMar>
              <w:left w:w="103" w:type="dxa"/>
            </w:tcMar>
            <w:vAlign w:val="center"/>
          </w:tcPr>
          <w:p w14:paraId="43628F38" w14:textId="0D999C77" w:rsidR="0072231B" w:rsidRPr="0072231B" w:rsidRDefault="0072231B" w:rsidP="000B7AE0">
            <w:pPr>
              <w:spacing w:after="0"/>
              <w:jc w:val="center"/>
              <w:rPr>
                <w:color w:val="auto"/>
                <w:sz w:val="20"/>
                <w:szCs w:val="20"/>
              </w:rPr>
            </w:pPr>
            <w:r w:rsidRPr="0072231B">
              <w:rPr>
                <w:color w:val="auto"/>
                <w:sz w:val="20"/>
                <w:szCs w:val="20"/>
              </w:rPr>
              <w:t>1</w:t>
            </w:r>
          </w:p>
        </w:tc>
      </w:tr>
      <w:tr w:rsidR="0072231B" w:rsidRPr="0072231B" w14:paraId="033F3A33" w14:textId="77777777" w:rsidTr="000B7AE0">
        <w:trPr>
          <w:trHeight w:val="283"/>
        </w:trPr>
        <w:tc>
          <w:tcPr>
            <w:tcW w:w="6627" w:type="dxa"/>
            <w:shd w:val="clear" w:color="auto" w:fill="auto"/>
            <w:tcMar>
              <w:left w:w="103" w:type="dxa"/>
            </w:tcMar>
            <w:vAlign w:val="center"/>
          </w:tcPr>
          <w:p w14:paraId="64407D5C" w14:textId="684B27C2" w:rsidR="0072231B" w:rsidRPr="0072231B" w:rsidRDefault="0072231B" w:rsidP="000B7AE0">
            <w:pPr>
              <w:spacing w:after="0"/>
              <w:jc w:val="center"/>
              <w:rPr>
                <w:color w:val="auto"/>
                <w:sz w:val="20"/>
                <w:szCs w:val="20"/>
              </w:rPr>
            </w:pPr>
            <w:r w:rsidRPr="0072231B">
              <w:rPr>
                <w:color w:val="auto"/>
                <w:sz w:val="20"/>
                <w:szCs w:val="20"/>
              </w:rPr>
              <w:t>Maleta de automação ALTUS</w:t>
            </w:r>
          </w:p>
        </w:tc>
        <w:tc>
          <w:tcPr>
            <w:tcW w:w="2551" w:type="dxa"/>
            <w:shd w:val="clear" w:color="auto" w:fill="auto"/>
            <w:tcMar>
              <w:left w:w="103" w:type="dxa"/>
            </w:tcMar>
            <w:vAlign w:val="center"/>
          </w:tcPr>
          <w:p w14:paraId="19163014" w14:textId="26412854" w:rsidR="0072231B" w:rsidRPr="0072231B" w:rsidRDefault="0072231B" w:rsidP="000B7AE0">
            <w:pPr>
              <w:spacing w:after="0"/>
              <w:jc w:val="center"/>
              <w:rPr>
                <w:color w:val="auto"/>
                <w:sz w:val="20"/>
                <w:szCs w:val="20"/>
              </w:rPr>
            </w:pPr>
            <w:r w:rsidRPr="0072231B">
              <w:rPr>
                <w:color w:val="auto"/>
                <w:sz w:val="20"/>
                <w:szCs w:val="20"/>
              </w:rPr>
              <w:t>1</w:t>
            </w:r>
          </w:p>
        </w:tc>
      </w:tr>
      <w:tr w:rsidR="0072231B" w:rsidRPr="0072231B" w14:paraId="31795AC2" w14:textId="77777777" w:rsidTr="000B7AE0">
        <w:trPr>
          <w:trHeight w:val="283"/>
        </w:trPr>
        <w:tc>
          <w:tcPr>
            <w:tcW w:w="6627" w:type="dxa"/>
            <w:shd w:val="clear" w:color="auto" w:fill="auto"/>
            <w:tcMar>
              <w:left w:w="103" w:type="dxa"/>
            </w:tcMar>
            <w:vAlign w:val="center"/>
          </w:tcPr>
          <w:p w14:paraId="60181635" w14:textId="7F705AD8" w:rsidR="0072231B" w:rsidRPr="0072231B" w:rsidRDefault="0072231B" w:rsidP="000B7AE0">
            <w:pPr>
              <w:spacing w:after="0"/>
              <w:jc w:val="center"/>
              <w:rPr>
                <w:color w:val="auto"/>
                <w:sz w:val="20"/>
                <w:szCs w:val="20"/>
              </w:rPr>
            </w:pPr>
            <w:r w:rsidRPr="0072231B">
              <w:rPr>
                <w:color w:val="auto"/>
                <w:sz w:val="20"/>
                <w:szCs w:val="20"/>
              </w:rPr>
              <w:t>Bancada de comandos elétricos</w:t>
            </w:r>
          </w:p>
        </w:tc>
        <w:tc>
          <w:tcPr>
            <w:tcW w:w="2551" w:type="dxa"/>
            <w:shd w:val="clear" w:color="auto" w:fill="auto"/>
            <w:tcMar>
              <w:left w:w="103" w:type="dxa"/>
            </w:tcMar>
            <w:vAlign w:val="center"/>
          </w:tcPr>
          <w:p w14:paraId="1718E797" w14:textId="1459F9EF" w:rsidR="0072231B" w:rsidRPr="0072231B" w:rsidRDefault="0072231B" w:rsidP="000B7AE0">
            <w:pPr>
              <w:spacing w:after="0"/>
              <w:jc w:val="center"/>
              <w:rPr>
                <w:color w:val="auto"/>
                <w:sz w:val="20"/>
                <w:szCs w:val="20"/>
              </w:rPr>
            </w:pPr>
            <w:r w:rsidRPr="0072231B">
              <w:rPr>
                <w:color w:val="auto"/>
                <w:sz w:val="20"/>
                <w:szCs w:val="20"/>
              </w:rPr>
              <w:t>4</w:t>
            </w:r>
          </w:p>
        </w:tc>
      </w:tr>
      <w:tr w:rsidR="0072231B" w:rsidRPr="0072231B" w14:paraId="07F7CDF9" w14:textId="77777777" w:rsidTr="000B7AE0">
        <w:trPr>
          <w:trHeight w:val="283"/>
        </w:trPr>
        <w:tc>
          <w:tcPr>
            <w:tcW w:w="6627" w:type="dxa"/>
            <w:shd w:val="clear" w:color="auto" w:fill="auto"/>
            <w:tcMar>
              <w:left w:w="103" w:type="dxa"/>
            </w:tcMar>
            <w:vAlign w:val="center"/>
          </w:tcPr>
          <w:p w14:paraId="74E40E5D" w14:textId="3807B919" w:rsidR="0072231B" w:rsidRPr="0072231B" w:rsidRDefault="0072231B" w:rsidP="000B7AE0">
            <w:pPr>
              <w:spacing w:after="0"/>
              <w:jc w:val="center"/>
              <w:rPr>
                <w:color w:val="auto"/>
                <w:sz w:val="20"/>
                <w:szCs w:val="20"/>
              </w:rPr>
            </w:pPr>
            <w:r w:rsidRPr="0072231B">
              <w:rPr>
                <w:color w:val="auto"/>
                <w:sz w:val="20"/>
                <w:szCs w:val="20"/>
              </w:rPr>
              <w:t>Analisador de redes elétricas</w:t>
            </w:r>
          </w:p>
        </w:tc>
        <w:tc>
          <w:tcPr>
            <w:tcW w:w="2551" w:type="dxa"/>
            <w:shd w:val="clear" w:color="auto" w:fill="auto"/>
            <w:tcMar>
              <w:left w:w="103" w:type="dxa"/>
            </w:tcMar>
            <w:vAlign w:val="center"/>
          </w:tcPr>
          <w:p w14:paraId="6C07F2BB" w14:textId="1B54D112" w:rsidR="0072231B" w:rsidRPr="0072231B" w:rsidRDefault="0072231B" w:rsidP="000B7AE0">
            <w:pPr>
              <w:spacing w:after="0"/>
              <w:jc w:val="center"/>
              <w:rPr>
                <w:color w:val="auto"/>
                <w:sz w:val="20"/>
                <w:szCs w:val="20"/>
              </w:rPr>
            </w:pPr>
            <w:r w:rsidRPr="0072231B">
              <w:rPr>
                <w:color w:val="auto"/>
                <w:sz w:val="20"/>
                <w:szCs w:val="20"/>
              </w:rPr>
              <w:t>1</w:t>
            </w:r>
          </w:p>
        </w:tc>
      </w:tr>
      <w:tr w:rsidR="0072231B" w:rsidRPr="0072231B" w14:paraId="3546E2A3" w14:textId="77777777" w:rsidTr="000B7AE0">
        <w:trPr>
          <w:trHeight w:val="283"/>
        </w:trPr>
        <w:tc>
          <w:tcPr>
            <w:tcW w:w="6627" w:type="dxa"/>
            <w:shd w:val="clear" w:color="auto" w:fill="auto"/>
            <w:tcMar>
              <w:left w:w="103" w:type="dxa"/>
            </w:tcMar>
            <w:vAlign w:val="center"/>
          </w:tcPr>
          <w:p w14:paraId="73BEC9B9" w14:textId="09FCF2F2" w:rsidR="0072231B" w:rsidRPr="0072231B" w:rsidRDefault="0072231B" w:rsidP="000B7AE0">
            <w:pPr>
              <w:spacing w:after="0"/>
              <w:jc w:val="center"/>
              <w:rPr>
                <w:color w:val="auto"/>
                <w:sz w:val="20"/>
                <w:szCs w:val="20"/>
              </w:rPr>
            </w:pPr>
            <w:r w:rsidRPr="0072231B">
              <w:rPr>
                <w:color w:val="auto"/>
                <w:sz w:val="20"/>
                <w:szCs w:val="20"/>
              </w:rPr>
              <w:t>Alicate wattímetros</w:t>
            </w:r>
          </w:p>
        </w:tc>
        <w:tc>
          <w:tcPr>
            <w:tcW w:w="2551" w:type="dxa"/>
            <w:shd w:val="clear" w:color="auto" w:fill="auto"/>
            <w:tcMar>
              <w:left w:w="103" w:type="dxa"/>
            </w:tcMar>
            <w:vAlign w:val="center"/>
          </w:tcPr>
          <w:p w14:paraId="794DB5DD" w14:textId="4800DF4B" w:rsidR="0072231B" w:rsidRPr="0072231B" w:rsidRDefault="0072231B" w:rsidP="000B7AE0">
            <w:pPr>
              <w:spacing w:after="0"/>
              <w:jc w:val="center"/>
              <w:rPr>
                <w:color w:val="auto"/>
                <w:sz w:val="20"/>
                <w:szCs w:val="20"/>
              </w:rPr>
            </w:pPr>
            <w:r w:rsidRPr="0072231B">
              <w:rPr>
                <w:color w:val="auto"/>
                <w:sz w:val="20"/>
                <w:szCs w:val="20"/>
              </w:rPr>
              <w:t>1</w:t>
            </w:r>
          </w:p>
        </w:tc>
      </w:tr>
      <w:tr w:rsidR="0072231B" w:rsidRPr="0072231B" w14:paraId="567ABD34" w14:textId="77777777" w:rsidTr="000B7AE0">
        <w:trPr>
          <w:trHeight w:val="283"/>
        </w:trPr>
        <w:tc>
          <w:tcPr>
            <w:tcW w:w="6627" w:type="dxa"/>
            <w:shd w:val="clear" w:color="auto" w:fill="auto"/>
            <w:tcMar>
              <w:left w:w="103" w:type="dxa"/>
            </w:tcMar>
            <w:vAlign w:val="center"/>
          </w:tcPr>
          <w:p w14:paraId="075AFCE1" w14:textId="6C6B7C94" w:rsidR="0072231B" w:rsidRPr="0072231B" w:rsidRDefault="0072231B" w:rsidP="000B7AE0">
            <w:pPr>
              <w:spacing w:after="0"/>
              <w:jc w:val="center"/>
              <w:rPr>
                <w:color w:val="auto"/>
                <w:sz w:val="20"/>
                <w:szCs w:val="20"/>
              </w:rPr>
            </w:pPr>
            <w:r w:rsidRPr="0072231B">
              <w:rPr>
                <w:color w:val="auto"/>
                <w:sz w:val="20"/>
                <w:szCs w:val="20"/>
              </w:rPr>
              <w:t>Multímetro digital UNIT</w:t>
            </w:r>
          </w:p>
        </w:tc>
        <w:tc>
          <w:tcPr>
            <w:tcW w:w="2551" w:type="dxa"/>
            <w:shd w:val="clear" w:color="auto" w:fill="auto"/>
            <w:tcMar>
              <w:left w:w="103" w:type="dxa"/>
            </w:tcMar>
            <w:vAlign w:val="center"/>
          </w:tcPr>
          <w:p w14:paraId="48A3FF02" w14:textId="2E8F1128" w:rsidR="0072231B" w:rsidRPr="0072231B" w:rsidRDefault="0072231B" w:rsidP="000B7AE0">
            <w:pPr>
              <w:spacing w:after="0"/>
              <w:jc w:val="center"/>
              <w:rPr>
                <w:color w:val="auto"/>
                <w:sz w:val="20"/>
                <w:szCs w:val="20"/>
              </w:rPr>
            </w:pPr>
            <w:r w:rsidRPr="0072231B">
              <w:rPr>
                <w:color w:val="auto"/>
                <w:sz w:val="20"/>
                <w:szCs w:val="20"/>
              </w:rPr>
              <w:t>1</w:t>
            </w:r>
          </w:p>
        </w:tc>
      </w:tr>
      <w:tr w:rsidR="0072231B" w:rsidRPr="0072231B" w14:paraId="40AE2CB8" w14:textId="77777777" w:rsidTr="000B7AE0">
        <w:trPr>
          <w:trHeight w:val="283"/>
        </w:trPr>
        <w:tc>
          <w:tcPr>
            <w:tcW w:w="6627" w:type="dxa"/>
            <w:shd w:val="clear" w:color="auto" w:fill="auto"/>
            <w:tcMar>
              <w:left w:w="103" w:type="dxa"/>
            </w:tcMar>
            <w:vAlign w:val="center"/>
          </w:tcPr>
          <w:p w14:paraId="288A28D4" w14:textId="2777BD0A" w:rsidR="0072231B" w:rsidRPr="0072231B" w:rsidRDefault="0072231B" w:rsidP="0072231B">
            <w:pPr>
              <w:spacing w:after="0"/>
              <w:jc w:val="center"/>
              <w:rPr>
                <w:color w:val="auto"/>
                <w:sz w:val="20"/>
                <w:szCs w:val="20"/>
              </w:rPr>
            </w:pPr>
            <w:r w:rsidRPr="0072231B">
              <w:rPr>
                <w:color w:val="auto"/>
                <w:sz w:val="20"/>
                <w:szCs w:val="20"/>
              </w:rPr>
              <w:t>Multímetro digital MM</w:t>
            </w:r>
          </w:p>
        </w:tc>
        <w:tc>
          <w:tcPr>
            <w:tcW w:w="2551" w:type="dxa"/>
            <w:shd w:val="clear" w:color="auto" w:fill="auto"/>
            <w:tcMar>
              <w:left w:w="103" w:type="dxa"/>
            </w:tcMar>
            <w:vAlign w:val="center"/>
          </w:tcPr>
          <w:p w14:paraId="574D0463" w14:textId="379BE819" w:rsidR="0072231B" w:rsidRPr="0072231B" w:rsidRDefault="0072231B" w:rsidP="000B7AE0">
            <w:pPr>
              <w:spacing w:after="0"/>
              <w:jc w:val="center"/>
              <w:rPr>
                <w:color w:val="auto"/>
                <w:sz w:val="20"/>
                <w:szCs w:val="20"/>
              </w:rPr>
            </w:pPr>
            <w:r w:rsidRPr="0072231B">
              <w:rPr>
                <w:color w:val="auto"/>
                <w:sz w:val="20"/>
                <w:szCs w:val="20"/>
              </w:rPr>
              <w:t>1</w:t>
            </w:r>
          </w:p>
        </w:tc>
      </w:tr>
      <w:tr w:rsidR="0072231B" w:rsidRPr="0072231B" w14:paraId="7D0816FE" w14:textId="77777777" w:rsidTr="000B7AE0">
        <w:trPr>
          <w:trHeight w:val="283"/>
        </w:trPr>
        <w:tc>
          <w:tcPr>
            <w:tcW w:w="6627" w:type="dxa"/>
            <w:shd w:val="clear" w:color="auto" w:fill="auto"/>
            <w:tcMar>
              <w:left w:w="103" w:type="dxa"/>
            </w:tcMar>
            <w:vAlign w:val="center"/>
          </w:tcPr>
          <w:p w14:paraId="1A2B96E0" w14:textId="0AD40F41" w:rsidR="0072231B" w:rsidRPr="0072231B" w:rsidRDefault="0072231B" w:rsidP="0072231B">
            <w:pPr>
              <w:spacing w:after="0"/>
              <w:jc w:val="center"/>
              <w:rPr>
                <w:color w:val="auto"/>
                <w:sz w:val="20"/>
                <w:szCs w:val="20"/>
              </w:rPr>
            </w:pPr>
            <w:r w:rsidRPr="0072231B">
              <w:rPr>
                <w:color w:val="auto"/>
                <w:sz w:val="20"/>
                <w:szCs w:val="20"/>
              </w:rPr>
              <w:t>Multímetro digital Yokogawa</w:t>
            </w:r>
          </w:p>
        </w:tc>
        <w:tc>
          <w:tcPr>
            <w:tcW w:w="2551" w:type="dxa"/>
            <w:shd w:val="clear" w:color="auto" w:fill="auto"/>
            <w:tcMar>
              <w:left w:w="103" w:type="dxa"/>
            </w:tcMar>
            <w:vAlign w:val="center"/>
          </w:tcPr>
          <w:p w14:paraId="1547C2C7" w14:textId="0459D69B" w:rsidR="0072231B" w:rsidRPr="0072231B" w:rsidRDefault="0072231B" w:rsidP="000B7AE0">
            <w:pPr>
              <w:spacing w:after="0"/>
              <w:jc w:val="center"/>
              <w:rPr>
                <w:color w:val="auto"/>
                <w:sz w:val="20"/>
                <w:szCs w:val="20"/>
              </w:rPr>
            </w:pPr>
            <w:r w:rsidRPr="0072231B">
              <w:rPr>
                <w:color w:val="auto"/>
                <w:sz w:val="20"/>
                <w:szCs w:val="20"/>
              </w:rPr>
              <w:t>2</w:t>
            </w:r>
          </w:p>
        </w:tc>
      </w:tr>
      <w:tr w:rsidR="0072231B" w:rsidRPr="00473AA8" w14:paraId="5ECFF723" w14:textId="77777777" w:rsidTr="000B7AE0">
        <w:trPr>
          <w:trHeight w:val="283"/>
        </w:trPr>
        <w:tc>
          <w:tcPr>
            <w:tcW w:w="6627" w:type="dxa"/>
            <w:shd w:val="clear" w:color="auto" w:fill="auto"/>
            <w:tcMar>
              <w:left w:w="103" w:type="dxa"/>
            </w:tcMar>
            <w:vAlign w:val="center"/>
          </w:tcPr>
          <w:p w14:paraId="676D438D" w14:textId="535F9254" w:rsidR="0072231B" w:rsidRPr="0072231B" w:rsidRDefault="0072231B" w:rsidP="0072231B">
            <w:pPr>
              <w:spacing w:after="0"/>
              <w:jc w:val="center"/>
              <w:rPr>
                <w:color w:val="auto"/>
                <w:sz w:val="20"/>
                <w:szCs w:val="20"/>
              </w:rPr>
            </w:pPr>
            <w:r w:rsidRPr="0072231B">
              <w:rPr>
                <w:color w:val="auto"/>
                <w:sz w:val="20"/>
                <w:szCs w:val="20"/>
              </w:rPr>
              <w:t>Kit de Arduino</w:t>
            </w:r>
          </w:p>
        </w:tc>
        <w:tc>
          <w:tcPr>
            <w:tcW w:w="2551" w:type="dxa"/>
            <w:shd w:val="clear" w:color="auto" w:fill="auto"/>
            <w:tcMar>
              <w:left w:w="103" w:type="dxa"/>
            </w:tcMar>
            <w:vAlign w:val="center"/>
          </w:tcPr>
          <w:p w14:paraId="65C5580E" w14:textId="147D85F9" w:rsidR="0072231B" w:rsidRDefault="0072231B" w:rsidP="000B7AE0">
            <w:pPr>
              <w:spacing w:after="0"/>
              <w:jc w:val="center"/>
              <w:rPr>
                <w:color w:val="auto"/>
                <w:sz w:val="20"/>
                <w:szCs w:val="20"/>
              </w:rPr>
            </w:pPr>
            <w:r w:rsidRPr="0072231B">
              <w:rPr>
                <w:color w:val="auto"/>
                <w:sz w:val="20"/>
                <w:szCs w:val="20"/>
              </w:rPr>
              <w:t>1</w:t>
            </w:r>
          </w:p>
        </w:tc>
      </w:tr>
    </w:tbl>
    <w:p w14:paraId="0F297C6B" w14:textId="3ADF1A35" w:rsidR="0050393E" w:rsidRDefault="0050393E" w:rsidP="000E566E">
      <w:pPr>
        <w:spacing w:line="360" w:lineRule="auto"/>
        <w:ind w:firstLine="851"/>
        <w:rPr>
          <w:color w:val="auto"/>
        </w:rPr>
      </w:pPr>
    </w:p>
    <w:p w14:paraId="51DAEE18" w14:textId="62B119A1" w:rsidR="00953F7C" w:rsidRPr="00953F7C" w:rsidRDefault="00953F7C" w:rsidP="00953F7C">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p>
    <w:p w14:paraId="2867ED77" w14:textId="0C0B6CD8" w:rsidR="00953F7C" w:rsidRPr="00953F7C" w:rsidRDefault="00953F7C" w:rsidP="00953F7C">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27" w:name="_Ref103092154"/>
      <w:bookmarkStart w:id="128" w:name="_Ref103092147"/>
      <w:r w:rsidRPr="00953F7C">
        <w:rPr>
          <w:rFonts w:asciiTheme="minorHAnsi" w:eastAsiaTheme="minorHAnsi" w:hAnsiTheme="minorHAnsi" w:cstheme="minorBidi"/>
          <w:b/>
          <w:bCs/>
          <w:color w:val="auto"/>
          <w:kern w:val="32"/>
          <w:sz w:val="20"/>
          <w:szCs w:val="20"/>
          <w:lang w:eastAsia="en-US"/>
        </w:rPr>
        <w:t xml:space="preserve">Quadro </w:t>
      </w:r>
      <w:r w:rsidRPr="00953F7C">
        <w:rPr>
          <w:rFonts w:asciiTheme="minorHAnsi" w:eastAsiaTheme="minorHAnsi" w:hAnsiTheme="minorHAnsi" w:cstheme="minorBidi"/>
          <w:b/>
          <w:bCs/>
          <w:color w:val="auto"/>
          <w:kern w:val="32"/>
          <w:sz w:val="20"/>
          <w:szCs w:val="20"/>
          <w:lang w:eastAsia="en-US"/>
        </w:rPr>
        <w:fldChar w:fldCharType="begin"/>
      </w:r>
      <w:r w:rsidRPr="00953F7C">
        <w:rPr>
          <w:rFonts w:asciiTheme="minorHAnsi" w:eastAsiaTheme="minorHAnsi" w:hAnsiTheme="minorHAnsi" w:cstheme="minorBidi"/>
          <w:b/>
          <w:bCs/>
          <w:color w:val="auto"/>
          <w:kern w:val="32"/>
          <w:sz w:val="20"/>
          <w:szCs w:val="20"/>
          <w:lang w:eastAsia="en-US"/>
        </w:rPr>
        <w:instrText xml:space="preserve"> SEQ Quadro \* ARABIC </w:instrText>
      </w:r>
      <w:r w:rsidRP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21</w:t>
      </w:r>
      <w:r w:rsidRPr="00953F7C">
        <w:rPr>
          <w:rFonts w:asciiTheme="minorHAnsi" w:eastAsiaTheme="minorHAnsi" w:hAnsiTheme="minorHAnsi" w:cstheme="minorBidi"/>
          <w:b/>
          <w:bCs/>
          <w:color w:val="auto"/>
          <w:kern w:val="32"/>
          <w:sz w:val="20"/>
          <w:szCs w:val="20"/>
          <w:lang w:eastAsia="en-US"/>
        </w:rPr>
        <w:fldChar w:fldCharType="end"/>
      </w:r>
      <w:bookmarkEnd w:id="127"/>
      <w:r w:rsidRPr="00953F7C">
        <w:rPr>
          <w:rFonts w:asciiTheme="minorHAnsi" w:eastAsiaTheme="minorHAnsi" w:hAnsiTheme="minorHAnsi" w:cstheme="minorBidi"/>
          <w:b/>
          <w:bCs/>
          <w:color w:val="auto"/>
          <w:kern w:val="32"/>
          <w:sz w:val="20"/>
          <w:szCs w:val="20"/>
          <w:lang w:eastAsia="en-US"/>
        </w:rPr>
        <w:t xml:space="preserve"> - LABORATÓRIO DE SOLDAGEM E FUNDIÇÃO</w:t>
      </w:r>
      <w:bookmarkEnd w:id="128"/>
    </w:p>
    <w:tbl>
      <w:tblPr>
        <w:tblStyle w:val="8"/>
        <w:tblW w:w="91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7"/>
        <w:gridCol w:w="2551"/>
      </w:tblGrid>
      <w:tr w:rsidR="00953F7C" w:rsidRPr="00953F7C" w14:paraId="133C885F" w14:textId="77777777" w:rsidTr="008668D3">
        <w:trPr>
          <w:trHeight w:val="283"/>
        </w:trPr>
        <w:tc>
          <w:tcPr>
            <w:tcW w:w="6627" w:type="dxa"/>
            <w:shd w:val="clear" w:color="auto" w:fill="D9D9D9"/>
            <w:tcMar>
              <w:left w:w="103" w:type="dxa"/>
            </w:tcMar>
            <w:vAlign w:val="center"/>
          </w:tcPr>
          <w:p w14:paraId="3081FC1E" w14:textId="77777777" w:rsidR="00953F7C" w:rsidRPr="00953F7C" w:rsidRDefault="00953F7C" w:rsidP="008668D3">
            <w:pPr>
              <w:spacing w:after="0"/>
              <w:jc w:val="center"/>
              <w:rPr>
                <w:b/>
                <w:sz w:val="20"/>
                <w:szCs w:val="20"/>
              </w:rPr>
            </w:pPr>
            <w:r w:rsidRPr="00953F7C">
              <w:rPr>
                <w:b/>
                <w:sz w:val="20"/>
                <w:szCs w:val="20"/>
              </w:rPr>
              <w:t>Equipamento</w:t>
            </w:r>
          </w:p>
        </w:tc>
        <w:tc>
          <w:tcPr>
            <w:tcW w:w="2551" w:type="dxa"/>
            <w:shd w:val="clear" w:color="auto" w:fill="D9D9D9"/>
            <w:tcMar>
              <w:left w:w="103" w:type="dxa"/>
            </w:tcMar>
            <w:vAlign w:val="center"/>
          </w:tcPr>
          <w:p w14:paraId="05B1DB73" w14:textId="77777777" w:rsidR="00953F7C" w:rsidRPr="00953F7C" w:rsidRDefault="00953F7C" w:rsidP="008668D3">
            <w:pPr>
              <w:spacing w:after="0"/>
              <w:jc w:val="center"/>
              <w:rPr>
                <w:b/>
                <w:sz w:val="20"/>
                <w:szCs w:val="20"/>
              </w:rPr>
            </w:pPr>
            <w:r w:rsidRPr="00953F7C">
              <w:rPr>
                <w:b/>
                <w:sz w:val="20"/>
                <w:szCs w:val="20"/>
              </w:rPr>
              <w:t>Quantidade</w:t>
            </w:r>
          </w:p>
        </w:tc>
      </w:tr>
      <w:tr w:rsidR="00953F7C" w:rsidRPr="00953F7C" w14:paraId="51CFC63E" w14:textId="77777777" w:rsidTr="008668D3">
        <w:trPr>
          <w:trHeight w:val="283"/>
        </w:trPr>
        <w:tc>
          <w:tcPr>
            <w:tcW w:w="6627" w:type="dxa"/>
            <w:shd w:val="clear" w:color="auto" w:fill="auto"/>
            <w:tcMar>
              <w:left w:w="103" w:type="dxa"/>
            </w:tcMar>
            <w:vAlign w:val="center"/>
          </w:tcPr>
          <w:p w14:paraId="144863D4" w14:textId="1111AEBE" w:rsidR="00953F7C" w:rsidRPr="00953F7C" w:rsidRDefault="00953F7C" w:rsidP="008668D3">
            <w:pPr>
              <w:spacing w:after="0"/>
              <w:jc w:val="center"/>
              <w:rPr>
                <w:sz w:val="20"/>
                <w:szCs w:val="20"/>
              </w:rPr>
            </w:pPr>
            <w:r w:rsidRPr="00953F7C">
              <w:rPr>
                <w:sz w:val="20"/>
                <w:szCs w:val="20"/>
              </w:rPr>
              <w:t xml:space="preserve">Bancadas de metal </w:t>
            </w:r>
          </w:p>
        </w:tc>
        <w:tc>
          <w:tcPr>
            <w:tcW w:w="2551" w:type="dxa"/>
            <w:shd w:val="clear" w:color="auto" w:fill="auto"/>
            <w:tcMar>
              <w:left w:w="103" w:type="dxa"/>
            </w:tcMar>
            <w:vAlign w:val="center"/>
          </w:tcPr>
          <w:p w14:paraId="382A8226" w14:textId="5EBA9A3A" w:rsidR="00953F7C" w:rsidRPr="00953F7C" w:rsidRDefault="00953F7C" w:rsidP="008668D3">
            <w:pPr>
              <w:spacing w:after="0"/>
              <w:jc w:val="center"/>
              <w:rPr>
                <w:sz w:val="20"/>
                <w:szCs w:val="20"/>
              </w:rPr>
            </w:pPr>
            <w:r w:rsidRPr="00953F7C">
              <w:rPr>
                <w:sz w:val="20"/>
                <w:szCs w:val="20"/>
              </w:rPr>
              <w:t>2</w:t>
            </w:r>
          </w:p>
        </w:tc>
      </w:tr>
      <w:tr w:rsidR="00953F7C" w:rsidRPr="00953F7C" w14:paraId="7F068171" w14:textId="77777777" w:rsidTr="008668D3">
        <w:trPr>
          <w:trHeight w:val="283"/>
        </w:trPr>
        <w:tc>
          <w:tcPr>
            <w:tcW w:w="6627" w:type="dxa"/>
            <w:shd w:val="clear" w:color="auto" w:fill="auto"/>
            <w:tcMar>
              <w:left w:w="103" w:type="dxa"/>
            </w:tcMar>
            <w:vAlign w:val="center"/>
          </w:tcPr>
          <w:p w14:paraId="2AF51B95" w14:textId="0A05761D" w:rsidR="00953F7C" w:rsidRPr="00953F7C" w:rsidRDefault="00953F7C" w:rsidP="008668D3">
            <w:pPr>
              <w:spacing w:after="0"/>
              <w:jc w:val="center"/>
              <w:rPr>
                <w:color w:val="auto"/>
                <w:sz w:val="20"/>
                <w:szCs w:val="20"/>
              </w:rPr>
            </w:pPr>
            <w:r w:rsidRPr="00953F7C">
              <w:rPr>
                <w:color w:val="auto"/>
                <w:sz w:val="20"/>
                <w:szCs w:val="20"/>
              </w:rPr>
              <w:t>Máquinas de solda por eletrodo</w:t>
            </w:r>
          </w:p>
        </w:tc>
        <w:tc>
          <w:tcPr>
            <w:tcW w:w="2551" w:type="dxa"/>
            <w:shd w:val="clear" w:color="auto" w:fill="auto"/>
            <w:tcMar>
              <w:left w:w="103" w:type="dxa"/>
            </w:tcMar>
            <w:vAlign w:val="center"/>
          </w:tcPr>
          <w:p w14:paraId="182FDB8D" w14:textId="6B2027B9" w:rsidR="00953F7C" w:rsidRPr="00953F7C" w:rsidRDefault="00953F7C" w:rsidP="008668D3">
            <w:pPr>
              <w:spacing w:after="0"/>
              <w:jc w:val="center"/>
              <w:rPr>
                <w:color w:val="auto"/>
                <w:sz w:val="20"/>
                <w:szCs w:val="20"/>
              </w:rPr>
            </w:pPr>
            <w:r w:rsidRPr="00953F7C">
              <w:rPr>
                <w:color w:val="auto"/>
                <w:sz w:val="20"/>
                <w:szCs w:val="20"/>
              </w:rPr>
              <w:t>2</w:t>
            </w:r>
          </w:p>
        </w:tc>
      </w:tr>
      <w:tr w:rsidR="00953F7C" w:rsidRPr="00953F7C" w14:paraId="7D154676" w14:textId="77777777" w:rsidTr="008668D3">
        <w:trPr>
          <w:trHeight w:val="283"/>
        </w:trPr>
        <w:tc>
          <w:tcPr>
            <w:tcW w:w="6627" w:type="dxa"/>
            <w:shd w:val="clear" w:color="auto" w:fill="auto"/>
            <w:tcMar>
              <w:left w:w="103" w:type="dxa"/>
            </w:tcMar>
            <w:vAlign w:val="center"/>
          </w:tcPr>
          <w:p w14:paraId="37A0C85C" w14:textId="3A638A26" w:rsidR="00953F7C" w:rsidRPr="00953F7C" w:rsidRDefault="00953F7C" w:rsidP="008668D3">
            <w:pPr>
              <w:spacing w:after="0"/>
              <w:jc w:val="center"/>
              <w:rPr>
                <w:color w:val="auto"/>
                <w:sz w:val="20"/>
                <w:szCs w:val="20"/>
              </w:rPr>
            </w:pPr>
            <w:r w:rsidRPr="00953F7C">
              <w:rPr>
                <w:color w:val="auto"/>
                <w:sz w:val="20"/>
                <w:szCs w:val="20"/>
              </w:rPr>
              <w:t>Bancada para solda</w:t>
            </w:r>
          </w:p>
        </w:tc>
        <w:tc>
          <w:tcPr>
            <w:tcW w:w="2551" w:type="dxa"/>
            <w:shd w:val="clear" w:color="auto" w:fill="auto"/>
            <w:tcMar>
              <w:left w:w="103" w:type="dxa"/>
            </w:tcMar>
            <w:vAlign w:val="center"/>
          </w:tcPr>
          <w:p w14:paraId="2E333216" w14:textId="77777777" w:rsidR="00953F7C" w:rsidRPr="00953F7C" w:rsidRDefault="00953F7C" w:rsidP="008668D3">
            <w:pPr>
              <w:spacing w:after="0"/>
              <w:jc w:val="center"/>
              <w:rPr>
                <w:color w:val="auto"/>
                <w:sz w:val="20"/>
                <w:szCs w:val="20"/>
              </w:rPr>
            </w:pPr>
            <w:r w:rsidRPr="00953F7C">
              <w:rPr>
                <w:color w:val="auto"/>
                <w:sz w:val="20"/>
                <w:szCs w:val="20"/>
              </w:rPr>
              <w:t>1</w:t>
            </w:r>
          </w:p>
        </w:tc>
      </w:tr>
      <w:tr w:rsidR="00953F7C" w:rsidRPr="00473AA8" w14:paraId="1A44E94A" w14:textId="77777777" w:rsidTr="008668D3">
        <w:trPr>
          <w:trHeight w:val="283"/>
        </w:trPr>
        <w:tc>
          <w:tcPr>
            <w:tcW w:w="6627" w:type="dxa"/>
            <w:shd w:val="clear" w:color="auto" w:fill="auto"/>
            <w:tcMar>
              <w:left w:w="103" w:type="dxa"/>
            </w:tcMar>
            <w:vAlign w:val="center"/>
          </w:tcPr>
          <w:p w14:paraId="343D2038" w14:textId="7DF7FA0E" w:rsidR="00953F7C" w:rsidRPr="00953F7C" w:rsidRDefault="00953F7C" w:rsidP="008668D3">
            <w:pPr>
              <w:spacing w:after="0"/>
              <w:jc w:val="center"/>
              <w:rPr>
                <w:color w:val="auto"/>
                <w:sz w:val="20"/>
                <w:szCs w:val="20"/>
              </w:rPr>
            </w:pPr>
            <w:r w:rsidRPr="00953F7C">
              <w:rPr>
                <w:color w:val="auto"/>
                <w:sz w:val="20"/>
                <w:szCs w:val="20"/>
              </w:rPr>
              <w:t>Conjunto de Equipamentos de proteção individual pertinentes</w:t>
            </w:r>
          </w:p>
        </w:tc>
        <w:tc>
          <w:tcPr>
            <w:tcW w:w="2551" w:type="dxa"/>
            <w:shd w:val="clear" w:color="auto" w:fill="auto"/>
            <w:tcMar>
              <w:left w:w="103" w:type="dxa"/>
            </w:tcMar>
            <w:vAlign w:val="center"/>
          </w:tcPr>
          <w:p w14:paraId="2809C7DB" w14:textId="52EE9147" w:rsidR="00953F7C" w:rsidRPr="00B46433" w:rsidRDefault="00953F7C" w:rsidP="008668D3">
            <w:pPr>
              <w:spacing w:after="0"/>
              <w:jc w:val="center"/>
              <w:rPr>
                <w:color w:val="auto"/>
                <w:sz w:val="20"/>
                <w:szCs w:val="20"/>
              </w:rPr>
            </w:pPr>
            <w:r w:rsidRPr="00953F7C">
              <w:rPr>
                <w:color w:val="auto"/>
                <w:sz w:val="20"/>
                <w:szCs w:val="20"/>
              </w:rPr>
              <w:t>1</w:t>
            </w:r>
            <w:r>
              <w:rPr>
                <w:color w:val="auto"/>
                <w:sz w:val="20"/>
                <w:szCs w:val="20"/>
              </w:rPr>
              <w:t xml:space="preserve"> </w:t>
            </w:r>
          </w:p>
        </w:tc>
      </w:tr>
    </w:tbl>
    <w:p w14:paraId="064F724E" w14:textId="77777777" w:rsidR="00953F7C" w:rsidRPr="00FB6C5B" w:rsidRDefault="00953F7C" w:rsidP="000E566E">
      <w:pPr>
        <w:spacing w:line="360" w:lineRule="auto"/>
        <w:ind w:firstLine="851"/>
        <w:rPr>
          <w:color w:val="auto"/>
        </w:rPr>
      </w:pPr>
    </w:p>
    <w:p w14:paraId="4596DB74" w14:textId="77777777" w:rsidR="00C52308" w:rsidRPr="0076335F" w:rsidRDefault="00B71CD8" w:rsidP="00995199">
      <w:pPr>
        <w:pStyle w:val="PargrafodaLista"/>
        <w:numPr>
          <w:ilvl w:val="3"/>
          <w:numId w:val="38"/>
        </w:numPr>
        <w:spacing w:line="360" w:lineRule="auto"/>
        <w:contextualSpacing w:val="0"/>
        <w:outlineLvl w:val="0"/>
        <w:rPr>
          <w:rStyle w:val="TtulodoLivro"/>
          <w:highlight w:val="lightGray"/>
        </w:rPr>
      </w:pPr>
      <w:bookmarkStart w:id="129" w:name="_1v1yuxt" w:colFirst="0" w:colLast="0"/>
      <w:bookmarkStart w:id="130" w:name="_Toc105512592"/>
      <w:bookmarkEnd w:id="129"/>
      <w:r w:rsidRPr="0076335F">
        <w:rPr>
          <w:rStyle w:val="TtulodoLivro"/>
          <w:highlight w:val="lightGray"/>
        </w:rPr>
        <w:t>Biblioteca</w:t>
      </w:r>
      <w:bookmarkEnd w:id="130"/>
    </w:p>
    <w:p w14:paraId="476DCF07" w14:textId="77777777" w:rsidR="0015116B" w:rsidRPr="001C2512" w:rsidRDefault="0015116B" w:rsidP="0015116B">
      <w:pPr>
        <w:spacing w:line="360" w:lineRule="auto"/>
        <w:ind w:firstLine="851"/>
        <w:rPr>
          <w:rFonts w:eastAsia="TimesNewRomanPSMT"/>
          <w:color w:val="auto"/>
        </w:rPr>
      </w:pPr>
      <w:r w:rsidRPr="001C2512">
        <w:rPr>
          <w:rFonts w:eastAsia="TimesNewRomanPSMT"/>
          <w:color w:val="auto"/>
        </w:rPr>
        <w:t xml:space="preserve">A Biblioteca do IFMG </w:t>
      </w:r>
      <w:r w:rsidRPr="0029021E">
        <w:rPr>
          <w:rFonts w:eastAsia="TimesNewRomanPSMT"/>
          <w:i/>
          <w:color w:val="auto"/>
        </w:rPr>
        <w:t>Campus</w:t>
      </w:r>
      <w:r w:rsidRPr="001C2512">
        <w:rPr>
          <w:rFonts w:eastAsia="TimesNewRomanPSMT"/>
          <w:color w:val="auto"/>
        </w:rPr>
        <w:t xml:space="preserve"> Avançado Arcos é responsável pelo controle, preservação, restauração e controle do uso do acervo físico das obras utilizadas pelos cursos ofertados no </w:t>
      </w:r>
      <w:r w:rsidRPr="0029021E">
        <w:rPr>
          <w:rFonts w:eastAsia="TimesNewRomanPSMT"/>
          <w:i/>
          <w:color w:val="auto"/>
        </w:rPr>
        <w:t>campus</w:t>
      </w:r>
      <w:r w:rsidRPr="001C2512">
        <w:rPr>
          <w:rFonts w:eastAsia="TimesNewRomanPSMT"/>
          <w:color w:val="auto"/>
        </w:rPr>
        <w:t xml:space="preserve">. </w:t>
      </w:r>
    </w:p>
    <w:p w14:paraId="5AAC09DF" w14:textId="77777777" w:rsidR="00C52308" w:rsidRPr="001C2512" w:rsidRDefault="0015116B" w:rsidP="0015116B">
      <w:pPr>
        <w:spacing w:line="360" w:lineRule="auto"/>
        <w:ind w:firstLine="851"/>
        <w:rPr>
          <w:rFonts w:eastAsia="TimesNewRomanPSMT"/>
          <w:color w:val="auto"/>
        </w:rPr>
      </w:pPr>
      <w:r w:rsidRPr="001C2512">
        <w:rPr>
          <w:rFonts w:eastAsia="TimesNewRomanPSMT"/>
          <w:color w:val="auto"/>
        </w:rPr>
        <w:t xml:space="preserve">O ambiente tem dimensões aproximadas de 16 m x 9 m, ou seja, área de aproximadamente 144 m2. De maneira a garantir o acesso de pessoas com necessidades especiais, o ambiente está localizado no piso térreo do </w:t>
      </w:r>
      <w:r w:rsidRPr="0029021E">
        <w:rPr>
          <w:rFonts w:eastAsia="TimesNewRomanPSMT"/>
          <w:i/>
          <w:color w:val="auto"/>
        </w:rPr>
        <w:t>campus</w:t>
      </w:r>
      <w:r w:rsidRPr="001C2512">
        <w:rPr>
          <w:rFonts w:eastAsia="TimesNewRomanPSMT"/>
          <w:color w:val="auto"/>
        </w:rPr>
        <w:t xml:space="preserve"> e conta com softwares gratuitos de leitura de tela. O horário de funcionamento é de 8:00 às 18:00, de segunda a sexta-feira, com público composto principalmente pela comunidade acadêmica, embora esteja à disposição da comunidade para a consulta a seu acervo.</w:t>
      </w:r>
    </w:p>
    <w:p w14:paraId="1503910C" w14:textId="77777777" w:rsidR="0015116B" w:rsidRPr="001C2512" w:rsidRDefault="0015116B" w:rsidP="0015116B">
      <w:pPr>
        <w:spacing w:line="360" w:lineRule="auto"/>
        <w:ind w:firstLine="851"/>
        <w:rPr>
          <w:rFonts w:eastAsia="TimesNewRomanPSMT"/>
          <w:color w:val="auto"/>
        </w:rPr>
      </w:pPr>
      <w:r w:rsidRPr="001C2512">
        <w:rPr>
          <w:rFonts w:eastAsia="TimesNewRomanPSMT"/>
          <w:color w:val="auto"/>
        </w:rPr>
        <w:t xml:space="preserve">Em sua estrutura, a biblioteca dispõe de ambiente para estudo individual com 8 (oito) cabines. Em outro ambiente com 25 (vinte e cinco) lugares, os usuários da biblioteca também podem estudar em grupos. </w:t>
      </w:r>
    </w:p>
    <w:p w14:paraId="44E03574" w14:textId="77777777" w:rsidR="0015116B" w:rsidRPr="001C2512" w:rsidRDefault="0015116B" w:rsidP="0015116B">
      <w:pPr>
        <w:spacing w:line="360" w:lineRule="auto"/>
        <w:ind w:firstLine="851"/>
        <w:rPr>
          <w:rFonts w:eastAsia="TimesNewRomanPSMT"/>
          <w:color w:val="auto"/>
        </w:rPr>
      </w:pPr>
      <w:r w:rsidRPr="001C2512">
        <w:rPr>
          <w:rFonts w:eastAsia="TimesNewRomanPSMT"/>
          <w:color w:val="auto"/>
        </w:rPr>
        <w:lastRenderedPageBreak/>
        <w:t xml:space="preserve">O acervo conta atualmente </w:t>
      </w:r>
      <w:r w:rsidRPr="006F78FB">
        <w:rPr>
          <w:rFonts w:eastAsia="TimesNewRomanPSMT"/>
          <w:color w:val="auto"/>
        </w:rPr>
        <w:t xml:space="preserve">com </w:t>
      </w:r>
      <w:r w:rsidR="006F78FB" w:rsidRPr="006F78FB">
        <w:rPr>
          <w:rFonts w:eastAsia="TimesNewRomanPSMT"/>
          <w:color w:val="auto"/>
        </w:rPr>
        <w:t>415 (quatrocentos e quinze) títulos e 1669</w:t>
      </w:r>
      <w:r w:rsidRPr="006F78FB">
        <w:rPr>
          <w:rFonts w:eastAsia="TimesNewRomanPSMT"/>
          <w:color w:val="auto"/>
        </w:rPr>
        <w:t xml:space="preserve"> (um mil, </w:t>
      </w:r>
      <w:r w:rsidR="006F78FB" w:rsidRPr="006F78FB">
        <w:rPr>
          <w:rFonts w:eastAsia="TimesNewRomanPSMT"/>
          <w:color w:val="auto"/>
        </w:rPr>
        <w:t>seiscentos e sessenta e nove</w:t>
      </w:r>
      <w:r w:rsidRPr="006F78FB">
        <w:rPr>
          <w:rFonts w:eastAsia="TimesNewRomanPSMT"/>
          <w:color w:val="auto"/>
        </w:rPr>
        <w:t xml:space="preserve">) exemplares já catalogados [dados de </w:t>
      </w:r>
      <w:r w:rsidR="006F78FB">
        <w:rPr>
          <w:rFonts w:eastAsia="TimesNewRomanPSMT"/>
          <w:color w:val="auto"/>
        </w:rPr>
        <w:t>fevereiro/2020</w:t>
      </w:r>
      <w:r w:rsidRPr="006F78FB">
        <w:rPr>
          <w:rFonts w:eastAsia="TimesNewRomanPSMT"/>
          <w:color w:val="auto"/>
        </w:rPr>
        <w:t>].</w:t>
      </w:r>
      <w:r w:rsidRPr="006F78FB">
        <w:rPr>
          <w:rFonts w:eastAsia="TimesNewRomanPSMT"/>
          <w:color w:val="76923C" w:themeColor="accent3" w:themeShade="BF"/>
        </w:rPr>
        <w:t xml:space="preserve"> </w:t>
      </w:r>
      <w:r w:rsidRPr="006F78FB">
        <w:rPr>
          <w:rFonts w:eastAsia="TimesNewRomanPSMT"/>
          <w:color w:val="auto"/>
        </w:rPr>
        <w:t>As</w:t>
      </w:r>
      <w:r w:rsidRPr="001C2512">
        <w:rPr>
          <w:rFonts w:eastAsia="TimesNewRomanPSMT"/>
          <w:color w:val="auto"/>
        </w:rPr>
        <w:t xml:space="preserve"> obras disponíveis no acervo atendem aos cursos ofertados pelo </w:t>
      </w:r>
      <w:r w:rsidRPr="0029021E">
        <w:rPr>
          <w:rFonts w:eastAsia="TimesNewRomanPSMT"/>
          <w:i/>
          <w:color w:val="auto"/>
        </w:rPr>
        <w:t>campus</w:t>
      </w:r>
      <w:r w:rsidRPr="001C2512">
        <w:rPr>
          <w:rFonts w:eastAsia="TimesNewRomanPSMT"/>
          <w:color w:val="auto"/>
        </w:rPr>
        <w:t xml:space="preserve">. </w:t>
      </w:r>
    </w:p>
    <w:p w14:paraId="686F708A" w14:textId="77777777" w:rsidR="0015116B" w:rsidRPr="001C2512" w:rsidRDefault="0015116B" w:rsidP="0015116B">
      <w:pPr>
        <w:spacing w:line="360" w:lineRule="auto"/>
        <w:ind w:firstLine="851"/>
        <w:rPr>
          <w:rFonts w:eastAsia="TimesNewRomanPSMT"/>
          <w:color w:val="auto"/>
        </w:rPr>
      </w:pPr>
      <w:r w:rsidRPr="001C2512">
        <w:rPr>
          <w:rFonts w:eastAsia="TimesNewRomanPSMT"/>
          <w:color w:val="auto"/>
        </w:rPr>
        <w:t>Com um acervo totalmente informatizado, os usuários encontram rapidez no atendimento bem como maior comodidade, uma vez que podem realizar consulta ao acervo, renovações e reservas de forma remota, acessando o link</w:t>
      </w:r>
      <w:r w:rsidRPr="0015116B">
        <w:rPr>
          <w:rFonts w:eastAsia="TimesNewRomanPSMT"/>
          <w:color w:val="76923C" w:themeColor="accent3" w:themeShade="BF"/>
        </w:rPr>
        <w:t xml:space="preserve"> </w:t>
      </w:r>
      <w:hyperlink r:id="rId15" w:history="1">
        <w:r w:rsidRPr="00796277">
          <w:rPr>
            <w:rStyle w:val="Hyperlink"/>
            <w:rFonts w:eastAsia="TimesNewRomanPSMT"/>
          </w:rPr>
          <w:t>https://www.ifmg.edu.br/arcos/biblioteca/bibliotecas-virtuais</w:t>
        </w:r>
      </w:hyperlink>
      <w:r w:rsidRPr="00796277">
        <w:rPr>
          <w:rFonts w:eastAsia="TimesNewRomanPSMT"/>
          <w:color w:val="auto"/>
        </w:rPr>
        <w:t xml:space="preserve">, </w:t>
      </w:r>
      <w:r w:rsidRPr="001C2512">
        <w:rPr>
          <w:rFonts w:eastAsia="TimesNewRomanPSMT"/>
          <w:color w:val="auto"/>
        </w:rPr>
        <w:t xml:space="preserve">disponível na página eletrônica do </w:t>
      </w:r>
      <w:r w:rsidRPr="0029021E">
        <w:rPr>
          <w:rFonts w:eastAsia="TimesNewRomanPSMT"/>
          <w:i/>
          <w:color w:val="auto"/>
        </w:rPr>
        <w:t>campus</w:t>
      </w:r>
      <w:r w:rsidRPr="001C2512">
        <w:rPr>
          <w:rFonts w:eastAsia="TimesNewRomanPSMT"/>
          <w:color w:val="auto"/>
        </w:rPr>
        <w:t xml:space="preserve"> Arcos. Podem ainda acessar as Bibliotecas Virtuais conveniadas com o IFMG e onde são disponibilizados títulos de diversas áreas, que podem ser acessados integralmente através de qualquer computador com acesso à Internet.</w:t>
      </w:r>
    </w:p>
    <w:p w14:paraId="163D5054" w14:textId="77777777" w:rsidR="0015116B" w:rsidRPr="0015116B" w:rsidRDefault="0015116B" w:rsidP="0015116B">
      <w:pPr>
        <w:spacing w:line="360" w:lineRule="auto"/>
        <w:ind w:firstLine="851"/>
        <w:rPr>
          <w:rFonts w:eastAsia="TimesNewRomanPSMT"/>
          <w:color w:val="76923C" w:themeColor="accent3" w:themeShade="BF"/>
        </w:rPr>
      </w:pPr>
    </w:p>
    <w:p w14:paraId="493F5319" w14:textId="77777777" w:rsidR="00C52308" w:rsidRPr="001C2512" w:rsidRDefault="00B71CD8" w:rsidP="00995199">
      <w:pPr>
        <w:pStyle w:val="PargrafodaLista"/>
        <w:numPr>
          <w:ilvl w:val="3"/>
          <w:numId w:val="38"/>
        </w:numPr>
        <w:spacing w:line="360" w:lineRule="auto"/>
        <w:contextualSpacing w:val="0"/>
        <w:outlineLvl w:val="0"/>
        <w:rPr>
          <w:b/>
          <w:i/>
          <w:highlight w:val="lightGray"/>
        </w:rPr>
      </w:pPr>
      <w:bookmarkStart w:id="131" w:name="_4f1mdlm" w:colFirst="0" w:colLast="0"/>
      <w:bookmarkStart w:id="132" w:name="_Toc105512593"/>
      <w:bookmarkEnd w:id="131"/>
      <w:r w:rsidRPr="0076335F">
        <w:rPr>
          <w:rStyle w:val="TtulodoLivro"/>
          <w:highlight w:val="lightGray"/>
        </w:rPr>
        <w:t>Tecnologia de informação e comunicação – TICs no processo de ensino-aprendizagem</w:t>
      </w:r>
      <w:bookmarkEnd w:id="132"/>
      <w:r w:rsidRPr="0076335F">
        <w:rPr>
          <w:b/>
          <w:i/>
          <w:highlight w:val="lightGray"/>
        </w:rPr>
        <w:t xml:space="preserve"> </w:t>
      </w:r>
    </w:p>
    <w:p w14:paraId="1D63C2D8" w14:textId="77777777" w:rsidR="00DA7543" w:rsidRDefault="0015116B" w:rsidP="0015116B">
      <w:pPr>
        <w:spacing w:line="360" w:lineRule="auto"/>
        <w:ind w:firstLine="851"/>
        <w:rPr>
          <w:rFonts w:eastAsia="TimesNewRomanPSMT"/>
          <w:color w:val="auto"/>
        </w:rPr>
      </w:pPr>
      <w:r w:rsidRPr="001C2512">
        <w:rPr>
          <w:rFonts w:eastAsia="TimesNewRomanPSMT"/>
          <w:color w:val="auto"/>
        </w:rPr>
        <w:t xml:space="preserve">O </w:t>
      </w:r>
      <w:r w:rsidRPr="0029021E">
        <w:rPr>
          <w:rFonts w:eastAsia="TimesNewRomanPSMT"/>
          <w:i/>
          <w:color w:val="auto"/>
        </w:rPr>
        <w:t>Campus</w:t>
      </w:r>
      <w:r w:rsidRPr="001C2512">
        <w:rPr>
          <w:rFonts w:eastAsia="TimesNewRomanPSMT"/>
          <w:color w:val="auto"/>
        </w:rPr>
        <w:t xml:space="preserve"> Avançado Arcos possui ambientes de estúdios de rádio e TV, que são utilizados para a produção de materiais didáticos para os cursos ofertados na modalidade de Educação a Distância (</w:t>
      </w:r>
      <w:r w:rsidRPr="00366C30">
        <w:rPr>
          <w:rFonts w:eastAsia="TimesNewRomanPSMT"/>
          <w:color w:val="auto"/>
        </w:rPr>
        <w:t>EaD) e para as disciplinas em EaD do curso Bac</w:t>
      </w:r>
      <w:r w:rsidR="00366C30">
        <w:rPr>
          <w:rFonts w:eastAsia="TimesNewRomanPSMT"/>
          <w:color w:val="auto"/>
        </w:rPr>
        <w:t xml:space="preserve">harelado em Engenharia Mecânica, </w:t>
      </w:r>
      <w:r w:rsidR="00366C30" w:rsidRPr="001C2512">
        <w:rPr>
          <w:rFonts w:eastAsia="TimesNewRomanPSMT"/>
          <w:color w:val="auto"/>
        </w:rPr>
        <w:t xml:space="preserve">além dos cursos de formação inicial e continuada ofertados pelo </w:t>
      </w:r>
      <w:r w:rsidR="00366C30" w:rsidRPr="0029021E">
        <w:rPr>
          <w:rFonts w:eastAsia="TimesNewRomanPSMT"/>
          <w:i/>
          <w:color w:val="auto"/>
        </w:rPr>
        <w:t>campus</w:t>
      </w:r>
      <w:r w:rsidR="00366C30" w:rsidRPr="001C2512">
        <w:rPr>
          <w:rFonts w:eastAsia="TimesNewRomanPSMT"/>
          <w:color w:val="auto"/>
        </w:rPr>
        <w:t xml:space="preserve"> Avançado Arcos.</w:t>
      </w:r>
    </w:p>
    <w:p w14:paraId="1736AD5E" w14:textId="77777777" w:rsidR="006D355D" w:rsidRDefault="006D355D" w:rsidP="0015116B">
      <w:pPr>
        <w:spacing w:line="360" w:lineRule="auto"/>
        <w:ind w:firstLine="851"/>
        <w:rPr>
          <w:rFonts w:eastAsia="TimesNewRomanPSMT"/>
          <w:color w:val="auto"/>
        </w:rPr>
      </w:pPr>
      <w:r>
        <w:rPr>
          <w:rFonts w:eastAsia="TimesNewRomanPSMT"/>
          <w:color w:val="auto"/>
        </w:rPr>
        <w:t>O curso faz utilização</w:t>
      </w:r>
      <w:r w:rsidR="00DA7543">
        <w:rPr>
          <w:rFonts w:eastAsia="TimesNewRomanPSMT"/>
          <w:color w:val="auto"/>
        </w:rPr>
        <w:t xml:space="preserve"> do Módulo Educacional Conecta, por</w:t>
      </w:r>
      <w:r w:rsidR="00EA7EF4">
        <w:rPr>
          <w:rFonts w:eastAsia="TimesNewRomanPSMT"/>
          <w:color w:val="auto"/>
        </w:rPr>
        <w:t xml:space="preserve"> onde</w:t>
      </w:r>
      <w:r w:rsidR="00DA7543">
        <w:rPr>
          <w:rFonts w:eastAsia="TimesNewRomanPSMT"/>
          <w:color w:val="auto"/>
        </w:rPr>
        <w:t xml:space="preserve"> são realizados controle de frequência, notas, disponibilização de planos de ensino, plan</w:t>
      </w:r>
      <w:r w:rsidR="00EA7EF4">
        <w:rPr>
          <w:rFonts w:eastAsia="TimesNewRomanPSMT"/>
          <w:color w:val="auto"/>
        </w:rPr>
        <w:t>os</w:t>
      </w:r>
      <w:r w:rsidR="00DA7543">
        <w:rPr>
          <w:rFonts w:eastAsia="TimesNewRomanPSMT"/>
          <w:color w:val="auto"/>
        </w:rPr>
        <w:t xml:space="preserve"> de aulas, disponibilização de materiais didáticos, entre outras possibilidades. </w:t>
      </w:r>
    </w:p>
    <w:p w14:paraId="27A59AE9" w14:textId="77777777" w:rsidR="006D355D" w:rsidRDefault="006D355D" w:rsidP="0015116B">
      <w:pPr>
        <w:spacing w:line="360" w:lineRule="auto"/>
        <w:ind w:firstLine="851"/>
        <w:rPr>
          <w:rFonts w:eastAsia="TimesNewRomanPSMT"/>
          <w:color w:val="auto"/>
        </w:rPr>
      </w:pPr>
      <w:r>
        <w:rPr>
          <w:rFonts w:eastAsia="TimesNewRomanPSMT"/>
          <w:color w:val="auto"/>
        </w:rPr>
        <w:t>Para acesso remoto a obras sugeridas nas bibliografias básica e complementar, o curso faz uso de biblioteca virtual devidamente institucionalizada.</w:t>
      </w:r>
    </w:p>
    <w:p w14:paraId="1734931F" w14:textId="77777777" w:rsidR="00EA7EF4" w:rsidRDefault="006D355D" w:rsidP="0015116B">
      <w:pPr>
        <w:spacing w:line="360" w:lineRule="auto"/>
        <w:ind w:firstLine="851"/>
        <w:rPr>
          <w:rFonts w:eastAsia="TimesNewRomanPSMT"/>
          <w:color w:val="auto"/>
        </w:rPr>
      </w:pPr>
      <w:r>
        <w:rPr>
          <w:rFonts w:eastAsia="TimesNewRomanPSMT"/>
          <w:color w:val="auto"/>
        </w:rPr>
        <w:t xml:space="preserve">Para as disciplinas cursadas na modalidade EaD, a instituição utiliza a plataforma </w:t>
      </w:r>
      <w:r w:rsidRPr="006D355D">
        <w:rPr>
          <w:rFonts w:eastAsia="TimesNewRomanPSMT"/>
          <w:i/>
          <w:color w:val="auto"/>
        </w:rPr>
        <w:t>Moodle</w:t>
      </w:r>
      <w:r>
        <w:rPr>
          <w:rFonts w:eastAsia="TimesNewRomanPSMT"/>
          <w:color w:val="auto"/>
        </w:rPr>
        <w:t xml:space="preserve">, por onde é possível a comunicação entre aluno, professor e tutor, além da realização de atividades avaliativas. </w:t>
      </w:r>
    </w:p>
    <w:p w14:paraId="56FCC1C2" w14:textId="77777777" w:rsidR="00DA7543" w:rsidRPr="00366C30" w:rsidRDefault="00EA7EF4" w:rsidP="0015116B">
      <w:pPr>
        <w:spacing w:line="360" w:lineRule="auto"/>
        <w:ind w:firstLine="851"/>
        <w:rPr>
          <w:rFonts w:eastAsia="TimesNewRomanPSMT"/>
          <w:color w:val="auto"/>
        </w:rPr>
      </w:pPr>
      <w:r>
        <w:rPr>
          <w:rFonts w:eastAsia="TimesNewRomanPSMT"/>
          <w:color w:val="auto"/>
        </w:rPr>
        <w:t>Em disciplinas oferecidas na modalidade presencial, é possível</w:t>
      </w:r>
      <w:r w:rsidR="006D355D">
        <w:rPr>
          <w:rFonts w:eastAsia="TimesNewRomanPSMT"/>
          <w:color w:val="auto"/>
        </w:rPr>
        <w:t xml:space="preserve"> a utilização do </w:t>
      </w:r>
      <w:r w:rsidR="006D355D" w:rsidRPr="006D355D">
        <w:rPr>
          <w:rFonts w:eastAsia="TimesNewRomanPSMT"/>
          <w:i/>
          <w:color w:val="auto"/>
        </w:rPr>
        <w:t>Moodle</w:t>
      </w:r>
      <w:r w:rsidR="006D355D">
        <w:rPr>
          <w:rFonts w:eastAsia="TimesNewRomanPSMT"/>
          <w:color w:val="auto"/>
        </w:rPr>
        <w:t xml:space="preserve">. A critério do professor podem ser criados ambientes virtuais de salas de aula por meio dos quais os </w:t>
      </w:r>
      <w:r w:rsidR="006D355D">
        <w:rPr>
          <w:rFonts w:eastAsia="TimesNewRomanPSMT"/>
          <w:color w:val="auto"/>
        </w:rPr>
        <w:lastRenderedPageBreak/>
        <w:t>docentes emitem comunicados às turmas, enviam materiais, etc.</w:t>
      </w:r>
      <w:r>
        <w:rPr>
          <w:rFonts w:eastAsia="TimesNewRomanPSMT"/>
          <w:color w:val="auto"/>
        </w:rPr>
        <w:t xml:space="preserve">. </w:t>
      </w:r>
      <w:r w:rsidR="006D355D">
        <w:rPr>
          <w:rFonts w:eastAsia="TimesNewRomanPSMT"/>
          <w:color w:val="auto"/>
        </w:rPr>
        <w:t xml:space="preserve">Neste sentido, o docente pode utilizar outros meios que achar conveniente para a interação professor/ aluno.   </w:t>
      </w:r>
    </w:p>
    <w:p w14:paraId="39A223D7" w14:textId="77777777" w:rsidR="00C52308" w:rsidRPr="001C2512" w:rsidRDefault="00C4653E" w:rsidP="0015116B">
      <w:pPr>
        <w:spacing w:line="360" w:lineRule="auto"/>
        <w:ind w:firstLine="851"/>
        <w:rPr>
          <w:rFonts w:eastAsia="TimesNewRomanPSMT"/>
          <w:color w:val="auto"/>
        </w:rPr>
      </w:pPr>
      <w:r w:rsidRPr="00366C30">
        <w:rPr>
          <w:rFonts w:eastAsia="TimesNewRomanPSMT"/>
          <w:color w:val="auto"/>
        </w:rPr>
        <w:t xml:space="preserve">Ressalta-se também a existência do Comitê de EaD no </w:t>
      </w:r>
      <w:r w:rsidRPr="00366C30">
        <w:rPr>
          <w:rFonts w:eastAsia="TimesNewRomanPSMT"/>
          <w:i/>
          <w:color w:val="auto"/>
        </w:rPr>
        <w:t>campus</w:t>
      </w:r>
      <w:r w:rsidRPr="00366C30">
        <w:rPr>
          <w:rFonts w:eastAsia="TimesNewRomanPSMT"/>
          <w:color w:val="auto"/>
        </w:rPr>
        <w:t xml:space="preserve">, uma comissão multidisciplinar que define políticas e estratégias pedagógicas para o uso de EaD nos cursos oferecidos. Neste </w:t>
      </w:r>
      <w:r w:rsidRPr="00AB437A">
        <w:rPr>
          <w:rFonts w:eastAsia="TimesNewRomanPSMT"/>
          <w:color w:val="auto"/>
        </w:rPr>
        <w:t>sentido o comitê orienta sobre</w:t>
      </w:r>
      <w:r w:rsidRPr="00366C30">
        <w:rPr>
          <w:rFonts w:eastAsia="TimesNewRomanPSMT"/>
          <w:color w:val="auto"/>
        </w:rPr>
        <w:t xml:space="preserve"> </w:t>
      </w:r>
      <w:r w:rsidR="0015116B" w:rsidRPr="001C2512">
        <w:rPr>
          <w:rFonts w:eastAsia="TimesNewRomanPSMT"/>
          <w:color w:val="auto"/>
        </w:rPr>
        <w:t xml:space="preserve">o uso dos recursos disponibilizados pelo Centro de Educação a Distância (CEAD) do </w:t>
      </w:r>
      <w:r w:rsidR="00AB437A">
        <w:rPr>
          <w:rFonts w:eastAsia="TimesNewRomanPSMT"/>
          <w:i/>
          <w:color w:val="auto"/>
        </w:rPr>
        <w:t>c</w:t>
      </w:r>
      <w:r w:rsidR="0015116B" w:rsidRPr="0029021E">
        <w:rPr>
          <w:rFonts w:eastAsia="TimesNewRomanPSMT"/>
          <w:i/>
          <w:color w:val="auto"/>
        </w:rPr>
        <w:t>ampus</w:t>
      </w:r>
      <w:r w:rsidR="00AB437A">
        <w:rPr>
          <w:rFonts w:eastAsia="TimesNewRomanPSMT"/>
          <w:color w:val="auto"/>
        </w:rPr>
        <w:t xml:space="preserve"> a</w:t>
      </w:r>
      <w:r w:rsidR="0015116B" w:rsidRPr="001C2512">
        <w:rPr>
          <w:rFonts w:eastAsia="TimesNewRomanPSMT"/>
          <w:color w:val="auto"/>
        </w:rPr>
        <w:t>vançado Arcos, bem como outras possibilidades do uso de recursos de tecnologia de informação e comunicação (TIC) com o intuito de dinamizar o processo educativo e contribuir para uma formação integral dos alunos.</w:t>
      </w:r>
    </w:p>
    <w:p w14:paraId="1C45CC52" w14:textId="77777777" w:rsidR="0015116B" w:rsidRPr="0015116B" w:rsidRDefault="0015116B" w:rsidP="0015116B">
      <w:pPr>
        <w:spacing w:line="360" w:lineRule="auto"/>
        <w:ind w:firstLine="851"/>
        <w:rPr>
          <w:rFonts w:eastAsia="TimesNewRomanPSMT"/>
          <w:color w:val="76923C" w:themeColor="accent3" w:themeShade="BF"/>
        </w:rPr>
      </w:pPr>
    </w:p>
    <w:p w14:paraId="3CBC17C4" w14:textId="77777777" w:rsidR="00C52308" w:rsidRPr="0076335F" w:rsidRDefault="00B71CD8" w:rsidP="00995199">
      <w:pPr>
        <w:pStyle w:val="PargrafodaLista"/>
        <w:numPr>
          <w:ilvl w:val="3"/>
          <w:numId w:val="38"/>
        </w:numPr>
        <w:spacing w:line="360" w:lineRule="auto"/>
        <w:contextualSpacing w:val="0"/>
        <w:outlineLvl w:val="0"/>
        <w:rPr>
          <w:b/>
          <w:i/>
          <w:highlight w:val="lightGray"/>
        </w:rPr>
      </w:pPr>
      <w:bookmarkStart w:id="133" w:name="_s9geabyt7vt1" w:colFirst="0" w:colLast="0"/>
      <w:bookmarkStart w:id="134" w:name="_Toc105512594"/>
      <w:bookmarkEnd w:id="133"/>
      <w:r w:rsidRPr="0076335F">
        <w:rPr>
          <w:rStyle w:val="TtulodoLivro"/>
          <w:highlight w:val="lightGray"/>
        </w:rPr>
        <w:t>Ambiente Virtual de Aprendizagem (AVA)</w:t>
      </w:r>
      <w:bookmarkEnd w:id="134"/>
    </w:p>
    <w:p w14:paraId="16E899F7" w14:textId="77777777" w:rsidR="001318F0" w:rsidRDefault="00EA7EF4" w:rsidP="0015116B">
      <w:pPr>
        <w:spacing w:line="360" w:lineRule="auto"/>
        <w:ind w:firstLine="851"/>
        <w:rPr>
          <w:rFonts w:eastAsia="TimesNewRomanPSMT"/>
          <w:color w:val="auto"/>
        </w:rPr>
      </w:pPr>
      <w:r>
        <w:rPr>
          <w:rFonts w:eastAsia="TimesNewRomanPSMT"/>
          <w:color w:val="auto"/>
        </w:rPr>
        <w:t>A</w:t>
      </w:r>
      <w:r w:rsidR="0015116B" w:rsidRPr="001C2512">
        <w:rPr>
          <w:rFonts w:eastAsia="TimesNewRomanPSMT"/>
          <w:color w:val="auto"/>
        </w:rPr>
        <w:t xml:space="preserve"> coordenação do curso </w:t>
      </w:r>
      <w:r w:rsidR="00366C30">
        <w:rPr>
          <w:rFonts w:eastAsia="TimesNewRomanPSMT"/>
          <w:color w:val="auto"/>
        </w:rPr>
        <w:t>Bacharelado em Engenharia Mecânica</w:t>
      </w:r>
      <w:r w:rsidR="0015116B" w:rsidRPr="001C2512">
        <w:rPr>
          <w:rFonts w:eastAsia="TimesNewRomanPSMT"/>
          <w:color w:val="auto"/>
        </w:rPr>
        <w:t xml:space="preserve"> estimulará o uso do ambiente virtual de aprendizagem </w:t>
      </w:r>
      <w:r w:rsidR="0015116B" w:rsidRPr="00EA7EF4">
        <w:rPr>
          <w:rFonts w:eastAsia="TimesNewRomanPSMT"/>
          <w:i/>
          <w:color w:val="auto"/>
        </w:rPr>
        <w:t>Moodle</w:t>
      </w:r>
      <w:r w:rsidR="0015116B" w:rsidRPr="001C2512">
        <w:rPr>
          <w:rFonts w:eastAsia="TimesNewRomanPSMT"/>
          <w:color w:val="auto"/>
        </w:rPr>
        <w:t xml:space="preserve">, tanto para as disciplinas obrigatórias do curso </w:t>
      </w:r>
      <w:r>
        <w:rPr>
          <w:rFonts w:eastAsia="TimesNewRomanPSMT"/>
          <w:color w:val="auto"/>
        </w:rPr>
        <w:t xml:space="preserve">oferecidas na modalidade EaD, </w:t>
      </w:r>
      <w:r w:rsidR="0015116B" w:rsidRPr="001C2512">
        <w:rPr>
          <w:rFonts w:eastAsia="TimesNewRomanPSMT"/>
          <w:color w:val="auto"/>
        </w:rPr>
        <w:t>como para a proposição de atividades complementares com o intuito de dinamizar o processo educativo e contribuir para uma formação integral dos alunos.</w:t>
      </w:r>
      <w:r>
        <w:rPr>
          <w:rFonts w:eastAsia="TimesNewRomanPSMT"/>
          <w:color w:val="auto"/>
        </w:rPr>
        <w:t xml:space="preserve"> Por meio deste ambiente é possível o planejamento e programação de atividades, disponibilização de materiais de estudo, atividades avaliativas individuais e em grupo. As discussões podem ser realizadas por meio de fóruns, por meio dos quais pode ser verificada a interação entre os alunos, docentes e tutores. é possível também, por meio da plataforma verificar os acessos dos alunos às salas virtuais e, por exemplo permitir o desenvolvimento de determinadas atividades apenas após a realização de atividades prévias.</w:t>
      </w:r>
    </w:p>
    <w:p w14:paraId="74675173" w14:textId="77777777" w:rsidR="009314A6" w:rsidRPr="001C2512" w:rsidRDefault="009314A6" w:rsidP="0015116B">
      <w:pPr>
        <w:spacing w:line="360" w:lineRule="auto"/>
        <w:ind w:firstLine="851"/>
        <w:rPr>
          <w:rFonts w:eastAsia="TimesNewRomanPSMT"/>
          <w:color w:val="auto"/>
        </w:rPr>
      </w:pPr>
    </w:p>
    <w:p w14:paraId="3AAC95E0" w14:textId="77777777" w:rsidR="001C2512" w:rsidRDefault="009314A6" w:rsidP="009314A6">
      <w:pPr>
        <w:pStyle w:val="PargrafodaLista"/>
        <w:numPr>
          <w:ilvl w:val="3"/>
          <w:numId w:val="38"/>
        </w:numPr>
        <w:spacing w:line="360" w:lineRule="auto"/>
        <w:contextualSpacing w:val="0"/>
        <w:outlineLvl w:val="0"/>
        <w:rPr>
          <w:rStyle w:val="TtulodoLivro"/>
          <w:highlight w:val="lightGray"/>
        </w:rPr>
      </w:pPr>
      <w:bookmarkStart w:id="135" w:name="_Toc105512595"/>
      <w:r w:rsidRPr="009314A6">
        <w:rPr>
          <w:rStyle w:val="TtulodoLivro"/>
          <w:highlight w:val="lightGray"/>
        </w:rPr>
        <w:t>Material Didátic</w:t>
      </w:r>
      <w:r>
        <w:rPr>
          <w:rStyle w:val="TtulodoLivro"/>
          <w:highlight w:val="lightGray"/>
        </w:rPr>
        <w:t>o</w:t>
      </w:r>
      <w:bookmarkEnd w:id="135"/>
    </w:p>
    <w:p w14:paraId="09FE77D6" w14:textId="77777777" w:rsidR="009314A6" w:rsidRPr="0036734F" w:rsidRDefault="0036734F" w:rsidP="007849E2">
      <w:pPr>
        <w:spacing w:line="360" w:lineRule="auto"/>
        <w:ind w:firstLine="851"/>
        <w:rPr>
          <w:rFonts w:eastAsia="TimesNewRomanPSMT"/>
          <w:bCs/>
          <w:iCs/>
          <w:color w:val="auto"/>
        </w:rPr>
      </w:pPr>
      <w:r w:rsidRPr="0036734F">
        <w:rPr>
          <w:rFonts w:eastAsia="TimesNewRomanPSMT"/>
          <w:bCs/>
          <w:iCs/>
          <w:color w:val="auto"/>
        </w:rPr>
        <w:tab/>
      </w:r>
      <w:r w:rsidRPr="007849E2">
        <w:rPr>
          <w:rFonts w:eastAsia="TimesNewRomanPSMT"/>
          <w:color w:val="auto"/>
        </w:rPr>
        <w:t>Para todas as disciplinas oferecidas na modalidade EaD será disponibilizado material didático específico, que</w:t>
      </w:r>
      <w:r w:rsidR="00DA1889" w:rsidRPr="007849E2">
        <w:rPr>
          <w:rFonts w:eastAsia="TimesNewRomanPSMT"/>
          <w:color w:val="auto"/>
        </w:rPr>
        <w:t xml:space="preserve"> será elaborado pelo professor conteudista</w:t>
      </w:r>
      <w:r w:rsidR="00973D57">
        <w:rPr>
          <w:rFonts w:eastAsia="TimesNewRomanPSMT"/>
          <w:color w:val="auto"/>
        </w:rPr>
        <w:t xml:space="preserve"> e</w:t>
      </w:r>
      <w:r w:rsidRPr="007849E2">
        <w:rPr>
          <w:rFonts w:eastAsia="TimesNewRomanPSMT"/>
          <w:color w:val="auto"/>
        </w:rPr>
        <w:t xml:space="preserve"> deve obedecer aos critérios definidos pelo Comitê Multidisciplinar de EaD instituído.</w:t>
      </w:r>
      <w:r w:rsidR="00DA1889" w:rsidRPr="007849E2">
        <w:rPr>
          <w:rFonts w:eastAsia="TimesNewRomanPSMT"/>
          <w:color w:val="auto"/>
        </w:rPr>
        <w:t xml:space="preserve"> O professor conteudista deverá ceder o material em forma de apostila ao curso, por meio de assinatura de um termo de cessão de direitos </w:t>
      </w:r>
      <w:r w:rsidR="00973D57" w:rsidRPr="007849E2">
        <w:rPr>
          <w:rFonts w:eastAsia="TimesNewRomanPSMT"/>
          <w:color w:val="auto"/>
        </w:rPr>
        <w:lastRenderedPageBreak/>
        <w:t>autorais, e</w:t>
      </w:r>
      <w:r w:rsidR="00DA1889" w:rsidRPr="007849E2">
        <w:rPr>
          <w:rFonts w:eastAsia="TimesNewRomanPSMT"/>
          <w:color w:val="auto"/>
        </w:rPr>
        <w:t xml:space="preserve"> enviar ao Comitê Multidisicplinar de EaD que o avalia e aprova ou sugere alterações. O professor conteudista pode ser também o professor formador, responsável pela disciplina.</w:t>
      </w:r>
    </w:p>
    <w:p w14:paraId="02480ED5" w14:textId="77777777" w:rsidR="009314A6" w:rsidRPr="009314A6" w:rsidRDefault="009314A6" w:rsidP="009314A6">
      <w:pPr>
        <w:pStyle w:val="PargrafodaLista"/>
        <w:spacing w:line="360" w:lineRule="auto"/>
        <w:ind w:left="2880"/>
        <w:contextualSpacing w:val="0"/>
        <w:outlineLvl w:val="0"/>
        <w:rPr>
          <w:rStyle w:val="TtulodoLivro"/>
          <w:highlight w:val="lightGray"/>
        </w:rPr>
      </w:pPr>
    </w:p>
    <w:p w14:paraId="1257ABFA" w14:textId="77777777" w:rsidR="00FF3FAA" w:rsidRDefault="00FF3FAA" w:rsidP="000E566E">
      <w:pPr>
        <w:spacing w:line="360" w:lineRule="auto"/>
        <w:ind w:firstLine="851"/>
        <w:rPr>
          <w:color w:val="FF0000"/>
        </w:rPr>
      </w:pPr>
      <w:bookmarkStart w:id="136" w:name="_2u6wntf" w:colFirst="0" w:colLast="0"/>
      <w:bookmarkEnd w:id="136"/>
    </w:p>
    <w:p w14:paraId="40375036"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37" w:name="_19c6y18" w:colFirst="0" w:colLast="0"/>
      <w:bookmarkStart w:id="138" w:name="_Toc105512596"/>
      <w:bookmarkEnd w:id="137"/>
      <w:r w:rsidRPr="0076335F">
        <w:rPr>
          <w:rStyle w:val="TtulodoLivro"/>
          <w:highlight w:val="lightGray"/>
        </w:rPr>
        <w:t>Acessibilidade</w:t>
      </w:r>
      <w:bookmarkEnd w:id="138"/>
    </w:p>
    <w:p w14:paraId="250CECEE" w14:textId="77777777" w:rsidR="0047414E" w:rsidRPr="001C2512" w:rsidRDefault="0047414E" w:rsidP="0047414E">
      <w:pPr>
        <w:spacing w:line="360" w:lineRule="auto"/>
        <w:ind w:firstLine="851"/>
        <w:rPr>
          <w:rFonts w:eastAsia="TimesNewRomanPSMT"/>
          <w:color w:val="auto"/>
        </w:rPr>
      </w:pPr>
      <w:r w:rsidRPr="001C2512">
        <w:rPr>
          <w:rFonts w:eastAsia="TimesNewRomanPSMT"/>
          <w:color w:val="auto"/>
        </w:rPr>
        <w:t xml:space="preserve">A infraestrutura do </w:t>
      </w:r>
      <w:r w:rsidRPr="0029021E">
        <w:rPr>
          <w:rFonts w:eastAsia="TimesNewRomanPSMT"/>
          <w:i/>
          <w:color w:val="auto"/>
        </w:rPr>
        <w:t>Campus</w:t>
      </w:r>
      <w:r w:rsidRPr="001C2512">
        <w:rPr>
          <w:rFonts w:eastAsia="TimesNewRomanPSMT"/>
          <w:color w:val="auto"/>
        </w:rPr>
        <w:t xml:space="preserve"> Avançado Arcos atende às condições de acessibilidade às edificações, mobiliário, espaços e equipamentos em consonância com a NBR 9050 (ABNT, 2015) e ao decreto n. 5.296, de 2 de dezembro 2004, que regulamenta a Lei 10.098, de 19 de dezembro de 2000, a qual estabelece normas gerais e critérios básicos para a promoção da acessibilidade das pessoas portadoras de deficiência ou com mobilidade reduzida. </w:t>
      </w:r>
      <w:r w:rsidR="00372DCA" w:rsidRPr="00366C30">
        <w:rPr>
          <w:rFonts w:eastAsia="TimesNewRomanPSMT"/>
          <w:color w:val="auto"/>
        </w:rPr>
        <w:t xml:space="preserve">Dessa forma, o </w:t>
      </w:r>
      <w:r w:rsidR="00372DCA" w:rsidRPr="00F72AD2">
        <w:rPr>
          <w:rFonts w:eastAsia="TimesNewRomanPSMT"/>
          <w:i/>
          <w:color w:val="auto"/>
        </w:rPr>
        <w:t>campus</w:t>
      </w:r>
      <w:r w:rsidR="00372DCA" w:rsidRPr="00366C30">
        <w:rPr>
          <w:rFonts w:eastAsia="TimesNewRomanPSMT"/>
          <w:color w:val="auto"/>
        </w:rPr>
        <w:t xml:space="preserve"> conta com elevador, piso tátil nos corredores e placas de identificação dos ambientes em Braille.</w:t>
      </w:r>
    </w:p>
    <w:p w14:paraId="7BEA1A9C" w14:textId="77777777" w:rsidR="0047414E" w:rsidRPr="001C2512" w:rsidRDefault="0047414E" w:rsidP="0047414E">
      <w:pPr>
        <w:spacing w:line="360" w:lineRule="auto"/>
        <w:ind w:firstLine="851"/>
        <w:rPr>
          <w:rFonts w:eastAsia="TimesNewRomanPSMT"/>
          <w:color w:val="auto"/>
        </w:rPr>
      </w:pPr>
      <w:r w:rsidRPr="001C2512">
        <w:rPr>
          <w:rFonts w:eastAsia="TimesNewRomanPSMT"/>
          <w:color w:val="auto"/>
        </w:rPr>
        <w:t xml:space="preserve">Aliado a isto, o curso Bacharelado em Engenharia Mecânica, reconhece e mantém próxima relação com os setores de apoio ao discente, o que inclui o Núcleo de Atendimento às Pessoas com Necessidades Específicas – NAPNEE, cuja política estimula o desenvolvimento de projetos sociais e tecnologias assistivas para o uso interno e aberto ao público, </w:t>
      </w:r>
    </w:p>
    <w:p w14:paraId="5F0BBCB2" w14:textId="77777777" w:rsidR="0047414E" w:rsidRPr="001C2512" w:rsidRDefault="0047414E" w:rsidP="0047414E">
      <w:pPr>
        <w:spacing w:line="360" w:lineRule="auto"/>
        <w:ind w:firstLine="851"/>
        <w:rPr>
          <w:rFonts w:eastAsia="TimesNewRomanPSMT"/>
          <w:color w:val="auto"/>
        </w:rPr>
      </w:pPr>
      <w:r w:rsidRPr="001C2512">
        <w:rPr>
          <w:rFonts w:eastAsia="TimesNewRomanPSMT"/>
          <w:color w:val="auto"/>
        </w:rPr>
        <w:t xml:space="preserve">No atendimento aos alunos com necessidades educacionais específicas, com o intuito de oferecer-lhes suporte e viabilizar a entrada e a permanência desses alunos na instituição, o NAPNEE trabalha em parceria com a Diretoria de Ensino e a coordenação do curso de maneira a estimular a cultura da educação para a convivência, a aceitação da diversidade, defendendo e assegurando os direitos previstos em lei e buscando a sensibilização da comunidade acadêmica para a necessidade do acolhimento, da valorização das diferenças e da implementação de ações e práticas inclusivas. </w:t>
      </w:r>
    </w:p>
    <w:p w14:paraId="6052D367" w14:textId="77777777" w:rsidR="0047414E" w:rsidRPr="001C2512" w:rsidRDefault="0047414E" w:rsidP="0047414E">
      <w:pPr>
        <w:spacing w:line="360" w:lineRule="auto"/>
        <w:ind w:firstLine="851"/>
        <w:rPr>
          <w:rFonts w:eastAsia="TimesNewRomanPSMT"/>
          <w:color w:val="auto"/>
        </w:rPr>
      </w:pPr>
      <w:r w:rsidRPr="001C2512">
        <w:rPr>
          <w:rFonts w:eastAsia="TimesNewRomanPSMT"/>
          <w:color w:val="auto"/>
        </w:rPr>
        <w:t xml:space="preserve">As principais atribuições do NAPNEE são: </w:t>
      </w:r>
    </w:p>
    <w:p w14:paraId="6484EEFB" w14:textId="77777777" w:rsidR="0047414E" w:rsidRPr="001C2512" w:rsidRDefault="0047414E" w:rsidP="007202AB">
      <w:pPr>
        <w:pStyle w:val="PargrafodaLista"/>
        <w:numPr>
          <w:ilvl w:val="0"/>
          <w:numId w:val="24"/>
        </w:numPr>
        <w:spacing w:line="360" w:lineRule="auto"/>
        <w:rPr>
          <w:rFonts w:eastAsia="TimesNewRomanPSMT"/>
          <w:color w:val="auto"/>
        </w:rPr>
      </w:pPr>
      <w:r w:rsidRPr="001C2512">
        <w:rPr>
          <w:rFonts w:eastAsia="TimesNewRomanPSMT"/>
          <w:color w:val="auto"/>
        </w:rPr>
        <w:t xml:space="preserve">Propiciar à comunidade acadêmica as condições de acessibilidade; </w:t>
      </w:r>
    </w:p>
    <w:p w14:paraId="5AD107D8" w14:textId="77777777" w:rsidR="0047414E" w:rsidRPr="001C2512" w:rsidRDefault="0047414E" w:rsidP="007202AB">
      <w:pPr>
        <w:pStyle w:val="PargrafodaLista"/>
        <w:numPr>
          <w:ilvl w:val="0"/>
          <w:numId w:val="24"/>
        </w:numPr>
        <w:spacing w:line="360" w:lineRule="auto"/>
        <w:rPr>
          <w:rFonts w:eastAsia="TimesNewRomanPSMT"/>
          <w:color w:val="auto"/>
        </w:rPr>
      </w:pPr>
      <w:r w:rsidRPr="001C2512">
        <w:rPr>
          <w:rFonts w:eastAsia="TimesNewRomanPSMT"/>
          <w:color w:val="auto"/>
        </w:rPr>
        <w:lastRenderedPageBreak/>
        <w:t xml:space="preserve">Estudar junto aos professores as adaptações necessárias para o processo de aprendizagem, voltadas ao atendimento das demandas específicas dos nossos discentes; </w:t>
      </w:r>
    </w:p>
    <w:p w14:paraId="2026E28E" w14:textId="77777777" w:rsidR="0047414E" w:rsidRPr="001C2512" w:rsidRDefault="0047414E" w:rsidP="007202AB">
      <w:pPr>
        <w:pStyle w:val="PargrafodaLista"/>
        <w:numPr>
          <w:ilvl w:val="0"/>
          <w:numId w:val="24"/>
        </w:numPr>
        <w:spacing w:line="360" w:lineRule="auto"/>
        <w:rPr>
          <w:rFonts w:eastAsia="TimesNewRomanPSMT"/>
          <w:color w:val="auto"/>
        </w:rPr>
      </w:pPr>
      <w:r w:rsidRPr="001C2512">
        <w:rPr>
          <w:rFonts w:eastAsia="TimesNewRomanPSMT"/>
          <w:color w:val="auto"/>
        </w:rPr>
        <w:t xml:space="preserve">Desenvolvimento de ações de assessoria ao corpo docente e discente da instituição, no tocante às dificuldades e problemas vivenciados pela comunidade acadêmica e desenvolvimento dos potenciais, principalmente com relação aos aspectos psicológicos e pedagógicos (relação professor-aluno, dificuldades de aprendizagem, prática educativa, dentre outros). </w:t>
      </w:r>
    </w:p>
    <w:p w14:paraId="0ECE2972" w14:textId="77777777" w:rsidR="0047414E" w:rsidRDefault="0047414E" w:rsidP="000E566E">
      <w:pPr>
        <w:spacing w:line="360" w:lineRule="auto"/>
        <w:ind w:firstLine="851"/>
        <w:rPr>
          <w:color w:val="0070C0"/>
        </w:rPr>
      </w:pPr>
    </w:p>
    <w:p w14:paraId="1618B550" w14:textId="77777777" w:rsidR="00C52308" w:rsidRPr="0076335F" w:rsidRDefault="00B71CD8" w:rsidP="00995199">
      <w:pPr>
        <w:pStyle w:val="PargrafodaLista"/>
        <w:numPr>
          <w:ilvl w:val="1"/>
          <w:numId w:val="38"/>
        </w:numPr>
        <w:spacing w:line="360" w:lineRule="auto"/>
        <w:contextualSpacing w:val="0"/>
        <w:outlineLvl w:val="0"/>
        <w:rPr>
          <w:rStyle w:val="Forte"/>
          <w:highlight w:val="lightGray"/>
        </w:rPr>
      </w:pPr>
      <w:bookmarkStart w:id="139" w:name="_3tbugp1" w:colFirst="0" w:colLast="0"/>
      <w:bookmarkStart w:id="140" w:name="_Toc105512597"/>
      <w:bookmarkEnd w:id="139"/>
      <w:r w:rsidRPr="0076335F">
        <w:rPr>
          <w:rStyle w:val="Forte"/>
          <w:highlight w:val="lightGray"/>
        </w:rPr>
        <w:t>Gestão do Curso</w:t>
      </w:r>
      <w:bookmarkEnd w:id="140"/>
    </w:p>
    <w:p w14:paraId="4CF068B2"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41" w:name="_28h4qwu" w:colFirst="0" w:colLast="0"/>
      <w:bookmarkStart w:id="142" w:name="_Toc105512598"/>
      <w:bookmarkEnd w:id="141"/>
      <w:r w:rsidRPr="0076335F">
        <w:rPr>
          <w:rStyle w:val="TtulodoLivro"/>
          <w:highlight w:val="lightGray"/>
        </w:rPr>
        <w:t>Coordenador de curso</w:t>
      </w:r>
      <w:bookmarkEnd w:id="142"/>
    </w:p>
    <w:p w14:paraId="3DED5C11" w14:textId="77777777" w:rsidR="00C52308" w:rsidRPr="00D270DB" w:rsidRDefault="002E7644" w:rsidP="000E566E">
      <w:pPr>
        <w:spacing w:line="360" w:lineRule="auto"/>
        <w:ind w:firstLine="851"/>
        <w:rPr>
          <w:color w:val="auto"/>
        </w:rPr>
      </w:pPr>
      <w:r w:rsidRPr="00D270DB">
        <w:rPr>
          <w:color w:val="auto"/>
        </w:rPr>
        <w:t>Ao c</w:t>
      </w:r>
      <w:r w:rsidR="00B71CD8" w:rsidRPr="00D270DB">
        <w:rPr>
          <w:color w:val="auto"/>
        </w:rPr>
        <w:t>oordenador de curso, eleito conforme</w:t>
      </w:r>
      <w:r w:rsidR="00372DCA">
        <w:rPr>
          <w:color w:val="auto"/>
        </w:rPr>
        <w:t xml:space="preserve"> </w:t>
      </w:r>
      <w:r w:rsidR="00372DCA" w:rsidRPr="00366C30">
        <w:rPr>
          <w:color w:val="auto"/>
        </w:rPr>
        <w:t>Resolução n° 07 de 12 de setembro de 2019</w:t>
      </w:r>
      <w:r w:rsidR="00B71CD8" w:rsidRPr="00D270DB">
        <w:rPr>
          <w:color w:val="auto"/>
        </w:rPr>
        <w:t xml:space="preserve"> do Conselho Acadêmico do </w:t>
      </w:r>
      <w:r w:rsidR="00B71CD8" w:rsidRPr="00D270DB">
        <w:rPr>
          <w:i/>
          <w:color w:val="auto"/>
        </w:rPr>
        <w:t>campus,</w:t>
      </w:r>
      <w:r w:rsidR="00B71CD8" w:rsidRPr="00D270DB">
        <w:rPr>
          <w:color w:val="auto"/>
        </w:rPr>
        <w:t xml:space="preserve"> compete as atribuições estabelecidas no Regulamento de Ensino dos Cursos de Graduação.</w:t>
      </w:r>
    </w:p>
    <w:p w14:paraId="55F1C520" w14:textId="1199A687" w:rsidR="00C52308" w:rsidRPr="00D270DB" w:rsidRDefault="00B71CD8" w:rsidP="000E566E">
      <w:pPr>
        <w:tabs>
          <w:tab w:val="left" w:pos="6379"/>
        </w:tabs>
        <w:spacing w:line="360" w:lineRule="auto"/>
        <w:ind w:firstLine="851"/>
        <w:rPr>
          <w:color w:val="auto"/>
        </w:rPr>
      </w:pPr>
      <w:r w:rsidRPr="00D270DB">
        <w:rPr>
          <w:color w:val="auto"/>
        </w:rPr>
        <w:t xml:space="preserve">O </w:t>
      </w:r>
      <w:r w:rsidR="00DC7653">
        <w:fldChar w:fldCharType="begin"/>
      </w:r>
      <w:r w:rsidR="00DC7653">
        <w:instrText xml:space="preserve"> REF _Ref34295837 \h  \* MERGEFORMAT </w:instrText>
      </w:r>
      <w:r w:rsidR="00DC7653">
        <w:fldChar w:fldCharType="separate"/>
      </w:r>
      <w:r w:rsidR="00DE42B6" w:rsidRPr="00DE42B6">
        <w:rPr>
          <w:color w:val="auto"/>
        </w:rPr>
        <w:t>Quadro 22</w:t>
      </w:r>
      <w:r w:rsidR="00DC7653">
        <w:fldChar w:fldCharType="end"/>
      </w:r>
      <w:r w:rsidRPr="00D270DB">
        <w:rPr>
          <w:color w:val="auto"/>
        </w:rPr>
        <w:t xml:space="preserve"> ap</w:t>
      </w:r>
      <w:r w:rsidR="002E7644" w:rsidRPr="00D270DB">
        <w:rPr>
          <w:color w:val="auto"/>
        </w:rPr>
        <w:t>resenta as informações sobre o c</w:t>
      </w:r>
      <w:r w:rsidRPr="00D270DB">
        <w:rPr>
          <w:color w:val="auto"/>
        </w:rPr>
        <w:t xml:space="preserve">oordenador do </w:t>
      </w:r>
      <w:r w:rsidR="002E7644" w:rsidRPr="00D270DB">
        <w:rPr>
          <w:color w:val="auto"/>
        </w:rPr>
        <w:t>c</w:t>
      </w:r>
      <w:r w:rsidRPr="00D270DB">
        <w:rPr>
          <w:color w:val="auto"/>
        </w:rPr>
        <w:t>urso Bacharelado</w:t>
      </w:r>
      <w:r w:rsidR="005B3A82" w:rsidRPr="00D270DB">
        <w:rPr>
          <w:color w:val="auto"/>
        </w:rPr>
        <w:t xml:space="preserve"> em Engenharia Mecânica</w:t>
      </w:r>
      <w:r w:rsidRPr="00D270DB">
        <w:rPr>
          <w:color w:val="auto"/>
        </w:rPr>
        <w:t>:</w:t>
      </w:r>
    </w:p>
    <w:p w14:paraId="37244B5F" w14:textId="54AA1FFC" w:rsidR="0090416D" w:rsidRPr="00F72AD2" w:rsidRDefault="0090416D" w:rsidP="00F72AD2">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43" w:name="_Ref34295837"/>
      <w:r w:rsidRPr="00F72AD2">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22</w:t>
      </w:r>
      <w:r w:rsidR="00953F7C">
        <w:rPr>
          <w:rFonts w:asciiTheme="minorHAnsi" w:eastAsiaTheme="minorHAnsi" w:hAnsiTheme="minorHAnsi" w:cstheme="minorBidi"/>
          <w:b/>
          <w:bCs/>
          <w:color w:val="auto"/>
          <w:kern w:val="32"/>
          <w:sz w:val="20"/>
          <w:szCs w:val="20"/>
          <w:lang w:eastAsia="en-US"/>
        </w:rPr>
        <w:fldChar w:fldCharType="end"/>
      </w:r>
      <w:bookmarkEnd w:id="143"/>
      <w:r w:rsidRPr="00F72AD2">
        <w:rPr>
          <w:rFonts w:asciiTheme="minorHAnsi" w:eastAsiaTheme="minorHAnsi" w:hAnsiTheme="minorHAnsi" w:cstheme="minorBidi"/>
          <w:b/>
          <w:bCs/>
          <w:color w:val="auto"/>
          <w:kern w:val="32"/>
          <w:sz w:val="20"/>
          <w:szCs w:val="20"/>
          <w:lang w:eastAsia="en-US"/>
        </w:rPr>
        <w:t>- INFORMAÇÕES SOBRE O COORDENADOR DO CURSO</w:t>
      </w:r>
    </w:p>
    <w:tbl>
      <w:tblPr>
        <w:tblStyle w:val="6"/>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5103"/>
      </w:tblGrid>
      <w:tr w:rsidR="00C52308" w:rsidRPr="00227022" w14:paraId="44AFAC7F" w14:textId="77777777" w:rsidTr="00227022">
        <w:trPr>
          <w:trHeight w:val="283"/>
        </w:trPr>
        <w:tc>
          <w:tcPr>
            <w:tcW w:w="4077" w:type="dxa"/>
            <w:shd w:val="clear" w:color="auto" w:fill="D9D9D9"/>
            <w:tcMar>
              <w:left w:w="103" w:type="dxa"/>
            </w:tcMar>
            <w:vAlign w:val="center"/>
          </w:tcPr>
          <w:p w14:paraId="066C40D3" w14:textId="77777777" w:rsidR="00C52308" w:rsidRPr="00227022" w:rsidRDefault="00B71CD8" w:rsidP="00227022">
            <w:pPr>
              <w:spacing w:after="0"/>
              <w:jc w:val="left"/>
              <w:rPr>
                <w:b/>
                <w:color w:val="00000A"/>
                <w:sz w:val="20"/>
                <w:szCs w:val="20"/>
              </w:rPr>
            </w:pPr>
            <w:r w:rsidRPr="00227022">
              <w:rPr>
                <w:b/>
                <w:sz w:val="20"/>
                <w:szCs w:val="20"/>
              </w:rPr>
              <w:t>Nome:</w:t>
            </w:r>
          </w:p>
        </w:tc>
        <w:tc>
          <w:tcPr>
            <w:tcW w:w="5103" w:type="dxa"/>
            <w:shd w:val="clear" w:color="auto" w:fill="auto"/>
            <w:tcMar>
              <w:left w:w="103" w:type="dxa"/>
            </w:tcMar>
            <w:vAlign w:val="center"/>
          </w:tcPr>
          <w:p w14:paraId="01FF92CE" w14:textId="77777777" w:rsidR="00C52308" w:rsidRPr="001C2512" w:rsidRDefault="005B3A82" w:rsidP="00227022">
            <w:pPr>
              <w:spacing w:after="0"/>
              <w:jc w:val="left"/>
              <w:rPr>
                <w:color w:val="auto"/>
                <w:sz w:val="20"/>
                <w:szCs w:val="20"/>
              </w:rPr>
            </w:pPr>
            <w:r w:rsidRPr="001C2512">
              <w:rPr>
                <w:color w:val="auto"/>
                <w:sz w:val="20"/>
                <w:szCs w:val="20"/>
              </w:rPr>
              <w:t>Luiz Augusto Ferreira de Campos Viana</w:t>
            </w:r>
          </w:p>
        </w:tc>
      </w:tr>
      <w:tr w:rsidR="00C52308" w:rsidRPr="00227022" w14:paraId="417FED42" w14:textId="77777777" w:rsidTr="00227022">
        <w:trPr>
          <w:trHeight w:val="283"/>
        </w:trPr>
        <w:tc>
          <w:tcPr>
            <w:tcW w:w="4077" w:type="dxa"/>
            <w:shd w:val="clear" w:color="auto" w:fill="D9D9D9"/>
            <w:tcMar>
              <w:left w:w="103" w:type="dxa"/>
            </w:tcMar>
            <w:vAlign w:val="center"/>
          </w:tcPr>
          <w:p w14:paraId="22795ECE" w14:textId="77777777" w:rsidR="00C52308" w:rsidRPr="00227022" w:rsidRDefault="00B71CD8" w:rsidP="00227022">
            <w:pPr>
              <w:tabs>
                <w:tab w:val="left" w:pos="284"/>
                <w:tab w:val="left" w:pos="426"/>
                <w:tab w:val="left" w:pos="567"/>
                <w:tab w:val="left" w:pos="993"/>
              </w:tabs>
              <w:spacing w:after="0"/>
              <w:jc w:val="left"/>
              <w:rPr>
                <w:b/>
                <w:sz w:val="20"/>
                <w:szCs w:val="20"/>
              </w:rPr>
            </w:pPr>
            <w:r w:rsidRPr="00227022">
              <w:rPr>
                <w:b/>
                <w:sz w:val="20"/>
                <w:szCs w:val="20"/>
              </w:rPr>
              <w:t>Portaria de nomeação e mandato:</w:t>
            </w:r>
          </w:p>
        </w:tc>
        <w:tc>
          <w:tcPr>
            <w:tcW w:w="5103" w:type="dxa"/>
            <w:shd w:val="clear" w:color="auto" w:fill="auto"/>
            <w:tcMar>
              <w:left w:w="103" w:type="dxa"/>
            </w:tcMar>
            <w:vAlign w:val="center"/>
          </w:tcPr>
          <w:p w14:paraId="2536C713" w14:textId="3BEBB266" w:rsidR="00C52308" w:rsidRPr="001C2512" w:rsidRDefault="00F870D1" w:rsidP="00227022">
            <w:pPr>
              <w:spacing w:after="0"/>
              <w:jc w:val="left"/>
              <w:rPr>
                <w:color w:val="auto"/>
                <w:sz w:val="20"/>
                <w:szCs w:val="20"/>
              </w:rPr>
            </w:pPr>
            <w:r w:rsidRPr="001C2512">
              <w:rPr>
                <w:color w:val="auto"/>
                <w:sz w:val="20"/>
                <w:szCs w:val="20"/>
              </w:rPr>
              <w:t xml:space="preserve">N° </w:t>
            </w:r>
            <w:r w:rsidR="004A4718">
              <w:rPr>
                <w:color w:val="auto"/>
                <w:sz w:val="20"/>
                <w:szCs w:val="20"/>
              </w:rPr>
              <w:t>15</w:t>
            </w:r>
            <w:r w:rsidRPr="001C2512">
              <w:rPr>
                <w:color w:val="auto"/>
                <w:sz w:val="20"/>
                <w:szCs w:val="20"/>
              </w:rPr>
              <w:t xml:space="preserve"> de </w:t>
            </w:r>
            <w:r w:rsidR="004A4718">
              <w:rPr>
                <w:color w:val="auto"/>
                <w:sz w:val="20"/>
                <w:szCs w:val="20"/>
              </w:rPr>
              <w:t>08</w:t>
            </w:r>
            <w:r w:rsidRPr="001C2512">
              <w:rPr>
                <w:color w:val="auto"/>
                <w:sz w:val="20"/>
                <w:szCs w:val="20"/>
              </w:rPr>
              <w:t>/</w:t>
            </w:r>
            <w:r w:rsidR="004A4718">
              <w:rPr>
                <w:color w:val="auto"/>
                <w:sz w:val="20"/>
                <w:szCs w:val="20"/>
              </w:rPr>
              <w:t>03</w:t>
            </w:r>
            <w:r w:rsidRPr="001C2512">
              <w:rPr>
                <w:color w:val="auto"/>
                <w:sz w:val="20"/>
                <w:szCs w:val="20"/>
              </w:rPr>
              <w:t>/20</w:t>
            </w:r>
            <w:r w:rsidR="004A4718">
              <w:rPr>
                <w:color w:val="auto"/>
                <w:sz w:val="20"/>
                <w:szCs w:val="20"/>
              </w:rPr>
              <w:t>21</w:t>
            </w:r>
            <w:r w:rsidRPr="001C2512">
              <w:rPr>
                <w:color w:val="auto"/>
                <w:sz w:val="20"/>
                <w:szCs w:val="20"/>
              </w:rPr>
              <w:t xml:space="preserve"> com mandato de 02 anos a partir de </w:t>
            </w:r>
            <w:r w:rsidR="004A4718">
              <w:rPr>
                <w:color w:val="auto"/>
                <w:sz w:val="20"/>
                <w:szCs w:val="20"/>
              </w:rPr>
              <w:t>10/03</w:t>
            </w:r>
            <w:r w:rsidRPr="001C2512">
              <w:rPr>
                <w:color w:val="auto"/>
                <w:sz w:val="20"/>
                <w:szCs w:val="20"/>
              </w:rPr>
              <w:t>/20</w:t>
            </w:r>
            <w:r w:rsidR="004A4718">
              <w:rPr>
                <w:color w:val="auto"/>
                <w:sz w:val="20"/>
                <w:szCs w:val="20"/>
              </w:rPr>
              <w:t>21</w:t>
            </w:r>
          </w:p>
        </w:tc>
      </w:tr>
      <w:tr w:rsidR="00C52308" w:rsidRPr="00227022" w14:paraId="51EEB3B4" w14:textId="77777777" w:rsidTr="00227022">
        <w:trPr>
          <w:trHeight w:val="283"/>
        </w:trPr>
        <w:tc>
          <w:tcPr>
            <w:tcW w:w="4077" w:type="dxa"/>
            <w:shd w:val="clear" w:color="auto" w:fill="D9D9D9"/>
            <w:tcMar>
              <w:left w:w="103" w:type="dxa"/>
            </w:tcMar>
            <w:vAlign w:val="center"/>
          </w:tcPr>
          <w:p w14:paraId="63BDD025" w14:textId="77777777" w:rsidR="00C52308" w:rsidRPr="00227022" w:rsidRDefault="00B71CD8" w:rsidP="00227022">
            <w:pPr>
              <w:tabs>
                <w:tab w:val="left" w:pos="284"/>
                <w:tab w:val="left" w:pos="426"/>
                <w:tab w:val="left" w:pos="567"/>
                <w:tab w:val="left" w:pos="993"/>
              </w:tabs>
              <w:spacing w:after="0"/>
              <w:jc w:val="left"/>
              <w:rPr>
                <w:b/>
                <w:color w:val="00000A"/>
                <w:sz w:val="20"/>
                <w:szCs w:val="20"/>
              </w:rPr>
            </w:pPr>
            <w:r w:rsidRPr="00227022">
              <w:rPr>
                <w:b/>
                <w:sz w:val="20"/>
                <w:szCs w:val="20"/>
              </w:rPr>
              <w:t xml:space="preserve">Regime de trabalho: </w:t>
            </w:r>
          </w:p>
        </w:tc>
        <w:tc>
          <w:tcPr>
            <w:tcW w:w="5103" w:type="dxa"/>
            <w:shd w:val="clear" w:color="auto" w:fill="auto"/>
            <w:tcMar>
              <w:left w:w="103" w:type="dxa"/>
            </w:tcMar>
            <w:vAlign w:val="center"/>
          </w:tcPr>
          <w:p w14:paraId="03E70D1D" w14:textId="77777777" w:rsidR="00C52308" w:rsidRPr="001C2512" w:rsidRDefault="00F870D1" w:rsidP="00227022">
            <w:pPr>
              <w:spacing w:after="0"/>
              <w:jc w:val="left"/>
              <w:rPr>
                <w:color w:val="auto"/>
                <w:sz w:val="20"/>
                <w:szCs w:val="20"/>
              </w:rPr>
            </w:pPr>
            <w:r w:rsidRPr="001C2512">
              <w:rPr>
                <w:color w:val="auto"/>
                <w:sz w:val="20"/>
                <w:szCs w:val="20"/>
              </w:rPr>
              <w:t>40 horas com dedicação exclusiva</w:t>
            </w:r>
          </w:p>
        </w:tc>
      </w:tr>
      <w:tr w:rsidR="00C52308" w:rsidRPr="00227022" w14:paraId="055E0DD3" w14:textId="77777777" w:rsidTr="00227022">
        <w:trPr>
          <w:trHeight w:val="283"/>
        </w:trPr>
        <w:tc>
          <w:tcPr>
            <w:tcW w:w="4077" w:type="dxa"/>
            <w:shd w:val="clear" w:color="auto" w:fill="D9D9D9"/>
            <w:tcMar>
              <w:left w:w="103" w:type="dxa"/>
            </w:tcMar>
            <w:vAlign w:val="center"/>
          </w:tcPr>
          <w:p w14:paraId="4D70D3A3" w14:textId="77777777" w:rsidR="00C52308" w:rsidRPr="00227022" w:rsidRDefault="00B71CD8" w:rsidP="00227022">
            <w:pPr>
              <w:tabs>
                <w:tab w:val="left" w:pos="284"/>
                <w:tab w:val="left" w:pos="426"/>
                <w:tab w:val="left" w:pos="567"/>
                <w:tab w:val="left" w:pos="993"/>
              </w:tabs>
              <w:spacing w:after="0"/>
              <w:jc w:val="left"/>
              <w:rPr>
                <w:b/>
                <w:sz w:val="20"/>
                <w:szCs w:val="20"/>
              </w:rPr>
            </w:pPr>
            <w:r w:rsidRPr="00227022">
              <w:rPr>
                <w:b/>
                <w:sz w:val="20"/>
                <w:szCs w:val="20"/>
              </w:rPr>
              <w:t xml:space="preserve">Carga horária destinada à Coordenação </w:t>
            </w:r>
          </w:p>
        </w:tc>
        <w:tc>
          <w:tcPr>
            <w:tcW w:w="5103" w:type="dxa"/>
            <w:shd w:val="clear" w:color="auto" w:fill="auto"/>
            <w:tcMar>
              <w:left w:w="103" w:type="dxa"/>
            </w:tcMar>
            <w:vAlign w:val="center"/>
          </w:tcPr>
          <w:p w14:paraId="7C73E67C" w14:textId="77777777" w:rsidR="00C52308" w:rsidRPr="001C2512" w:rsidRDefault="00F870D1" w:rsidP="00227022">
            <w:pPr>
              <w:spacing w:after="0"/>
              <w:jc w:val="left"/>
              <w:rPr>
                <w:color w:val="auto"/>
                <w:sz w:val="20"/>
                <w:szCs w:val="20"/>
              </w:rPr>
            </w:pPr>
            <w:r w:rsidRPr="001C2512">
              <w:rPr>
                <w:color w:val="auto"/>
                <w:sz w:val="20"/>
                <w:szCs w:val="20"/>
              </w:rPr>
              <w:t>10 horas</w:t>
            </w:r>
          </w:p>
        </w:tc>
      </w:tr>
      <w:tr w:rsidR="00C52308" w:rsidRPr="00227022" w14:paraId="4952BBC0" w14:textId="77777777" w:rsidTr="00227022">
        <w:trPr>
          <w:trHeight w:val="283"/>
        </w:trPr>
        <w:tc>
          <w:tcPr>
            <w:tcW w:w="4077" w:type="dxa"/>
            <w:shd w:val="clear" w:color="auto" w:fill="D9D9D9"/>
            <w:tcMar>
              <w:left w:w="103" w:type="dxa"/>
            </w:tcMar>
            <w:vAlign w:val="center"/>
          </w:tcPr>
          <w:p w14:paraId="044504FD" w14:textId="77777777" w:rsidR="00C52308" w:rsidRPr="00227022" w:rsidRDefault="00B71CD8" w:rsidP="00227022">
            <w:pPr>
              <w:tabs>
                <w:tab w:val="left" w:pos="284"/>
                <w:tab w:val="left" w:pos="426"/>
                <w:tab w:val="left" w:pos="567"/>
                <w:tab w:val="left" w:pos="993"/>
              </w:tabs>
              <w:spacing w:after="0"/>
              <w:jc w:val="left"/>
              <w:rPr>
                <w:b/>
                <w:color w:val="00000A"/>
                <w:sz w:val="20"/>
                <w:szCs w:val="20"/>
              </w:rPr>
            </w:pPr>
            <w:r w:rsidRPr="00227022">
              <w:rPr>
                <w:b/>
                <w:sz w:val="20"/>
                <w:szCs w:val="20"/>
              </w:rPr>
              <w:t xml:space="preserve">Titulação: </w:t>
            </w:r>
          </w:p>
        </w:tc>
        <w:tc>
          <w:tcPr>
            <w:tcW w:w="5103" w:type="dxa"/>
            <w:shd w:val="clear" w:color="auto" w:fill="auto"/>
            <w:tcMar>
              <w:left w:w="103" w:type="dxa"/>
            </w:tcMar>
            <w:vAlign w:val="center"/>
          </w:tcPr>
          <w:p w14:paraId="66DD0D43" w14:textId="77777777" w:rsidR="00C52308" w:rsidRPr="001C2512" w:rsidRDefault="00F870D1" w:rsidP="00227022">
            <w:pPr>
              <w:spacing w:after="0"/>
              <w:jc w:val="left"/>
              <w:rPr>
                <w:color w:val="auto"/>
                <w:sz w:val="20"/>
                <w:szCs w:val="20"/>
              </w:rPr>
            </w:pPr>
            <w:r w:rsidRPr="001C2512">
              <w:rPr>
                <w:color w:val="auto"/>
                <w:sz w:val="20"/>
                <w:szCs w:val="20"/>
              </w:rPr>
              <w:t>Mestrado em Engenharia de Materiais (UFOP), Graduado em Engenharia Industrial Mecânica (CEFET-MG)</w:t>
            </w:r>
          </w:p>
        </w:tc>
      </w:tr>
      <w:tr w:rsidR="00C52308" w:rsidRPr="00227022" w14:paraId="4620103A" w14:textId="77777777" w:rsidTr="00227022">
        <w:trPr>
          <w:trHeight w:val="283"/>
        </w:trPr>
        <w:tc>
          <w:tcPr>
            <w:tcW w:w="4077" w:type="dxa"/>
            <w:shd w:val="clear" w:color="auto" w:fill="D9D9D9"/>
            <w:tcMar>
              <w:left w:w="103" w:type="dxa"/>
            </w:tcMar>
            <w:vAlign w:val="center"/>
          </w:tcPr>
          <w:p w14:paraId="05F98A9F" w14:textId="77777777" w:rsidR="00C52308" w:rsidRPr="00227022" w:rsidRDefault="00B71CD8" w:rsidP="00227022">
            <w:pPr>
              <w:tabs>
                <w:tab w:val="left" w:pos="284"/>
                <w:tab w:val="left" w:pos="426"/>
                <w:tab w:val="left" w:pos="567"/>
                <w:tab w:val="left" w:pos="993"/>
              </w:tabs>
              <w:spacing w:after="0"/>
              <w:jc w:val="left"/>
              <w:rPr>
                <w:b/>
                <w:color w:val="00000A"/>
                <w:sz w:val="20"/>
                <w:szCs w:val="20"/>
              </w:rPr>
            </w:pPr>
            <w:r w:rsidRPr="00227022">
              <w:rPr>
                <w:b/>
                <w:sz w:val="20"/>
                <w:szCs w:val="20"/>
              </w:rPr>
              <w:t xml:space="preserve">Contatos (telefone / e-mail): </w:t>
            </w:r>
          </w:p>
        </w:tc>
        <w:tc>
          <w:tcPr>
            <w:tcW w:w="5103" w:type="dxa"/>
            <w:shd w:val="clear" w:color="auto" w:fill="auto"/>
            <w:tcMar>
              <w:left w:w="103" w:type="dxa"/>
            </w:tcMar>
            <w:vAlign w:val="center"/>
          </w:tcPr>
          <w:p w14:paraId="5147AF61" w14:textId="77777777" w:rsidR="00C52308" w:rsidRPr="001C2512" w:rsidRDefault="00F870D1" w:rsidP="00227022">
            <w:pPr>
              <w:spacing w:after="0"/>
              <w:jc w:val="left"/>
              <w:rPr>
                <w:color w:val="auto"/>
                <w:sz w:val="20"/>
                <w:szCs w:val="20"/>
              </w:rPr>
            </w:pPr>
            <w:r w:rsidRPr="001C2512">
              <w:rPr>
                <w:color w:val="auto"/>
                <w:sz w:val="20"/>
                <w:szCs w:val="20"/>
              </w:rPr>
              <w:t>eng.mecanica.arcos@ifmg.edu.br</w:t>
            </w:r>
          </w:p>
        </w:tc>
      </w:tr>
    </w:tbl>
    <w:p w14:paraId="571B61CD" w14:textId="77777777" w:rsidR="003E377B" w:rsidRDefault="003E377B" w:rsidP="000E566E">
      <w:pPr>
        <w:spacing w:line="360" w:lineRule="auto"/>
        <w:ind w:firstLine="851"/>
        <w:rPr>
          <w:color w:val="00000A"/>
        </w:rPr>
      </w:pPr>
    </w:p>
    <w:p w14:paraId="5083E26B"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44" w:name="_nmf14n" w:colFirst="0" w:colLast="0"/>
      <w:bookmarkStart w:id="145" w:name="_Toc105512599"/>
      <w:bookmarkEnd w:id="144"/>
      <w:r w:rsidRPr="0076335F">
        <w:rPr>
          <w:rStyle w:val="TtulodoLivro"/>
          <w:highlight w:val="lightGray"/>
        </w:rPr>
        <w:t>Colegiado de curso</w:t>
      </w:r>
      <w:bookmarkEnd w:id="145"/>
    </w:p>
    <w:p w14:paraId="6E9200C1" w14:textId="77777777" w:rsidR="00C52308" w:rsidRPr="00677257" w:rsidRDefault="00B71CD8" w:rsidP="000E566E">
      <w:pPr>
        <w:spacing w:line="360" w:lineRule="auto"/>
        <w:ind w:firstLine="851"/>
        <w:rPr>
          <w:color w:val="auto"/>
        </w:rPr>
      </w:pPr>
      <w:r w:rsidRPr="00677257">
        <w:rPr>
          <w:color w:val="auto"/>
        </w:rPr>
        <w:lastRenderedPageBreak/>
        <w:t>Ao Colegiado de curso, composto e eleito conforme</w:t>
      </w:r>
      <w:r w:rsidR="00372DCA">
        <w:rPr>
          <w:color w:val="auto"/>
        </w:rPr>
        <w:t xml:space="preserve"> </w:t>
      </w:r>
      <w:r w:rsidR="00372DCA" w:rsidRPr="00366C30">
        <w:rPr>
          <w:color w:val="auto"/>
        </w:rPr>
        <w:t xml:space="preserve">Resolução </w:t>
      </w:r>
      <w:r w:rsidR="00F72AD2">
        <w:rPr>
          <w:color w:val="auto"/>
        </w:rPr>
        <w:t>n° 07 de 12 de setembro de 2019</w:t>
      </w:r>
      <w:r w:rsidR="00F92E34" w:rsidRPr="00366C30">
        <w:rPr>
          <w:color w:val="auto"/>
        </w:rPr>
        <w:t xml:space="preserve"> do</w:t>
      </w:r>
      <w:r w:rsidRPr="00366C30">
        <w:rPr>
          <w:color w:val="auto"/>
        </w:rPr>
        <w:t xml:space="preserve"> Conselho Acadêmico do </w:t>
      </w:r>
      <w:r w:rsidRPr="00366C30">
        <w:rPr>
          <w:i/>
          <w:color w:val="auto"/>
        </w:rPr>
        <w:t>campus,</w:t>
      </w:r>
      <w:r w:rsidRPr="00677257">
        <w:rPr>
          <w:color w:val="auto"/>
        </w:rPr>
        <w:t xml:space="preserve"> compete às atribuições estabelecidas no Regulamento de Ensino dos Cursos de Graduação. </w:t>
      </w:r>
    </w:p>
    <w:p w14:paraId="7233DCCD" w14:textId="2B588C29" w:rsidR="00C52308" w:rsidRPr="00677257" w:rsidRDefault="00B71CD8" w:rsidP="000E566E">
      <w:pPr>
        <w:tabs>
          <w:tab w:val="left" w:pos="6379"/>
        </w:tabs>
        <w:spacing w:line="360" w:lineRule="auto"/>
        <w:ind w:firstLine="851"/>
        <w:rPr>
          <w:color w:val="auto"/>
        </w:rPr>
      </w:pPr>
      <w:r w:rsidRPr="00677257">
        <w:rPr>
          <w:color w:val="auto"/>
        </w:rPr>
        <w:t xml:space="preserve">O </w:t>
      </w:r>
      <w:r w:rsidR="00DC7653">
        <w:fldChar w:fldCharType="begin"/>
      </w:r>
      <w:r w:rsidR="00DC7653">
        <w:instrText xml:space="preserve"> REF _Ref34316914 \h  \* MERGEFORMAT </w:instrText>
      </w:r>
      <w:r w:rsidR="00DC7653">
        <w:fldChar w:fldCharType="separate"/>
      </w:r>
      <w:r w:rsidR="00DE42B6" w:rsidRPr="00DE42B6">
        <w:rPr>
          <w:color w:val="auto"/>
        </w:rPr>
        <w:t>Quadro 23</w:t>
      </w:r>
      <w:r w:rsidR="00DC7653">
        <w:fldChar w:fldCharType="end"/>
      </w:r>
      <w:r w:rsidR="007442C5">
        <w:rPr>
          <w:color w:val="auto"/>
        </w:rPr>
        <w:t xml:space="preserve"> </w:t>
      </w:r>
      <w:r w:rsidRPr="00677257">
        <w:rPr>
          <w:color w:val="auto"/>
        </w:rPr>
        <w:t>apresenta as informações sobre o Colegiado do</w:t>
      </w:r>
      <w:r w:rsidRPr="00677257">
        <w:rPr>
          <w:b/>
          <w:color w:val="auto"/>
        </w:rPr>
        <w:t xml:space="preserve"> </w:t>
      </w:r>
      <w:r w:rsidRPr="00677257">
        <w:rPr>
          <w:color w:val="auto"/>
        </w:rPr>
        <w:t>Curso Bacharelado</w:t>
      </w:r>
      <w:r w:rsidR="00F870D1" w:rsidRPr="00677257">
        <w:rPr>
          <w:color w:val="auto"/>
        </w:rPr>
        <w:t xml:space="preserve"> em Engenharia Mecânica</w:t>
      </w:r>
    </w:p>
    <w:p w14:paraId="4AAAABDE" w14:textId="22F8AE6B" w:rsidR="007442C5" w:rsidRPr="00F72AD2" w:rsidRDefault="007442C5" w:rsidP="00F72AD2">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46" w:name="_Ref34316914"/>
      <w:r w:rsidRPr="00F72AD2">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23</w:t>
      </w:r>
      <w:r w:rsidR="00953F7C">
        <w:rPr>
          <w:rFonts w:asciiTheme="minorHAnsi" w:eastAsiaTheme="minorHAnsi" w:hAnsiTheme="minorHAnsi" w:cstheme="minorBidi"/>
          <w:b/>
          <w:bCs/>
          <w:color w:val="auto"/>
          <w:kern w:val="32"/>
          <w:sz w:val="20"/>
          <w:szCs w:val="20"/>
          <w:lang w:eastAsia="en-US"/>
        </w:rPr>
        <w:fldChar w:fldCharType="end"/>
      </w:r>
      <w:bookmarkEnd w:id="146"/>
      <w:r w:rsidRPr="00F72AD2">
        <w:rPr>
          <w:rFonts w:asciiTheme="minorHAnsi" w:eastAsiaTheme="minorHAnsi" w:hAnsiTheme="minorHAnsi" w:cstheme="minorBidi"/>
          <w:b/>
          <w:bCs/>
          <w:color w:val="auto"/>
          <w:kern w:val="32"/>
          <w:sz w:val="20"/>
          <w:szCs w:val="20"/>
          <w:lang w:eastAsia="en-US"/>
        </w:rPr>
        <w:t>- INFORMAÇÕES SOBRE O COLEGIADO DO CURSO</w:t>
      </w:r>
    </w:p>
    <w:tbl>
      <w:tblPr>
        <w:tblStyle w:val="5"/>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3060"/>
        <w:gridCol w:w="3060"/>
      </w:tblGrid>
      <w:tr w:rsidR="00C52308" w:rsidRPr="00227022" w14:paraId="09E12715" w14:textId="77777777" w:rsidTr="00227022">
        <w:trPr>
          <w:trHeight w:val="283"/>
        </w:trPr>
        <w:tc>
          <w:tcPr>
            <w:tcW w:w="9180" w:type="dxa"/>
            <w:gridSpan w:val="3"/>
            <w:tcMar>
              <w:left w:w="103" w:type="dxa"/>
            </w:tcMar>
            <w:vAlign w:val="center"/>
          </w:tcPr>
          <w:p w14:paraId="1090462F" w14:textId="4E0C070B" w:rsidR="00C52308" w:rsidRPr="00227022" w:rsidRDefault="00D849A5" w:rsidP="00227022">
            <w:pPr>
              <w:tabs>
                <w:tab w:val="left" w:pos="284"/>
                <w:tab w:val="left" w:pos="426"/>
                <w:tab w:val="left" w:pos="567"/>
                <w:tab w:val="left" w:pos="993"/>
              </w:tabs>
              <w:spacing w:after="0"/>
              <w:jc w:val="center"/>
              <w:rPr>
                <w:b/>
                <w:sz w:val="20"/>
                <w:szCs w:val="20"/>
              </w:rPr>
            </w:pPr>
            <w:r>
              <w:rPr>
                <w:b/>
                <w:sz w:val="20"/>
                <w:szCs w:val="20"/>
              </w:rPr>
              <w:t>Portaria N° 1</w:t>
            </w:r>
            <w:r w:rsidR="004A4718">
              <w:rPr>
                <w:b/>
                <w:sz w:val="20"/>
                <w:szCs w:val="20"/>
              </w:rPr>
              <w:t>7</w:t>
            </w:r>
            <w:r>
              <w:rPr>
                <w:b/>
                <w:sz w:val="20"/>
                <w:szCs w:val="20"/>
              </w:rPr>
              <w:t xml:space="preserve"> de </w:t>
            </w:r>
            <w:r w:rsidR="004A4718">
              <w:rPr>
                <w:b/>
                <w:sz w:val="20"/>
                <w:szCs w:val="20"/>
              </w:rPr>
              <w:t>09</w:t>
            </w:r>
            <w:r>
              <w:rPr>
                <w:b/>
                <w:sz w:val="20"/>
                <w:szCs w:val="20"/>
              </w:rPr>
              <w:t xml:space="preserve"> de </w:t>
            </w:r>
            <w:r w:rsidR="004A4718">
              <w:rPr>
                <w:b/>
                <w:sz w:val="20"/>
                <w:szCs w:val="20"/>
              </w:rPr>
              <w:t>março</w:t>
            </w:r>
            <w:r>
              <w:rPr>
                <w:b/>
                <w:sz w:val="20"/>
                <w:szCs w:val="20"/>
              </w:rPr>
              <w:t xml:space="preserve"> de 20</w:t>
            </w:r>
            <w:r w:rsidR="004A4718">
              <w:rPr>
                <w:b/>
                <w:sz w:val="20"/>
                <w:szCs w:val="20"/>
              </w:rPr>
              <w:t>21</w:t>
            </w:r>
            <w:r>
              <w:rPr>
                <w:b/>
                <w:sz w:val="20"/>
                <w:szCs w:val="20"/>
              </w:rPr>
              <w:t xml:space="preserve">. Mandato até </w:t>
            </w:r>
            <w:r w:rsidR="004A4718">
              <w:rPr>
                <w:b/>
                <w:sz w:val="20"/>
                <w:szCs w:val="20"/>
              </w:rPr>
              <w:t>10</w:t>
            </w:r>
            <w:r>
              <w:rPr>
                <w:b/>
                <w:sz w:val="20"/>
                <w:szCs w:val="20"/>
              </w:rPr>
              <w:t xml:space="preserve"> de </w:t>
            </w:r>
            <w:r w:rsidR="004A4718">
              <w:rPr>
                <w:b/>
                <w:sz w:val="20"/>
                <w:szCs w:val="20"/>
              </w:rPr>
              <w:t>março</w:t>
            </w:r>
            <w:r>
              <w:rPr>
                <w:b/>
                <w:sz w:val="20"/>
                <w:szCs w:val="20"/>
              </w:rPr>
              <w:t xml:space="preserve"> de 202</w:t>
            </w:r>
            <w:r w:rsidR="004A4718">
              <w:rPr>
                <w:b/>
                <w:sz w:val="20"/>
                <w:szCs w:val="20"/>
              </w:rPr>
              <w:t>3</w:t>
            </w:r>
          </w:p>
        </w:tc>
      </w:tr>
      <w:tr w:rsidR="00C52308" w:rsidRPr="00227022" w14:paraId="7658FEDF" w14:textId="77777777" w:rsidTr="00227022">
        <w:trPr>
          <w:trHeight w:val="283"/>
        </w:trPr>
        <w:tc>
          <w:tcPr>
            <w:tcW w:w="3060" w:type="dxa"/>
            <w:shd w:val="clear" w:color="auto" w:fill="D3D3D3"/>
            <w:tcMar>
              <w:left w:w="103" w:type="dxa"/>
            </w:tcMar>
            <w:vAlign w:val="center"/>
          </w:tcPr>
          <w:p w14:paraId="1DA51856" w14:textId="77777777" w:rsidR="00C52308" w:rsidRPr="00227022" w:rsidRDefault="00B71CD8" w:rsidP="00227022">
            <w:pPr>
              <w:tabs>
                <w:tab w:val="left" w:pos="284"/>
                <w:tab w:val="left" w:pos="426"/>
                <w:tab w:val="left" w:pos="567"/>
                <w:tab w:val="left" w:pos="993"/>
              </w:tabs>
              <w:spacing w:after="0"/>
              <w:jc w:val="center"/>
              <w:rPr>
                <w:b/>
                <w:sz w:val="20"/>
                <w:szCs w:val="20"/>
              </w:rPr>
            </w:pPr>
            <w:r w:rsidRPr="00227022">
              <w:rPr>
                <w:b/>
                <w:sz w:val="20"/>
                <w:szCs w:val="20"/>
              </w:rPr>
              <w:t>Nome</w:t>
            </w:r>
          </w:p>
        </w:tc>
        <w:tc>
          <w:tcPr>
            <w:tcW w:w="3060" w:type="dxa"/>
            <w:shd w:val="clear" w:color="auto" w:fill="D3D3D3"/>
            <w:tcMar>
              <w:left w:w="103" w:type="dxa"/>
            </w:tcMar>
            <w:vAlign w:val="center"/>
          </w:tcPr>
          <w:p w14:paraId="61A36E90" w14:textId="77777777" w:rsidR="00C52308" w:rsidRPr="00227022" w:rsidRDefault="00B71CD8" w:rsidP="00227022">
            <w:pPr>
              <w:spacing w:after="0"/>
              <w:jc w:val="center"/>
              <w:rPr>
                <w:b/>
                <w:color w:val="00000A"/>
                <w:sz w:val="20"/>
                <w:szCs w:val="20"/>
              </w:rPr>
            </w:pPr>
            <w:r w:rsidRPr="00227022">
              <w:rPr>
                <w:b/>
                <w:color w:val="00000A"/>
                <w:sz w:val="20"/>
                <w:szCs w:val="20"/>
              </w:rPr>
              <w:t>Função no Colegiado</w:t>
            </w:r>
          </w:p>
        </w:tc>
        <w:tc>
          <w:tcPr>
            <w:tcW w:w="3060" w:type="dxa"/>
            <w:shd w:val="clear" w:color="auto" w:fill="D3D3D3"/>
            <w:tcMar>
              <w:left w:w="103" w:type="dxa"/>
            </w:tcMar>
            <w:vAlign w:val="center"/>
          </w:tcPr>
          <w:p w14:paraId="55D5638D" w14:textId="77777777" w:rsidR="00C52308" w:rsidRPr="00227022" w:rsidRDefault="00B71CD8" w:rsidP="00227022">
            <w:pPr>
              <w:spacing w:after="0"/>
              <w:jc w:val="center"/>
              <w:rPr>
                <w:b/>
                <w:color w:val="00000A"/>
                <w:sz w:val="20"/>
                <w:szCs w:val="20"/>
              </w:rPr>
            </w:pPr>
            <w:r w:rsidRPr="00227022">
              <w:rPr>
                <w:b/>
                <w:color w:val="00000A"/>
                <w:sz w:val="20"/>
                <w:szCs w:val="20"/>
              </w:rPr>
              <w:t>Titular/Suplente</w:t>
            </w:r>
          </w:p>
        </w:tc>
      </w:tr>
      <w:tr w:rsidR="00C52308" w:rsidRPr="00227022" w14:paraId="2E0CA3C0" w14:textId="77777777" w:rsidTr="00227022">
        <w:trPr>
          <w:trHeight w:val="283"/>
        </w:trPr>
        <w:tc>
          <w:tcPr>
            <w:tcW w:w="3060" w:type="dxa"/>
            <w:shd w:val="clear" w:color="auto" w:fill="auto"/>
            <w:tcMar>
              <w:left w:w="103" w:type="dxa"/>
            </w:tcMar>
            <w:vAlign w:val="center"/>
          </w:tcPr>
          <w:p w14:paraId="4F36AB5E" w14:textId="77777777" w:rsidR="00C52308" w:rsidRPr="001C2512" w:rsidRDefault="00F870D1" w:rsidP="00227022">
            <w:pPr>
              <w:spacing w:after="0"/>
              <w:jc w:val="center"/>
              <w:rPr>
                <w:color w:val="auto"/>
                <w:sz w:val="20"/>
                <w:szCs w:val="20"/>
              </w:rPr>
            </w:pPr>
            <w:r w:rsidRPr="001C2512">
              <w:rPr>
                <w:color w:val="auto"/>
                <w:sz w:val="20"/>
                <w:szCs w:val="20"/>
              </w:rPr>
              <w:t>Luiz Augusto Ferreira de Campos Viana</w:t>
            </w:r>
          </w:p>
        </w:tc>
        <w:tc>
          <w:tcPr>
            <w:tcW w:w="3060" w:type="dxa"/>
            <w:shd w:val="clear" w:color="auto" w:fill="auto"/>
            <w:tcMar>
              <w:left w:w="103" w:type="dxa"/>
            </w:tcMar>
            <w:vAlign w:val="center"/>
          </w:tcPr>
          <w:p w14:paraId="7F5926D0" w14:textId="77777777" w:rsidR="00C52308" w:rsidRPr="001C2512" w:rsidRDefault="00B71CD8" w:rsidP="00F870D1">
            <w:pPr>
              <w:spacing w:after="0"/>
              <w:jc w:val="center"/>
              <w:rPr>
                <w:color w:val="auto"/>
                <w:sz w:val="20"/>
                <w:szCs w:val="20"/>
              </w:rPr>
            </w:pPr>
            <w:r w:rsidRPr="001C2512">
              <w:rPr>
                <w:color w:val="auto"/>
                <w:sz w:val="20"/>
                <w:szCs w:val="20"/>
              </w:rPr>
              <w:t>Coordenador do Curso</w:t>
            </w:r>
          </w:p>
        </w:tc>
        <w:tc>
          <w:tcPr>
            <w:tcW w:w="3060" w:type="dxa"/>
            <w:shd w:val="clear" w:color="auto" w:fill="auto"/>
            <w:tcMar>
              <w:left w:w="103" w:type="dxa"/>
            </w:tcMar>
            <w:vAlign w:val="center"/>
          </w:tcPr>
          <w:p w14:paraId="1A32E876" w14:textId="77777777" w:rsidR="00C52308" w:rsidRPr="001C2512" w:rsidRDefault="00F870D1" w:rsidP="00227022">
            <w:pPr>
              <w:spacing w:after="0"/>
              <w:jc w:val="center"/>
              <w:rPr>
                <w:color w:val="auto"/>
                <w:sz w:val="20"/>
                <w:szCs w:val="20"/>
              </w:rPr>
            </w:pPr>
            <w:r w:rsidRPr="001C2512">
              <w:rPr>
                <w:color w:val="auto"/>
                <w:sz w:val="20"/>
                <w:szCs w:val="20"/>
              </w:rPr>
              <w:t>Presidente</w:t>
            </w:r>
          </w:p>
        </w:tc>
      </w:tr>
      <w:tr w:rsidR="00C52308" w:rsidRPr="00227022" w14:paraId="40EAC012" w14:textId="77777777" w:rsidTr="00227022">
        <w:trPr>
          <w:trHeight w:val="283"/>
        </w:trPr>
        <w:tc>
          <w:tcPr>
            <w:tcW w:w="3060" w:type="dxa"/>
            <w:shd w:val="clear" w:color="auto" w:fill="auto"/>
            <w:tcMar>
              <w:left w:w="103" w:type="dxa"/>
            </w:tcMar>
            <w:vAlign w:val="center"/>
          </w:tcPr>
          <w:p w14:paraId="35F2CF06" w14:textId="764AC46D" w:rsidR="00C52308" w:rsidRPr="001C2512" w:rsidRDefault="004A4718" w:rsidP="00227022">
            <w:pPr>
              <w:spacing w:after="0"/>
              <w:jc w:val="center"/>
              <w:rPr>
                <w:color w:val="auto"/>
                <w:sz w:val="20"/>
                <w:szCs w:val="20"/>
              </w:rPr>
            </w:pPr>
            <w:r>
              <w:rPr>
                <w:color w:val="auto"/>
                <w:sz w:val="20"/>
                <w:szCs w:val="20"/>
              </w:rPr>
              <w:t>Francisco de Sousa Junior</w:t>
            </w:r>
          </w:p>
        </w:tc>
        <w:tc>
          <w:tcPr>
            <w:tcW w:w="3060" w:type="dxa"/>
            <w:shd w:val="clear" w:color="auto" w:fill="auto"/>
            <w:tcMar>
              <w:left w:w="103" w:type="dxa"/>
            </w:tcMar>
            <w:vAlign w:val="center"/>
          </w:tcPr>
          <w:p w14:paraId="3EFCDD97" w14:textId="021E4A0E" w:rsidR="00C52308" w:rsidRPr="001C2512" w:rsidRDefault="004A4718" w:rsidP="00F870D1">
            <w:pPr>
              <w:spacing w:after="0"/>
              <w:jc w:val="center"/>
              <w:rPr>
                <w:color w:val="auto"/>
                <w:sz w:val="20"/>
                <w:szCs w:val="20"/>
              </w:rPr>
            </w:pPr>
            <w:r>
              <w:rPr>
                <w:color w:val="auto"/>
                <w:sz w:val="20"/>
                <w:szCs w:val="20"/>
              </w:rPr>
              <w:t>Coordenador do Curso Substituto</w:t>
            </w:r>
          </w:p>
        </w:tc>
        <w:tc>
          <w:tcPr>
            <w:tcW w:w="3060" w:type="dxa"/>
            <w:shd w:val="clear" w:color="auto" w:fill="auto"/>
            <w:tcMar>
              <w:left w:w="103" w:type="dxa"/>
            </w:tcMar>
            <w:vAlign w:val="center"/>
          </w:tcPr>
          <w:p w14:paraId="05CDBD7B" w14:textId="4673AE23" w:rsidR="00C52308" w:rsidRPr="001C2512" w:rsidRDefault="004A4718" w:rsidP="00227022">
            <w:pPr>
              <w:spacing w:after="0"/>
              <w:jc w:val="center"/>
              <w:rPr>
                <w:color w:val="auto"/>
                <w:sz w:val="20"/>
                <w:szCs w:val="20"/>
              </w:rPr>
            </w:pPr>
            <w:r>
              <w:rPr>
                <w:color w:val="auto"/>
                <w:sz w:val="20"/>
                <w:szCs w:val="20"/>
              </w:rPr>
              <w:t>Presidente suplente</w:t>
            </w:r>
          </w:p>
        </w:tc>
      </w:tr>
      <w:tr w:rsidR="00C52308" w:rsidRPr="00227022" w14:paraId="14652790" w14:textId="77777777" w:rsidTr="00227022">
        <w:trPr>
          <w:trHeight w:val="283"/>
        </w:trPr>
        <w:tc>
          <w:tcPr>
            <w:tcW w:w="3060" w:type="dxa"/>
            <w:shd w:val="clear" w:color="auto" w:fill="auto"/>
            <w:tcMar>
              <w:left w:w="103" w:type="dxa"/>
            </w:tcMar>
            <w:vAlign w:val="center"/>
          </w:tcPr>
          <w:p w14:paraId="08D748B6" w14:textId="7CEA2575" w:rsidR="00C52308" w:rsidRPr="001C2512" w:rsidRDefault="004A4718" w:rsidP="00227022">
            <w:pPr>
              <w:spacing w:after="0"/>
              <w:jc w:val="center"/>
              <w:rPr>
                <w:color w:val="auto"/>
                <w:sz w:val="20"/>
                <w:szCs w:val="20"/>
              </w:rPr>
            </w:pPr>
            <w:r>
              <w:rPr>
                <w:color w:val="auto"/>
                <w:sz w:val="20"/>
                <w:szCs w:val="20"/>
              </w:rPr>
              <w:t>Cláudio Alves Pereira</w:t>
            </w:r>
          </w:p>
        </w:tc>
        <w:tc>
          <w:tcPr>
            <w:tcW w:w="3060" w:type="dxa"/>
            <w:shd w:val="clear" w:color="auto" w:fill="auto"/>
            <w:tcMar>
              <w:left w:w="103" w:type="dxa"/>
            </w:tcMar>
            <w:vAlign w:val="center"/>
          </w:tcPr>
          <w:p w14:paraId="460D1D3F" w14:textId="35E58B77" w:rsidR="00C52308" w:rsidRPr="001C2512" w:rsidRDefault="004A4718" w:rsidP="00F870D1">
            <w:pPr>
              <w:spacing w:after="0"/>
              <w:jc w:val="center"/>
              <w:rPr>
                <w:color w:val="auto"/>
                <w:sz w:val="20"/>
                <w:szCs w:val="20"/>
              </w:rPr>
            </w:pPr>
            <w:r>
              <w:rPr>
                <w:color w:val="auto"/>
                <w:sz w:val="20"/>
                <w:szCs w:val="20"/>
              </w:rPr>
              <w:t>Representante Técnico Administrativo – Diretoria de Ensino</w:t>
            </w:r>
          </w:p>
        </w:tc>
        <w:tc>
          <w:tcPr>
            <w:tcW w:w="3060" w:type="dxa"/>
            <w:shd w:val="clear" w:color="auto" w:fill="auto"/>
            <w:tcMar>
              <w:left w:w="103" w:type="dxa"/>
            </w:tcMar>
            <w:vAlign w:val="center"/>
          </w:tcPr>
          <w:p w14:paraId="0027DD65" w14:textId="19035FD0" w:rsidR="00C52308" w:rsidRPr="001C2512" w:rsidRDefault="004A4718" w:rsidP="00227022">
            <w:pPr>
              <w:spacing w:after="0"/>
              <w:jc w:val="center"/>
              <w:rPr>
                <w:color w:val="auto"/>
                <w:sz w:val="20"/>
                <w:szCs w:val="20"/>
              </w:rPr>
            </w:pPr>
            <w:r>
              <w:rPr>
                <w:color w:val="auto"/>
                <w:sz w:val="20"/>
                <w:szCs w:val="20"/>
              </w:rPr>
              <w:t>Titular</w:t>
            </w:r>
          </w:p>
        </w:tc>
      </w:tr>
      <w:tr w:rsidR="00C52308" w:rsidRPr="00227022" w14:paraId="78E917AE" w14:textId="77777777" w:rsidTr="00227022">
        <w:trPr>
          <w:trHeight w:val="283"/>
        </w:trPr>
        <w:tc>
          <w:tcPr>
            <w:tcW w:w="3060" w:type="dxa"/>
            <w:shd w:val="clear" w:color="auto" w:fill="auto"/>
            <w:tcMar>
              <w:left w:w="103" w:type="dxa"/>
            </w:tcMar>
            <w:vAlign w:val="center"/>
          </w:tcPr>
          <w:p w14:paraId="07AB77D0" w14:textId="43457268" w:rsidR="00C52308" w:rsidRPr="001C2512" w:rsidRDefault="00593131" w:rsidP="00227022">
            <w:pPr>
              <w:spacing w:after="0"/>
              <w:jc w:val="center"/>
              <w:rPr>
                <w:color w:val="auto"/>
                <w:sz w:val="20"/>
                <w:szCs w:val="20"/>
              </w:rPr>
            </w:pPr>
            <w:r>
              <w:rPr>
                <w:color w:val="auto"/>
                <w:sz w:val="20"/>
                <w:szCs w:val="20"/>
              </w:rPr>
              <w:t>Cláudia Maria Soares Rossi</w:t>
            </w:r>
          </w:p>
        </w:tc>
        <w:tc>
          <w:tcPr>
            <w:tcW w:w="3060" w:type="dxa"/>
            <w:shd w:val="clear" w:color="auto" w:fill="auto"/>
            <w:tcMar>
              <w:left w:w="103" w:type="dxa"/>
            </w:tcMar>
            <w:vAlign w:val="center"/>
          </w:tcPr>
          <w:p w14:paraId="582026C2" w14:textId="352DFFCA" w:rsidR="00C52308" w:rsidRPr="001C2512" w:rsidRDefault="00593131" w:rsidP="00227022">
            <w:pPr>
              <w:spacing w:after="0"/>
              <w:jc w:val="center"/>
              <w:rPr>
                <w:color w:val="auto"/>
                <w:sz w:val="20"/>
                <w:szCs w:val="20"/>
              </w:rPr>
            </w:pPr>
            <w:r>
              <w:rPr>
                <w:color w:val="auto"/>
                <w:sz w:val="20"/>
                <w:szCs w:val="20"/>
              </w:rPr>
              <w:t>Representante Técnico Administrativo – Diretoria de Ensino</w:t>
            </w:r>
          </w:p>
        </w:tc>
        <w:tc>
          <w:tcPr>
            <w:tcW w:w="3060" w:type="dxa"/>
            <w:shd w:val="clear" w:color="auto" w:fill="auto"/>
            <w:tcMar>
              <w:left w:w="103" w:type="dxa"/>
            </w:tcMar>
            <w:vAlign w:val="center"/>
          </w:tcPr>
          <w:p w14:paraId="647BB55A" w14:textId="338C5E26" w:rsidR="00C52308" w:rsidRPr="001C2512" w:rsidRDefault="00593131" w:rsidP="00227022">
            <w:pPr>
              <w:spacing w:after="0"/>
              <w:jc w:val="center"/>
              <w:rPr>
                <w:color w:val="auto"/>
                <w:sz w:val="20"/>
                <w:szCs w:val="20"/>
              </w:rPr>
            </w:pPr>
            <w:r>
              <w:rPr>
                <w:color w:val="auto"/>
                <w:sz w:val="20"/>
                <w:szCs w:val="20"/>
              </w:rPr>
              <w:t>Suplente</w:t>
            </w:r>
          </w:p>
        </w:tc>
      </w:tr>
      <w:tr w:rsidR="00C52308" w:rsidRPr="00227022" w14:paraId="39FA536F" w14:textId="77777777" w:rsidTr="00227022">
        <w:trPr>
          <w:trHeight w:val="283"/>
        </w:trPr>
        <w:tc>
          <w:tcPr>
            <w:tcW w:w="3060" w:type="dxa"/>
            <w:shd w:val="clear" w:color="auto" w:fill="auto"/>
            <w:tcMar>
              <w:left w:w="103" w:type="dxa"/>
            </w:tcMar>
            <w:vAlign w:val="center"/>
          </w:tcPr>
          <w:p w14:paraId="213E742F" w14:textId="44330157" w:rsidR="00C52308" w:rsidRPr="001C2512" w:rsidRDefault="00593131" w:rsidP="00227022">
            <w:pPr>
              <w:spacing w:after="0"/>
              <w:jc w:val="center"/>
              <w:rPr>
                <w:color w:val="auto"/>
                <w:sz w:val="20"/>
                <w:szCs w:val="20"/>
              </w:rPr>
            </w:pPr>
            <w:r>
              <w:rPr>
                <w:color w:val="auto"/>
                <w:sz w:val="20"/>
                <w:szCs w:val="20"/>
              </w:rPr>
              <w:t>Márcio Rezende dos Santos</w:t>
            </w:r>
          </w:p>
        </w:tc>
        <w:tc>
          <w:tcPr>
            <w:tcW w:w="3060" w:type="dxa"/>
            <w:shd w:val="clear" w:color="auto" w:fill="auto"/>
            <w:tcMar>
              <w:left w:w="103" w:type="dxa"/>
            </w:tcMar>
            <w:vAlign w:val="center"/>
          </w:tcPr>
          <w:p w14:paraId="73FC0038" w14:textId="40D83236" w:rsidR="00C52308" w:rsidRPr="001C2512" w:rsidRDefault="00593131" w:rsidP="00227022">
            <w:pPr>
              <w:spacing w:after="0"/>
              <w:jc w:val="center"/>
              <w:rPr>
                <w:color w:val="auto"/>
                <w:sz w:val="20"/>
                <w:szCs w:val="20"/>
              </w:rPr>
            </w:pPr>
            <w:r>
              <w:rPr>
                <w:color w:val="auto"/>
                <w:sz w:val="20"/>
                <w:szCs w:val="20"/>
              </w:rPr>
              <w:t>Docente – Diretoria de Ensino</w:t>
            </w:r>
          </w:p>
        </w:tc>
        <w:tc>
          <w:tcPr>
            <w:tcW w:w="3060" w:type="dxa"/>
            <w:shd w:val="clear" w:color="auto" w:fill="auto"/>
            <w:tcMar>
              <w:left w:w="103" w:type="dxa"/>
            </w:tcMar>
            <w:vAlign w:val="center"/>
          </w:tcPr>
          <w:p w14:paraId="25A159AF" w14:textId="2E59C164" w:rsidR="00C52308" w:rsidRPr="001C2512" w:rsidRDefault="00593131" w:rsidP="00227022">
            <w:pPr>
              <w:spacing w:after="0"/>
              <w:jc w:val="center"/>
              <w:rPr>
                <w:color w:val="auto"/>
                <w:sz w:val="20"/>
                <w:szCs w:val="20"/>
              </w:rPr>
            </w:pPr>
            <w:r>
              <w:rPr>
                <w:color w:val="auto"/>
                <w:sz w:val="20"/>
                <w:szCs w:val="20"/>
              </w:rPr>
              <w:t>Titular</w:t>
            </w:r>
          </w:p>
        </w:tc>
      </w:tr>
      <w:tr w:rsidR="00C52308" w:rsidRPr="00227022" w14:paraId="281AA3EB" w14:textId="77777777" w:rsidTr="00227022">
        <w:trPr>
          <w:trHeight w:val="283"/>
        </w:trPr>
        <w:tc>
          <w:tcPr>
            <w:tcW w:w="3060" w:type="dxa"/>
            <w:shd w:val="clear" w:color="auto" w:fill="auto"/>
            <w:tcMar>
              <w:left w:w="103" w:type="dxa"/>
            </w:tcMar>
            <w:vAlign w:val="center"/>
          </w:tcPr>
          <w:p w14:paraId="535FA064" w14:textId="5BB4FE87" w:rsidR="00C52308" w:rsidRPr="001C2512" w:rsidRDefault="00593131" w:rsidP="00227022">
            <w:pPr>
              <w:spacing w:after="0"/>
              <w:jc w:val="center"/>
              <w:rPr>
                <w:color w:val="auto"/>
                <w:sz w:val="20"/>
                <w:szCs w:val="20"/>
              </w:rPr>
            </w:pPr>
            <w:r>
              <w:rPr>
                <w:color w:val="auto"/>
                <w:sz w:val="20"/>
                <w:szCs w:val="20"/>
              </w:rPr>
              <w:t>Lílian Amaral de Carvalho</w:t>
            </w:r>
          </w:p>
        </w:tc>
        <w:tc>
          <w:tcPr>
            <w:tcW w:w="3060" w:type="dxa"/>
            <w:shd w:val="clear" w:color="auto" w:fill="auto"/>
            <w:tcMar>
              <w:left w:w="103" w:type="dxa"/>
            </w:tcMar>
            <w:vAlign w:val="center"/>
          </w:tcPr>
          <w:p w14:paraId="1698F8B8" w14:textId="00A8D8DF" w:rsidR="00C52308" w:rsidRPr="001C2512" w:rsidRDefault="00593131" w:rsidP="00227022">
            <w:pPr>
              <w:spacing w:after="0"/>
              <w:jc w:val="center"/>
              <w:rPr>
                <w:color w:val="auto"/>
                <w:sz w:val="20"/>
                <w:szCs w:val="20"/>
              </w:rPr>
            </w:pPr>
            <w:r>
              <w:rPr>
                <w:color w:val="auto"/>
                <w:sz w:val="20"/>
                <w:szCs w:val="20"/>
              </w:rPr>
              <w:t>Docente – Diretoria de Ensino</w:t>
            </w:r>
          </w:p>
        </w:tc>
        <w:tc>
          <w:tcPr>
            <w:tcW w:w="3060" w:type="dxa"/>
            <w:shd w:val="clear" w:color="auto" w:fill="auto"/>
            <w:tcMar>
              <w:left w:w="103" w:type="dxa"/>
            </w:tcMar>
            <w:vAlign w:val="center"/>
          </w:tcPr>
          <w:p w14:paraId="058A5CE6" w14:textId="77AB977F" w:rsidR="00C52308" w:rsidRPr="001C2512" w:rsidRDefault="00593131" w:rsidP="00227022">
            <w:pPr>
              <w:spacing w:after="0"/>
              <w:jc w:val="center"/>
              <w:rPr>
                <w:color w:val="auto"/>
                <w:sz w:val="20"/>
                <w:szCs w:val="20"/>
              </w:rPr>
            </w:pPr>
            <w:r>
              <w:rPr>
                <w:color w:val="auto"/>
                <w:sz w:val="20"/>
                <w:szCs w:val="20"/>
              </w:rPr>
              <w:t>Suplente</w:t>
            </w:r>
          </w:p>
        </w:tc>
      </w:tr>
      <w:tr w:rsidR="007D7A2E" w:rsidRPr="00227022" w14:paraId="29DE87B3" w14:textId="77777777" w:rsidTr="00227022">
        <w:trPr>
          <w:trHeight w:val="283"/>
        </w:trPr>
        <w:tc>
          <w:tcPr>
            <w:tcW w:w="3060" w:type="dxa"/>
            <w:shd w:val="clear" w:color="auto" w:fill="auto"/>
            <w:tcMar>
              <w:left w:w="103" w:type="dxa"/>
            </w:tcMar>
            <w:vAlign w:val="center"/>
          </w:tcPr>
          <w:p w14:paraId="210F4956" w14:textId="2D359B3A" w:rsidR="007D7A2E" w:rsidRPr="001C2512" w:rsidRDefault="00593131" w:rsidP="00227022">
            <w:pPr>
              <w:spacing w:after="0"/>
              <w:jc w:val="center"/>
              <w:rPr>
                <w:color w:val="auto"/>
                <w:sz w:val="20"/>
                <w:szCs w:val="20"/>
              </w:rPr>
            </w:pPr>
            <w:r>
              <w:rPr>
                <w:color w:val="auto"/>
                <w:sz w:val="20"/>
                <w:szCs w:val="20"/>
              </w:rPr>
              <w:t>Joice Stella de Melo Rocha</w:t>
            </w:r>
          </w:p>
        </w:tc>
        <w:tc>
          <w:tcPr>
            <w:tcW w:w="3060" w:type="dxa"/>
            <w:shd w:val="clear" w:color="auto" w:fill="auto"/>
            <w:tcMar>
              <w:left w:w="103" w:type="dxa"/>
            </w:tcMar>
            <w:vAlign w:val="center"/>
          </w:tcPr>
          <w:p w14:paraId="627D2F59" w14:textId="5D2BC81A" w:rsidR="007D7A2E" w:rsidRPr="001C2512" w:rsidRDefault="00593131" w:rsidP="00227022">
            <w:pPr>
              <w:spacing w:after="0"/>
              <w:jc w:val="center"/>
              <w:rPr>
                <w:color w:val="auto"/>
                <w:sz w:val="20"/>
                <w:szCs w:val="20"/>
              </w:rPr>
            </w:pPr>
            <w:r>
              <w:rPr>
                <w:color w:val="auto"/>
                <w:sz w:val="20"/>
                <w:szCs w:val="20"/>
              </w:rPr>
              <w:t>Docente – Demais Áreas</w:t>
            </w:r>
          </w:p>
        </w:tc>
        <w:tc>
          <w:tcPr>
            <w:tcW w:w="3060" w:type="dxa"/>
            <w:shd w:val="clear" w:color="auto" w:fill="auto"/>
            <w:tcMar>
              <w:left w:w="103" w:type="dxa"/>
            </w:tcMar>
            <w:vAlign w:val="center"/>
          </w:tcPr>
          <w:p w14:paraId="778E51A1" w14:textId="389B5103" w:rsidR="007D7A2E" w:rsidRPr="001C2512" w:rsidRDefault="00593131" w:rsidP="00227022">
            <w:pPr>
              <w:spacing w:after="0"/>
              <w:jc w:val="center"/>
              <w:rPr>
                <w:color w:val="auto"/>
                <w:sz w:val="20"/>
                <w:szCs w:val="20"/>
              </w:rPr>
            </w:pPr>
            <w:r>
              <w:rPr>
                <w:color w:val="auto"/>
                <w:sz w:val="20"/>
                <w:szCs w:val="20"/>
              </w:rPr>
              <w:t>Titular</w:t>
            </w:r>
          </w:p>
        </w:tc>
      </w:tr>
      <w:tr w:rsidR="007D7A2E" w:rsidRPr="00227022" w14:paraId="71B135E2" w14:textId="77777777" w:rsidTr="00227022">
        <w:trPr>
          <w:trHeight w:val="283"/>
        </w:trPr>
        <w:tc>
          <w:tcPr>
            <w:tcW w:w="3060" w:type="dxa"/>
            <w:shd w:val="clear" w:color="auto" w:fill="auto"/>
            <w:tcMar>
              <w:left w:w="103" w:type="dxa"/>
            </w:tcMar>
            <w:vAlign w:val="center"/>
          </w:tcPr>
          <w:p w14:paraId="59089B64" w14:textId="2EDEEBDA" w:rsidR="007D7A2E" w:rsidRPr="001C2512" w:rsidRDefault="00593131" w:rsidP="00227022">
            <w:pPr>
              <w:spacing w:after="0"/>
              <w:jc w:val="center"/>
              <w:rPr>
                <w:color w:val="auto"/>
                <w:sz w:val="20"/>
                <w:szCs w:val="20"/>
              </w:rPr>
            </w:pPr>
            <w:r>
              <w:rPr>
                <w:color w:val="auto"/>
                <w:sz w:val="20"/>
                <w:szCs w:val="20"/>
              </w:rPr>
              <w:t>Reginaldo Gonçalves Leão Júnior</w:t>
            </w:r>
          </w:p>
        </w:tc>
        <w:tc>
          <w:tcPr>
            <w:tcW w:w="3060" w:type="dxa"/>
            <w:shd w:val="clear" w:color="auto" w:fill="auto"/>
            <w:tcMar>
              <w:left w:w="103" w:type="dxa"/>
            </w:tcMar>
            <w:vAlign w:val="center"/>
          </w:tcPr>
          <w:p w14:paraId="3A3E4277" w14:textId="6226FDE1" w:rsidR="007D7A2E" w:rsidRPr="001C2512" w:rsidRDefault="004F6EFE" w:rsidP="00227022">
            <w:pPr>
              <w:spacing w:after="0"/>
              <w:jc w:val="center"/>
              <w:rPr>
                <w:color w:val="auto"/>
                <w:sz w:val="20"/>
                <w:szCs w:val="20"/>
              </w:rPr>
            </w:pPr>
            <w:r>
              <w:rPr>
                <w:color w:val="auto"/>
                <w:sz w:val="20"/>
                <w:szCs w:val="20"/>
              </w:rPr>
              <w:t>Docente – Demais Áreas</w:t>
            </w:r>
          </w:p>
        </w:tc>
        <w:tc>
          <w:tcPr>
            <w:tcW w:w="3060" w:type="dxa"/>
            <w:shd w:val="clear" w:color="auto" w:fill="auto"/>
            <w:tcMar>
              <w:left w:w="103" w:type="dxa"/>
            </w:tcMar>
            <w:vAlign w:val="center"/>
          </w:tcPr>
          <w:p w14:paraId="0188A1BB" w14:textId="636B0E96" w:rsidR="007D7A2E" w:rsidRPr="001C2512" w:rsidRDefault="004F6EFE" w:rsidP="00227022">
            <w:pPr>
              <w:spacing w:after="0"/>
              <w:jc w:val="center"/>
              <w:rPr>
                <w:color w:val="auto"/>
                <w:sz w:val="20"/>
                <w:szCs w:val="20"/>
              </w:rPr>
            </w:pPr>
            <w:r>
              <w:rPr>
                <w:color w:val="auto"/>
                <w:sz w:val="20"/>
                <w:szCs w:val="20"/>
              </w:rPr>
              <w:t>Titular</w:t>
            </w:r>
          </w:p>
        </w:tc>
      </w:tr>
      <w:tr w:rsidR="007D7A2E" w:rsidRPr="00227022" w14:paraId="2EC232E4" w14:textId="77777777" w:rsidTr="00227022">
        <w:trPr>
          <w:trHeight w:val="283"/>
        </w:trPr>
        <w:tc>
          <w:tcPr>
            <w:tcW w:w="3060" w:type="dxa"/>
            <w:shd w:val="clear" w:color="auto" w:fill="auto"/>
            <w:tcMar>
              <w:left w:w="103" w:type="dxa"/>
            </w:tcMar>
            <w:vAlign w:val="center"/>
          </w:tcPr>
          <w:p w14:paraId="366D0CB9" w14:textId="2386DEA9" w:rsidR="007D7A2E" w:rsidRPr="001C2512" w:rsidRDefault="004F6EFE" w:rsidP="00227022">
            <w:pPr>
              <w:spacing w:after="0"/>
              <w:jc w:val="center"/>
              <w:rPr>
                <w:color w:val="auto"/>
                <w:sz w:val="20"/>
                <w:szCs w:val="20"/>
              </w:rPr>
            </w:pPr>
            <w:r>
              <w:rPr>
                <w:color w:val="auto"/>
                <w:sz w:val="20"/>
                <w:szCs w:val="20"/>
              </w:rPr>
              <w:t>Flávio Fernandes Barbosa Silva</w:t>
            </w:r>
          </w:p>
        </w:tc>
        <w:tc>
          <w:tcPr>
            <w:tcW w:w="3060" w:type="dxa"/>
            <w:shd w:val="clear" w:color="auto" w:fill="auto"/>
            <w:tcMar>
              <w:left w:w="103" w:type="dxa"/>
            </w:tcMar>
            <w:vAlign w:val="center"/>
          </w:tcPr>
          <w:p w14:paraId="108DF0B3" w14:textId="39FE79DE" w:rsidR="007D7A2E" w:rsidRPr="001C2512" w:rsidRDefault="004F6EFE" w:rsidP="00227022">
            <w:pPr>
              <w:spacing w:after="0"/>
              <w:jc w:val="center"/>
              <w:rPr>
                <w:color w:val="auto"/>
                <w:sz w:val="20"/>
                <w:szCs w:val="20"/>
              </w:rPr>
            </w:pPr>
            <w:r>
              <w:rPr>
                <w:color w:val="auto"/>
                <w:sz w:val="20"/>
                <w:szCs w:val="20"/>
              </w:rPr>
              <w:t>Docente – Demais Áreas</w:t>
            </w:r>
          </w:p>
        </w:tc>
        <w:tc>
          <w:tcPr>
            <w:tcW w:w="3060" w:type="dxa"/>
            <w:shd w:val="clear" w:color="auto" w:fill="auto"/>
            <w:tcMar>
              <w:left w:w="103" w:type="dxa"/>
            </w:tcMar>
            <w:vAlign w:val="center"/>
          </w:tcPr>
          <w:p w14:paraId="3057AE30" w14:textId="5F85FD39" w:rsidR="007D7A2E" w:rsidRPr="001C2512" w:rsidRDefault="004F6EFE" w:rsidP="00227022">
            <w:pPr>
              <w:spacing w:after="0"/>
              <w:jc w:val="center"/>
              <w:rPr>
                <w:color w:val="auto"/>
                <w:sz w:val="20"/>
                <w:szCs w:val="20"/>
              </w:rPr>
            </w:pPr>
            <w:r>
              <w:rPr>
                <w:color w:val="auto"/>
                <w:sz w:val="20"/>
                <w:szCs w:val="20"/>
              </w:rPr>
              <w:t>Suplente</w:t>
            </w:r>
          </w:p>
        </w:tc>
      </w:tr>
      <w:tr w:rsidR="007D7A2E" w:rsidRPr="00227022" w14:paraId="70F083AF" w14:textId="77777777" w:rsidTr="00227022">
        <w:trPr>
          <w:trHeight w:val="283"/>
        </w:trPr>
        <w:tc>
          <w:tcPr>
            <w:tcW w:w="3060" w:type="dxa"/>
            <w:shd w:val="clear" w:color="auto" w:fill="auto"/>
            <w:tcMar>
              <w:left w:w="103" w:type="dxa"/>
            </w:tcMar>
            <w:vAlign w:val="center"/>
          </w:tcPr>
          <w:p w14:paraId="6B272B4B" w14:textId="1A090186" w:rsidR="007D7A2E" w:rsidRPr="001C2512" w:rsidRDefault="004F6EFE" w:rsidP="00227022">
            <w:pPr>
              <w:spacing w:after="0"/>
              <w:jc w:val="center"/>
              <w:rPr>
                <w:color w:val="auto"/>
                <w:sz w:val="20"/>
                <w:szCs w:val="20"/>
              </w:rPr>
            </w:pPr>
            <w:r>
              <w:rPr>
                <w:color w:val="auto"/>
                <w:sz w:val="20"/>
                <w:szCs w:val="20"/>
              </w:rPr>
              <w:t>Marcelo Teodoro Assunção</w:t>
            </w:r>
          </w:p>
        </w:tc>
        <w:tc>
          <w:tcPr>
            <w:tcW w:w="3060" w:type="dxa"/>
            <w:shd w:val="clear" w:color="auto" w:fill="auto"/>
            <w:tcMar>
              <w:left w:w="103" w:type="dxa"/>
            </w:tcMar>
            <w:vAlign w:val="center"/>
          </w:tcPr>
          <w:p w14:paraId="58B4CD9D" w14:textId="6C9EB7E4" w:rsidR="007D7A2E" w:rsidRPr="001C2512" w:rsidRDefault="004F6EFE" w:rsidP="00227022">
            <w:pPr>
              <w:spacing w:after="0"/>
              <w:jc w:val="center"/>
              <w:rPr>
                <w:color w:val="auto"/>
                <w:sz w:val="20"/>
                <w:szCs w:val="20"/>
              </w:rPr>
            </w:pPr>
            <w:r>
              <w:rPr>
                <w:color w:val="auto"/>
                <w:sz w:val="20"/>
                <w:szCs w:val="20"/>
              </w:rPr>
              <w:t>Docente – Área Específica</w:t>
            </w:r>
          </w:p>
        </w:tc>
        <w:tc>
          <w:tcPr>
            <w:tcW w:w="3060" w:type="dxa"/>
            <w:shd w:val="clear" w:color="auto" w:fill="auto"/>
            <w:tcMar>
              <w:left w:w="103" w:type="dxa"/>
            </w:tcMar>
            <w:vAlign w:val="center"/>
          </w:tcPr>
          <w:p w14:paraId="2B40D322" w14:textId="249BE6C4" w:rsidR="007D7A2E" w:rsidRPr="001C2512" w:rsidRDefault="004F6EFE" w:rsidP="00227022">
            <w:pPr>
              <w:spacing w:after="0"/>
              <w:jc w:val="center"/>
              <w:rPr>
                <w:color w:val="auto"/>
                <w:sz w:val="20"/>
                <w:szCs w:val="20"/>
              </w:rPr>
            </w:pPr>
            <w:r>
              <w:rPr>
                <w:color w:val="auto"/>
                <w:sz w:val="20"/>
                <w:szCs w:val="20"/>
              </w:rPr>
              <w:t>Titular</w:t>
            </w:r>
          </w:p>
        </w:tc>
      </w:tr>
      <w:tr w:rsidR="007D7A2E" w:rsidRPr="00227022" w14:paraId="78F90DB0" w14:textId="77777777" w:rsidTr="00227022">
        <w:trPr>
          <w:trHeight w:val="283"/>
        </w:trPr>
        <w:tc>
          <w:tcPr>
            <w:tcW w:w="3060" w:type="dxa"/>
            <w:shd w:val="clear" w:color="auto" w:fill="auto"/>
            <w:tcMar>
              <w:left w:w="103" w:type="dxa"/>
            </w:tcMar>
            <w:vAlign w:val="center"/>
          </w:tcPr>
          <w:p w14:paraId="55F8C397" w14:textId="10547FC5" w:rsidR="007D7A2E" w:rsidRPr="001C2512" w:rsidRDefault="004F6EFE" w:rsidP="00227022">
            <w:pPr>
              <w:spacing w:after="0"/>
              <w:jc w:val="center"/>
              <w:rPr>
                <w:color w:val="auto"/>
                <w:sz w:val="20"/>
                <w:szCs w:val="20"/>
              </w:rPr>
            </w:pPr>
            <w:r>
              <w:rPr>
                <w:color w:val="auto"/>
                <w:sz w:val="20"/>
                <w:szCs w:val="20"/>
              </w:rPr>
              <w:t>Maurício Lourenço Jorge</w:t>
            </w:r>
          </w:p>
        </w:tc>
        <w:tc>
          <w:tcPr>
            <w:tcW w:w="3060" w:type="dxa"/>
            <w:shd w:val="clear" w:color="auto" w:fill="auto"/>
            <w:tcMar>
              <w:left w:w="103" w:type="dxa"/>
            </w:tcMar>
            <w:vAlign w:val="center"/>
          </w:tcPr>
          <w:p w14:paraId="43744ACD" w14:textId="75BD22F0" w:rsidR="007D7A2E" w:rsidRPr="001C2512" w:rsidRDefault="004F6EFE" w:rsidP="00227022">
            <w:pPr>
              <w:spacing w:after="0"/>
              <w:jc w:val="center"/>
              <w:rPr>
                <w:color w:val="auto"/>
                <w:sz w:val="20"/>
                <w:szCs w:val="20"/>
              </w:rPr>
            </w:pPr>
            <w:r>
              <w:rPr>
                <w:color w:val="auto"/>
                <w:sz w:val="20"/>
                <w:szCs w:val="20"/>
              </w:rPr>
              <w:t>Docente – Área Específica</w:t>
            </w:r>
          </w:p>
        </w:tc>
        <w:tc>
          <w:tcPr>
            <w:tcW w:w="3060" w:type="dxa"/>
            <w:shd w:val="clear" w:color="auto" w:fill="auto"/>
            <w:tcMar>
              <w:left w:w="103" w:type="dxa"/>
            </w:tcMar>
            <w:vAlign w:val="center"/>
          </w:tcPr>
          <w:p w14:paraId="5F66773B" w14:textId="6BF8D454" w:rsidR="007D7A2E" w:rsidRPr="001C2512" w:rsidRDefault="004F6EFE" w:rsidP="00227022">
            <w:pPr>
              <w:spacing w:after="0"/>
              <w:jc w:val="center"/>
              <w:rPr>
                <w:color w:val="auto"/>
                <w:sz w:val="20"/>
                <w:szCs w:val="20"/>
              </w:rPr>
            </w:pPr>
            <w:r>
              <w:rPr>
                <w:color w:val="auto"/>
                <w:sz w:val="20"/>
                <w:szCs w:val="20"/>
              </w:rPr>
              <w:t>Titular</w:t>
            </w:r>
          </w:p>
        </w:tc>
      </w:tr>
      <w:tr w:rsidR="004F6EFE" w:rsidRPr="00227022" w14:paraId="31FCCBBC" w14:textId="77777777" w:rsidTr="00227022">
        <w:trPr>
          <w:trHeight w:val="283"/>
        </w:trPr>
        <w:tc>
          <w:tcPr>
            <w:tcW w:w="3060" w:type="dxa"/>
            <w:shd w:val="clear" w:color="auto" w:fill="auto"/>
            <w:tcMar>
              <w:left w:w="103" w:type="dxa"/>
            </w:tcMar>
            <w:vAlign w:val="center"/>
          </w:tcPr>
          <w:p w14:paraId="26463A3B" w14:textId="5F74B290" w:rsidR="004F6EFE" w:rsidRDefault="004F6EFE" w:rsidP="00227022">
            <w:pPr>
              <w:spacing w:after="0"/>
              <w:jc w:val="center"/>
              <w:rPr>
                <w:color w:val="auto"/>
                <w:sz w:val="20"/>
                <w:szCs w:val="20"/>
              </w:rPr>
            </w:pPr>
            <w:r>
              <w:rPr>
                <w:color w:val="auto"/>
                <w:sz w:val="20"/>
                <w:szCs w:val="20"/>
              </w:rPr>
              <w:t>Marcos Paulo Gonçalves Pedroso</w:t>
            </w:r>
          </w:p>
        </w:tc>
        <w:tc>
          <w:tcPr>
            <w:tcW w:w="3060" w:type="dxa"/>
            <w:shd w:val="clear" w:color="auto" w:fill="auto"/>
            <w:tcMar>
              <w:left w:w="103" w:type="dxa"/>
            </w:tcMar>
            <w:vAlign w:val="center"/>
          </w:tcPr>
          <w:p w14:paraId="6F34B0D6" w14:textId="2F2D2C5D" w:rsidR="004F6EFE" w:rsidRDefault="004F6EFE" w:rsidP="00227022">
            <w:pPr>
              <w:spacing w:after="0"/>
              <w:jc w:val="center"/>
              <w:rPr>
                <w:color w:val="auto"/>
                <w:sz w:val="20"/>
                <w:szCs w:val="20"/>
              </w:rPr>
            </w:pPr>
            <w:r>
              <w:rPr>
                <w:color w:val="auto"/>
                <w:sz w:val="20"/>
                <w:szCs w:val="20"/>
              </w:rPr>
              <w:t>Docente – Área Específica</w:t>
            </w:r>
          </w:p>
        </w:tc>
        <w:tc>
          <w:tcPr>
            <w:tcW w:w="3060" w:type="dxa"/>
            <w:shd w:val="clear" w:color="auto" w:fill="auto"/>
            <w:tcMar>
              <w:left w:w="103" w:type="dxa"/>
            </w:tcMar>
            <w:vAlign w:val="center"/>
          </w:tcPr>
          <w:p w14:paraId="537105EA" w14:textId="5BF855FD" w:rsidR="004F6EFE" w:rsidRDefault="004F6EFE" w:rsidP="00227022">
            <w:pPr>
              <w:spacing w:after="0"/>
              <w:jc w:val="center"/>
              <w:rPr>
                <w:color w:val="auto"/>
                <w:sz w:val="20"/>
                <w:szCs w:val="20"/>
              </w:rPr>
            </w:pPr>
            <w:r>
              <w:rPr>
                <w:color w:val="auto"/>
                <w:sz w:val="20"/>
                <w:szCs w:val="20"/>
              </w:rPr>
              <w:t>Suplente</w:t>
            </w:r>
          </w:p>
        </w:tc>
      </w:tr>
      <w:tr w:rsidR="004F6EFE" w:rsidRPr="00227022" w14:paraId="008BEA99" w14:textId="77777777" w:rsidTr="00227022">
        <w:trPr>
          <w:trHeight w:val="283"/>
        </w:trPr>
        <w:tc>
          <w:tcPr>
            <w:tcW w:w="3060" w:type="dxa"/>
            <w:shd w:val="clear" w:color="auto" w:fill="auto"/>
            <w:tcMar>
              <w:left w:w="103" w:type="dxa"/>
            </w:tcMar>
            <w:vAlign w:val="center"/>
          </w:tcPr>
          <w:p w14:paraId="31EA4ADF" w14:textId="4449562F" w:rsidR="004F6EFE" w:rsidRDefault="004F6EFE" w:rsidP="00227022">
            <w:pPr>
              <w:spacing w:after="0"/>
              <w:jc w:val="center"/>
              <w:rPr>
                <w:color w:val="auto"/>
                <w:sz w:val="20"/>
                <w:szCs w:val="20"/>
              </w:rPr>
            </w:pPr>
            <w:r>
              <w:rPr>
                <w:color w:val="auto"/>
                <w:sz w:val="20"/>
                <w:szCs w:val="20"/>
              </w:rPr>
              <w:t>Larissa Stéphanie Alves Machado</w:t>
            </w:r>
          </w:p>
        </w:tc>
        <w:tc>
          <w:tcPr>
            <w:tcW w:w="3060" w:type="dxa"/>
            <w:shd w:val="clear" w:color="auto" w:fill="auto"/>
            <w:tcMar>
              <w:left w:w="103" w:type="dxa"/>
            </w:tcMar>
            <w:vAlign w:val="center"/>
          </w:tcPr>
          <w:p w14:paraId="04470D1E" w14:textId="0C9BDCE1" w:rsidR="004F6EFE" w:rsidRDefault="004F6EFE" w:rsidP="00227022">
            <w:pPr>
              <w:spacing w:after="0"/>
              <w:jc w:val="center"/>
              <w:rPr>
                <w:color w:val="auto"/>
                <w:sz w:val="20"/>
                <w:szCs w:val="20"/>
              </w:rPr>
            </w:pPr>
            <w:r>
              <w:rPr>
                <w:color w:val="auto"/>
                <w:sz w:val="20"/>
                <w:szCs w:val="20"/>
              </w:rPr>
              <w:t>Representante Discente</w:t>
            </w:r>
          </w:p>
        </w:tc>
        <w:tc>
          <w:tcPr>
            <w:tcW w:w="3060" w:type="dxa"/>
            <w:shd w:val="clear" w:color="auto" w:fill="auto"/>
            <w:tcMar>
              <w:left w:w="103" w:type="dxa"/>
            </w:tcMar>
            <w:vAlign w:val="center"/>
          </w:tcPr>
          <w:p w14:paraId="34CEE74B" w14:textId="26E9E65B" w:rsidR="004F6EFE" w:rsidRDefault="004F6EFE" w:rsidP="00227022">
            <w:pPr>
              <w:spacing w:after="0"/>
              <w:jc w:val="center"/>
              <w:rPr>
                <w:color w:val="auto"/>
                <w:sz w:val="20"/>
                <w:szCs w:val="20"/>
              </w:rPr>
            </w:pPr>
            <w:r>
              <w:rPr>
                <w:color w:val="auto"/>
                <w:sz w:val="20"/>
                <w:szCs w:val="20"/>
              </w:rPr>
              <w:t>Titular</w:t>
            </w:r>
          </w:p>
        </w:tc>
      </w:tr>
      <w:tr w:rsidR="004F6EFE" w:rsidRPr="00227022" w14:paraId="78D002F5" w14:textId="77777777" w:rsidTr="00227022">
        <w:trPr>
          <w:trHeight w:val="283"/>
        </w:trPr>
        <w:tc>
          <w:tcPr>
            <w:tcW w:w="3060" w:type="dxa"/>
            <w:shd w:val="clear" w:color="auto" w:fill="auto"/>
            <w:tcMar>
              <w:left w:w="103" w:type="dxa"/>
            </w:tcMar>
            <w:vAlign w:val="center"/>
          </w:tcPr>
          <w:p w14:paraId="28FA5AA1" w14:textId="573867E5" w:rsidR="004F6EFE" w:rsidRDefault="004F6EFE" w:rsidP="00227022">
            <w:pPr>
              <w:spacing w:after="0"/>
              <w:jc w:val="center"/>
              <w:rPr>
                <w:color w:val="auto"/>
                <w:sz w:val="20"/>
                <w:szCs w:val="20"/>
              </w:rPr>
            </w:pPr>
            <w:r>
              <w:rPr>
                <w:color w:val="auto"/>
                <w:sz w:val="20"/>
                <w:szCs w:val="20"/>
              </w:rPr>
              <w:t>Diego Henrique Ferreira</w:t>
            </w:r>
          </w:p>
        </w:tc>
        <w:tc>
          <w:tcPr>
            <w:tcW w:w="3060" w:type="dxa"/>
            <w:shd w:val="clear" w:color="auto" w:fill="auto"/>
            <w:tcMar>
              <w:left w:w="103" w:type="dxa"/>
            </w:tcMar>
            <w:vAlign w:val="center"/>
          </w:tcPr>
          <w:p w14:paraId="27739A6C" w14:textId="5494F6EE" w:rsidR="004F6EFE" w:rsidRDefault="004F6EFE" w:rsidP="00227022">
            <w:pPr>
              <w:spacing w:after="0"/>
              <w:jc w:val="center"/>
              <w:rPr>
                <w:color w:val="auto"/>
                <w:sz w:val="20"/>
                <w:szCs w:val="20"/>
              </w:rPr>
            </w:pPr>
            <w:r>
              <w:rPr>
                <w:color w:val="auto"/>
                <w:sz w:val="20"/>
                <w:szCs w:val="20"/>
              </w:rPr>
              <w:t>Representante Discente</w:t>
            </w:r>
          </w:p>
        </w:tc>
        <w:tc>
          <w:tcPr>
            <w:tcW w:w="3060" w:type="dxa"/>
            <w:shd w:val="clear" w:color="auto" w:fill="auto"/>
            <w:tcMar>
              <w:left w:w="103" w:type="dxa"/>
            </w:tcMar>
            <w:vAlign w:val="center"/>
          </w:tcPr>
          <w:p w14:paraId="18F7E319" w14:textId="43CB8CFD" w:rsidR="004F6EFE" w:rsidRDefault="004F6EFE" w:rsidP="00227022">
            <w:pPr>
              <w:spacing w:after="0"/>
              <w:jc w:val="center"/>
              <w:rPr>
                <w:color w:val="auto"/>
                <w:sz w:val="20"/>
                <w:szCs w:val="20"/>
              </w:rPr>
            </w:pPr>
            <w:r>
              <w:rPr>
                <w:color w:val="auto"/>
                <w:sz w:val="20"/>
                <w:szCs w:val="20"/>
              </w:rPr>
              <w:t>Titular</w:t>
            </w:r>
          </w:p>
        </w:tc>
      </w:tr>
      <w:tr w:rsidR="004F6EFE" w:rsidRPr="00227022" w14:paraId="36652AF2" w14:textId="77777777" w:rsidTr="00227022">
        <w:trPr>
          <w:trHeight w:val="283"/>
        </w:trPr>
        <w:tc>
          <w:tcPr>
            <w:tcW w:w="3060" w:type="dxa"/>
            <w:shd w:val="clear" w:color="auto" w:fill="auto"/>
            <w:tcMar>
              <w:left w:w="103" w:type="dxa"/>
            </w:tcMar>
            <w:vAlign w:val="center"/>
          </w:tcPr>
          <w:p w14:paraId="5C105415" w14:textId="277A82A8" w:rsidR="004F6EFE" w:rsidRDefault="004F6EFE" w:rsidP="00227022">
            <w:pPr>
              <w:spacing w:after="0"/>
              <w:jc w:val="center"/>
              <w:rPr>
                <w:color w:val="auto"/>
                <w:sz w:val="20"/>
                <w:szCs w:val="20"/>
              </w:rPr>
            </w:pPr>
            <w:r>
              <w:rPr>
                <w:color w:val="auto"/>
                <w:sz w:val="20"/>
                <w:szCs w:val="20"/>
              </w:rPr>
              <w:t>Leandro de Paula Freire</w:t>
            </w:r>
          </w:p>
        </w:tc>
        <w:tc>
          <w:tcPr>
            <w:tcW w:w="3060" w:type="dxa"/>
            <w:shd w:val="clear" w:color="auto" w:fill="auto"/>
            <w:tcMar>
              <w:left w:w="103" w:type="dxa"/>
            </w:tcMar>
            <w:vAlign w:val="center"/>
          </w:tcPr>
          <w:p w14:paraId="7976A123" w14:textId="4191CED6" w:rsidR="004F6EFE" w:rsidRDefault="004F6EFE" w:rsidP="00227022">
            <w:pPr>
              <w:spacing w:after="0"/>
              <w:jc w:val="center"/>
              <w:rPr>
                <w:color w:val="auto"/>
                <w:sz w:val="20"/>
                <w:szCs w:val="20"/>
              </w:rPr>
            </w:pPr>
            <w:r>
              <w:rPr>
                <w:color w:val="auto"/>
                <w:sz w:val="20"/>
                <w:szCs w:val="20"/>
              </w:rPr>
              <w:t>Representante Discente</w:t>
            </w:r>
          </w:p>
        </w:tc>
        <w:tc>
          <w:tcPr>
            <w:tcW w:w="3060" w:type="dxa"/>
            <w:shd w:val="clear" w:color="auto" w:fill="auto"/>
            <w:tcMar>
              <w:left w:w="103" w:type="dxa"/>
            </w:tcMar>
            <w:vAlign w:val="center"/>
          </w:tcPr>
          <w:p w14:paraId="5710B10D" w14:textId="654C6132" w:rsidR="004F6EFE" w:rsidRDefault="004F6EFE" w:rsidP="00227022">
            <w:pPr>
              <w:spacing w:after="0"/>
              <w:jc w:val="center"/>
              <w:rPr>
                <w:color w:val="auto"/>
                <w:sz w:val="20"/>
                <w:szCs w:val="20"/>
              </w:rPr>
            </w:pPr>
            <w:r>
              <w:rPr>
                <w:color w:val="auto"/>
                <w:sz w:val="20"/>
                <w:szCs w:val="20"/>
              </w:rPr>
              <w:t>Suplente</w:t>
            </w:r>
          </w:p>
        </w:tc>
      </w:tr>
    </w:tbl>
    <w:p w14:paraId="058F116D" w14:textId="77777777" w:rsidR="00C52308" w:rsidRDefault="00C52308" w:rsidP="000E566E">
      <w:pPr>
        <w:spacing w:line="360" w:lineRule="auto"/>
        <w:ind w:firstLine="851"/>
      </w:pPr>
    </w:p>
    <w:p w14:paraId="5C9C3912"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47" w:name="_37m2jsg" w:colFirst="0" w:colLast="0"/>
      <w:bookmarkStart w:id="148" w:name="_Toc105512600"/>
      <w:bookmarkEnd w:id="147"/>
      <w:r w:rsidRPr="0076335F">
        <w:rPr>
          <w:rStyle w:val="TtulodoLivro"/>
          <w:highlight w:val="lightGray"/>
        </w:rPr>
        <w:t>Núcleo Docente Estruturante (NDE)</w:t>
      </w:r>
      <w:bookmarkEnd w:id="148"/>
    </w:p>
    <w:p w14:paraId="70464366" w14:textId="77777777" w:rsidR="00C52308" w:rsidRPr="00677257" w:rsidRDefault="00B71CD8" w:rsidP="000E566E">
      <w:pPr>
        <w:spacing w:line="360" w:lineRule="auto"/>
        <w:ind w:firstLine="851"/>
        <w:rPr>
          <w:color w:val="auto"/>
        </w:rPr>
      </w:pPr>
      <w:r w:rsidRPr="00677257">
        <w:rPr>
          <w:color w:val="auto"/>
        </w:rPr>
        <w:t>O Núcleo Docente Estruturante (NDE) tem função consultiva, propositiva e de assessoramento sobre matérias de natureza acadêmica e atua como corresponsável pela elaboração, implementação, atualização e consolidação dos Projetos Pedagógicos dos cursos.</w:t>
      </w:r>
    </w:p>
    <w:p w14:paraId="5294946B" w14:textId="12053775" w:rsidR="00C52308" w:rsidRPr="00677257" w:rsidRDefault="00B71CD8" w:rsidP="000E566E">
      <w:pPr>
        <w:tabs>
          <w:tab w:val="left" w:pos="6379"/>
        </w:tabs>
        <w:spacing w:line="360" w:lineRule="auto"/>
        <w:ind w:firstLine="851"/>
        <w:rPr>
          <w:color w:val="auto"/>
        </w:rPr>
      </w:pPr>
      <w:r w:rsidRPr="00677257">
        <w:rPr>
          <w:color w:val="auto"/>
        </w:rPr>
        <w:lastRenderedPageBreak/>
        <w:t xml:space="preserve">O </w:t>
      </w:r>
      <w:r w:rsidR="00DC7653">
        <w:fldChar w:fldCharType="begin"/>
      </w:r>
      <w:r w:rsidR="00DC7653">
        <w:instrText xml:space="preserve"> REF _Ref34317024 \h  \* MERGEFORMAT </w:instrText>
      </w:r>
      <w:r w:rsidR="00DC7653">
        <w:fldChar w:fldCharType="separate"/>
      </w:r>
      <w:r w:rsidR="00DE42B6" w:rsidRPr="00DE42B6">
        <w:rPr>
          <w:color w:val="auto"/>
        </w:rPr>
        <w:t>Quadro 24</w:t>
      </w:r>
      <w:r w:rsidR="00DC7653">
        <w:fldChar w:fldCharType="end"/>
      </w:r>
      <w:r w:rsidR="00247B9E">
        <w:rPr>
          <w:color w:val="auto"/>
        </w:rPr>
        <w:t xml:space="preserve"> </w:t>
      </w:r>
      <w:r w:rsidRPr="00677257">
        <w:rPr>
          <w:color w:val="auto"/>
        </w:rPr>
        <w:t>apresenta as informações sobre o Núcleo Docente Estruturante</w:t>
      </w:r>
      <w:r w:rsidR="00725B6B" w:rsidRPr="00677257">
        <w:rPr>
          <w:color w:val="auto"/>
        </w:rPr>
        <w:t xml:space="preserve"> </w:t>
      </w:r>
      <w:r w:rsidRPr="00677257">
        <w:rPr>
          <w:color w:val="auto"/>
        </w:rPr>
        <w:t xml:space="preserve">do Curso de </w:t>
      </w:r>
      <w:r w:rsidR="006D20C8" w:rsidRPr="00677257">
        <w:rPr>
          <w:color w:val="auto"/>
        </w:rPr>
        <w:t>Bacharelado em Engenharia Mecânica</w:t>
      </w:r>
      <w:r w:rsidR="007442C5">
        <w:rPr>
          <w:color w:val="auto"/>
        </w:rPr>
        <w:t>.</w:t>
      </w:r>
    </w:p>
    <w:p w14:paraId="290EAA29" w14:textId="2A530C09" w:rsidR="00247B9E" w:rsidRPr="00F72AD2" w:rsidRDefault="00247B9E" w:rsidP="00F72AD2">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49" w:name="_Ref34317024"/>
      <w:r w:rsidRPr="00F72AD2">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24</w:t>
      </w:r>
      <w:r w:rsidR="00953F7C">
        <w:rPr>
          <w:rFonts w:asciiTheme="minorHAnsi" w:eastAsiaTheme="minorHAnsi" w:hAnsiTheme="minorHAnsi" w:cstheme="minorBidi"/>
          <w:b/>
          <w:bCs/>
          <w:color w:val="auto"/>
          <w:kern w:val="32"/>
          <w:sz w:val="20"/>
          <w:szCs w:val="20"/>
          <w:lang w:eastAsia="en-US"/>
        </w:rPr>
        <w:fldChar w:fldCharType="end"/>
      </w:r>
      <w:bookmarkEnd w:id="149"/>
      <w:r w:rsidRPr="00F72AD2">
        <w:rPr>
          <w:rFonts w:asciiTheme="minorHAnsi" w:eastAsiaTheme="minorHAnsi" w:hAnsiTheme="minorHAnsi" w:cstheme="minorBidi"/>
          <w:b/>
          <w:bCs/>
          <w:color w:val="auto"/>
          <w:kern w:val="32"/>
          <w:sz w:val="20"/>
          <w:szCs w:val="20"/>
          <w:lang w:eastAsia="en-US"/>
        </w:rPr>
        <w:t>- INFORMAÇÕES SOBRE O NDE</w:t>
      </w:r>
    </w:p>
    <w:tbl>
      <w:tblPr>
        <w:tblStyle w:val="4"/>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3060"/>
        <w:gridCol w:w="3060"/>
      </w:tblGrid>
      <w:tr w:rsidR="00C52308" w:rsidRPr="00227022" w14:paraId="23DAD6BF" w14:textId="77777777" w:rsidTr="00227022">
        <w:trPr>
          <w:trHeight w:val="283"/>
        </w:trPr>
        <w:tc>
          <w:tcPr>
            <w:tcW w:w="9180" w:type="dxa"/>
            <w:gridSpan w:val="3"/>
            <w:tcMar>
              <w:left w:w="103" w:type="dxa"/>
            </w:tcMar>
            <w:vAlign w:val="center"/>
          </w:tcPr>
          <w:p w14:paraId="32A29FD7" w14:textId="64BA1EEE" w:rsidR="00C52308" w:rsidRPr="000E3810" w:rsidRDefault="002F5369" w:rsidP="007442C5">
            <w:pPr>
              <w:tabs>
                <w:tab w:val="left" w:pos="284"/>
                <w:tab w:val="left" w:pos="426"/>
                <w:tab w:val="left" w:pos="567"/>
                <w:tab w:val="left" w:pos="993"/>
              </w:tabs>
              <w:spacing w:after="0"/>
              <w:jc w:val="center"/>
              <w:rPr>
                <w:b/>
                <w:sz w:val="20"/>
                <w:szCs w:val="20"/>
              </w:rPr>
            </w:pPr>
            <w:r>
              <w:rPr>
                <w:b/>
                <w:sz w:val="20"/>
                <w:szCs w:val="20"/>
              </w:rPr>
              <w:t>Portaria N° 40 de 28 de março de 2019</w:t>
            </w:r>
          </w:p>
        </w:tc>
      </w:tr>
      <w:tr w:rsidR="00C52308" w:rsidRPr="00227022" w14:paraId="57FDB71F" w14:textId="77777777" w:rsidTr="00227022">
        <w:trPr>
          <w:trHeight w:val="283"/>
        </w:trPr>
        <w:tc>
          <w:tcPr>
            <w:tcW w:w="3060" w:type="dxa"/>
            <w:shd w:val="clear" w:color="auto" w:fill="D9D9D9"/>
            <w:tcMar>
              <w:left w:w="103" w:type="dxa"/>
            </w:tcMar>
            <w:vAlign w:val="center"/>
          </w:tcPr>
          <w:p w14:paraId="1D6D167C" w14:textId="77777777" w:rsidR="00C52308" w:rsidRPr="00227022" w:rsidRDefault="00B71CD8" w:rsidP="00227022">
            <w:pPr>
              <w:spacing w:after="0"/>
              <w:jc w:val="center"/>
              <w:rPr>
                <w:b/>
                <w:color w:val="00000A"/>
                <w:sz w:val="20"/>
                <w:szCs w:val="20"/>
              </w:rPr>
            </w:pPr>
            <w:r w:rsidRPr="00227022">
              <w:rPr>
                <w:b/>
                <w:color w:val="00000A"/>
                <w:sz w:val="20"/>
                <w:szCs w:val="20"/>
              </w:rPr>
              <w:t>Nome</w:t>
            </w:r>
          </w:p>
        </w:tc>
        <w:tc>
          <w:tcPr>
            <w:tcW w:w="3060" w:type="dxa"/>
            <w:shd w:val="clear" w:color="auto" w:fill="D9D9D9"/>
            <w:tcMar>
              <w:left w:w="103" w:type="dxa"/>
            </w:tcMar>
            <w:vAlign w:val="center"/>
          </w:tcPr>
          <w:p w14:paraId="7D045641" w14:textId="77777777" w:rsidR="00C52308" w:rsidRPr="00227022" w:rsidRDefault="00B71CD8" w:rsidP="00227022">
            <w:pPr>
              <w:spacing w:after="0"/>
              <w:jc w:val="center"/>
              <w:rPr>
                <w:b/>
                <w:color w:val="FF0000"/>
                <w:sz w:val="20"/>
                <w:szCs w:val="20"/>
              </w:rPr>
            </w:pPr>
            <w:r w:rsidRPr="00227022">
              <w:rPr>
                <w:b/>
                <w:color w:val="00000A"/>
                <w:sz w:val="20"/>
                <w:szCs w:val="20"/>
              </w:rPr>
              <w:t>Função no NDE</w:t>
            </w:r>
          </w:p>
        </w:tc>
        <w:tc>
          <w:tcPr>
            <w:tcW w:w="3060" w:type="dxa"/>
            <w:shd w:val="clear" w:color="auto" w:fill="D9D9D9"/>
            <w:tcMar>
              <w:left w:w="103" w:type="dxa"/>
            </w:tcMar>
            <w:vAlign w:val="center"/>
          </w:tcPr>
          <w:p w14:paraId="2A6DF932" w14:textId="77777777" w:rsidR="00C52308" w:rsidRPr="00227022" w:rsidRDefault="00B71CD8" w:rsidP="00227022">
            <w:pPr>
              <w:spacing w:after="0"/>
              <w:jc w:val="center"/>
              <w:rPr>
                <w:b/>
                <w:color w:val="00000A"/>
                <w:sz w:val="20"/>
                <w:szCs w:val="20"/>
              </w:rPr>
            </w:pPr>
            <w:r w:rsidRPr="00227022">
              <w:rPr>
                <w:b/>
                <w:color w:val="00000A"/>
                <w:sz w:val="20"/>
                <w:szCs w:val="20"/>
              </w:rPr>
              <w:t>Titular / Suplente</w:t>
            </w:r>
          </w:p>
        </w:tc>
      </w:tr>
      <w:tr w:rsidR="00C52308" w:rsidRPr="00227022" w14:paraId="3D2E6BC5" w14:textId="77777777" w:rsidTr="00227022">
        <w:trPr>
          <w:trHeight w:val="283"/>
        </w:trPr>
        <w:tc>
          <w:tcPr>
            <w:tcW w:w="3060" w:type="dxa"/>
            <w:shd w:val="clear" w:color="auto" w:fill="auto"/>
            <w:tcMar>
              <w:left w:w="103" w:type="dxa"/>
            </w:tcMar>
            <w:vAlign w:val="center"/>
          </w:tcPr>
          <w:p w14:paraId="3B6716CD" w14:textId="77777777" w:rsidR="00C52308" w:rsidRPr="00227022" w:rsidRDefault="006D20C8" w:rsidP="00227022">
            <w:pPr>
              <w:spacing w:after="0"/>
              <w:jc w:val="center"/>
              <w:rPr>
                <w:color w:val="00000A"/>
                <w:sz w:val="20"/>
                <w:szCs w:val="20"/>
              </w:rPr>
            </w:pPr>
            <w:r>
              <w:rPr>
                <w:color w:val="00000A"/>
                <w:sz w:val="20"/>
                <w:szCs w:val="20"/>
              </w:rPr>
              <w:t>Luiz Augusto Ferreira de Campos Viana</w:t>
            </w:r>
          </w:p>
        </w:tc>
        <w:tc>
          <w:tcPr>
            <w:tcW w:w="3060" w:type="dxa"/>
            <w:shd w:val="clear" w:color="auto" w:fill="auto"/>
            <w:tcMar>
              <w:left w:w="103" w:type="dxa"/>
            </w:tcMar>
            <w:vAlign w:val="center"/>
          </w:tcPr>
          <w:p w14:paraId="7CE27795" w14:textId="77777777" w:rsidR="00C52308" w:rsidRPr="00227022" w:rsidRDefault="006D20C8" w:rsidP="00227022">
            <w:pPr>
              <w:spacing w:after="0"/>
              <w:jc w:val="center"/>
              <w:rPr>
                <w:color w:val="00000A"/>
                <w:sz w:val="20"/>
                <w:szCs w:val="20"/>
              </w:rPr>
            </w:pPr>
            <w:r>
              <w:rPr>
                <w:color w:val="00000A"/>
                <w:sz w:val="20"/>
                <w:szCs w:val="20"/>
              </w:rPr>
              <w:t>Docente</w:t>
            </w:r>
          </w:p>
        </w:tc>
        <w:tc>
          <w:tcPr>
            <w:tcW w:w="3060" w:type="dxa"/>
            <w:shd w:val="clear" w:color="auto" w:fill="auto"/>
            <w:tcMar>
              <w:left w:w="103" w:type="dxa"/>
            </w:tcMar>
            <w:vAlign w:val="center"/>
          </w:tcPr>
          <w:p w14:paraId="1712896A" w14:textId="77777777" w:rsidR="00C52308" w:rsidRPr="00227022" w:rsidRDefault="006D20C8" w:rsidP="00227022">
            <w:pPr>
              <w:spacing w:after="0"/>
              <w:jc w:val="center"/>
              <w:rPr>
                <w:color w:val="00000A"/>
                <w:sz w:val="20"/>
                <w:szCs w:val="20"/>
              </w:rPr>
            </w:pPr>
            <w:r>
              <w:rPr>
                <w:color w:val="00000A"/>
                <w:sz w:val="20"/>
                <w:szCs w:val="20"/>
              </w:rPr>
              <w:t>Presidente</w:t>
            </w:r>
          </w:p>
        </w:tc>
      </w:tr>
      <w:tr w:rsidR="00C52308" w:rsidRPr="00227022" w14:paraId="04046D17" w14:textId="77777777" w:rsidTr="00227022">
        <w:trPr>
          <w:trHeight w:val="283"/>
        </w:trPr>
        <w:tc>
          <w:tcPr>
            <w:tcW w:w="3060" w:type="dxa"/>
            <w:shd w:val="clear" w:color="auto" w:fill="auto"/>
            <w:tcMar>
              <w:left w:w="103" w:type="dxa"/>
            </w:tcMar>
            <w:vAlign w:val="center"/>
          </w:tcPr>
          <w:p w14:paraId="38E92A40" w14:textId="77777777" w:rsidR="00C52308" w:rsidRPr="00227022" w:rsidRDefault="006D20C8" w:rsidP="00227022">
            <w:pPr>
              <w:spacing w:after="0"/>
              <w:jc w:val="center"/>
              <w:rPr>
                <w:color w:val="00000A"/>
                <w:sz w:val="20"/>
                <w:szCs w:val="20"/>
              </w:rPr>
            </w:pPr>
            <w:r>
              <w:rPr>
                <w:color w:val="00000A"/>
                <w:sz w:val="20"/>
                <w:szCs w:val="20"/>
              </w:rPr>
              <w:t>Niltom Vieira Junior</w:t>
            </w:r>
          </w:p>
        </w:tc>
        <w:tc>
          <w:tcPr>
            <w:tcW w:w="3060" w:type="dxa"/>
            <w:shd w:val="clear" w:color="auto" w:fill="auto"/>
            <w:tcMar>
              <w:left w:w="103" w:type="dxa"/>
            </w:tcMar>
            <w:vAlign w:val="center"/>
          </w:tcPr>
          <w:p w14:paraId="6406B03D" w14:textId="77777777" w:rsidR="00C52308" w:rsidRPr="00227022" w:rsidRDefault="006D20C8" w:rsidP="00227022">
            <w:pPr>
              <w:spacing w:after="0"/>
              <w:jc w:val="center"/>
              <w:rPr>
                <w:color w:val="00000A"/>
                <w:sz w:val="20"/>
                <w:szCs w:val="20"/>
              </w:rPr>
            </w:pPr>
            <w:r>
              <w:rPr>
                <w:color w:val="00000A"/>
                <w:sz w:val="20"/>
                <w:szCs w:val="20"/>
              </w:rPr>
              <w:t>D</w:t>
            </w:r>
            <w:r w:rsidR="00B71CD8" w:rsidRPr="00227022">
              <w:rPr>
                <w:color w:val="00000A"/>
                <w:sz w:val="20"/>
                <w:szCs w:val="20"/>
              </w:rPr>
              <w:t>ocente</w:t>
            </w:r>
          </w:p>
        </w:tc>
        <w:tc>
          <w:tcPr>
            <w:tcW w:w="3060" w:type="dxa"/>
            <w:shd w:val="clear" w:color="auto" w:fill="auto"/>
            <w:tcMar>
              <w:left w:w="103" w:type="dxa"/>
            </w:tcMar>
            <w:vAlign w:val="center"/>
          </w:tcPr>
          <w:p w14:paraId="6FA40FF0" w14:textId="77777777" w:rsidR="00C52308" w:rsidRPr="00227022" w:rsidRDefault="006D20C8" w:rsidP="00227022">
            <w:pPr>
              <w:spacing w:after="0"/>
              <w:jc w:val="center"/>
              <w:rPr>
                <w:color w:val="00000A"/>
                <w:sz w:val="20"/>
                <w:szCs w:val="20"/>
              </w:rPr>
            </w:pPr>
            <w:r>
              <w:rPr>
                <w:color w:val="00000A"/>
                <w:sz w:val="20"/>
                <w:szCs w:val="20"/>
              </w:rPr>
              <w:t>Titular</w:t>
            </w:r>
          </w:p>
        </w:tc>
      </w:tr>
      <w:tr w:rsidR="00C52308" w:rsidRPr="00227022" w14:paraId="7F27FFD2" w14:textId="77777777" w:rsidTr="00227022">
        <w:trPr>
          <w:trHeight w:val="283"/>
        </w:trPr>
        <w:tc>
          <w:tcPr>
            <w:tcW w:w="3060" w:type="dxa"/>
            <w:shd w:val="clear" w:color="auto" w:fill="auto"/>
            <w:tcMar>
              <w:left w:w="103" w:type="dxa"/>
            </w:tcMar>
            <w:vAlign w:val="center"/>
          </w:tcPr>
          <w:p w14:paraId="38D9CB6C" w14:textId="77777777" w:rsidR="00C52308" w:rsidRPr="00227022" w:rsidRDefault="006D20C8" w:rsidP="00227022">
            <w:pPr>
              <w:spacing w:after="0"/>
              <w:jc w:val="center"/>
              <w:rPr>
                <w:color w:val="00000A"/>
                <w:sz w:val="20"/>
                <w:szCs w:val="20"/>
              </w:rPr>
            </w:pPr>
            <w:r>
              <w:rPr>
                <w:color w:val="00000A"/>
                <w:sz w:val="20"/>
                <w:szCs w:val="20"/>
              </w:rPr>
              <w:t>Maurício Lourenço Jorge</w:t>
            </w:r>
          </w:p>
        </w:tc>
        <w:tc>
          <w:tcPr>
            <w:tcW w:w="3060" w:type="dxa"/>
            <w:shd w:val="clear" w:color="auto" w:fill="auto"/>
            <w:tcMar>
              <w:left w:w="103" w:type="dxa"/>
            </w:tcMar>
            <w:vAlign w:val="center"/>
          </w:tcPr>
          <w:p w14:paraId="165DAD54" w14:textId="77777777" w:rsidR="00C52308" w:rsidRPr="00227022" w:rsidRDefault="006D20C8" w:rsidP="00227022">
            <w:pPr>
              <w:spacing w:after="0"/>
              <w:jc w:val="center"/>
              <w:rPr>
                <w:color w:val="00000A"/>
                <w:sz w:val="20"/>
                <w:szCs w:val="20"/>
              </w:rPr>
            </w:pPr>
            <w:r>
              <w:rPr>
                <w:color w:val="00000A"/>
                <w:sz w:val="20"/>
                <w:szCs w:val="20"/>
              </w:rPr>
              <w:t>D</w:t>
            </w:r>
            <w:r w:rsidRPr="00227022">
              <w:rPr>
                <w:color w:val="00000A"/>
                <w:sz w:val="20"/>
                <w:szCs w:val="20"/>
              </w:rPr>
              <w:t>ocente</w:t>
            </w:r>
          </w:p>
        </w:tc>
        <w:tc>
          <w:tcPr>
            <w:tcW w:w="3060" w:type="dxa"/>
            <w:shd w:val="clear" w:color="auto" w:fill="auto"/>
            <w:tcMar>
              <w:left w:w="103" w:type="dxa"/>
            </w:tcMar>
            <w:vAlign w:val="center"/>
          </w:tcPr>
          <w:p w14:paraId="22CF20BF" w14:textId="77777777" w:rsidR="00C52308" w:rsidRPr="00227022" w:rsidRDefault="006D20C8" w:rsidP="00227022">
            <w:pPr>
              <w:spacing w:after="0"/>
              <w:jc w:val="center"/>
              <w:rPr>
                <w:color w:val="00000A"/>
                <w:sz w:val="20"/>
                <w:szCs w:val="20"/>
              </w:rPr>
            </w:pPr>
            <w:r>
              <w:rPr>
                <w:color w:val="00000A"/>
                <w:sz w:val="20"/>
                <w:szCs w:val="20"/>
              </w:rPr>
              <w:t>Titular</w:t>
            </w:r>
          </w:p>
        </w:tc>
      </w:tr>
      <w:tr w:rsidR="00C52308" w:rsidRPr="00227022" w14:paraId="6DC074D9" w14:textId="77777777" w:rsidTr="00227022">
        <w:trPr>
          <w:trHeight w:val="283"/>
        </w:trPr>
        <w:tc>
          <w:tcPr>
            <w:tcW w:w="3060" w:type="dxa"/>
            <w:shd w:val="clear" w:color="auto" w:fill="auto"/>
            <w:tcMar>
              <w:left w:w="103" w:type="dxa"/>
            </w:tcMar>
            <w:vAlign w:val="center"/>
          </w:tcPr>
          <w:p w14:paraId="3C8E2396" w14:textId="30FE90F7" w:rsidR="00C52308" w:rsidRPr="00227022" w:rsidRDefault="002F5369" w:rsidP="00227022">
            <w:pPr>
              <w:spacing w:after="0"/>
              <w:jc w:val="center"/>
              <w:rPr>
                <w:color w:val="00000A"/>
                <w:sz w:val="20"/>
                <w:szCs w:val="20"/>
              </w:rPr>
            </w:pPr>
            <w:r>
              <w:rPr>
                <w:color w:val="00000A"/>
                <w:sz w:val="20"/>
                <w:szCs w:val="20"/>
              </w:rPr>
              <w:t>Reginaldo Gonçalves Leão Junior</w:t>
            </w:r>
          </w:p>
        </w:tc>
        <w:tc>
          <w:tcPr>
            <w:tcW w:w="3060" w:type="dxa"/>
            <w:shd w:val="clear" w:color="auto" w:fill="auto"/>
            <w:tcMar>
              <w:left w:w="103" w:type="dxa"/>
            </w:tcMar>
            <w:vAlign w:val="center"/>
          </w:tcPr>
          <w:p w14:paraId="33F7F48E" w14:textId="77777777" w:rsidR="00C52308" w:rsidRPr="00227022" w:rsidRDefault="006D20C8" w:rsidP="00227022">
            <w:pPr>
              <w:spacing w:after="0"/>
              <w:jc w:val="center"/>
              <w:rPr>
                <w:color w:val="00000A"/>
                <w:sz w:val="20"/>
                <w:szCs w:val="20"/>
              </w:rPr>
            </w:pPr>
            <w:r>
              <w:rPr>
                <w:color w:val="00000A"/>
                <w:sz w:val="20"/>
                <w:szCs w:val="20"/>
              </w:rPr>
              <w:t>D</w:t>
            </w:r>
            <w:r w:rsidRPr="00227022">
              <w:rPr>
                <w:color w:val="00000A"/>
                <w:sz w:val="20"/>
                <w:szCs w:val="20"/>
              </w:rPr>
              <w:t>ocente</w:t>
            </w:r>
          </w:p>
        </w:tc>
        <w:tc>
          <w:tcPr>
            <w:tcW w:w="3060" w:type="dxa"/>
            <w:shd w:val="clear" w:color="auto" w:fill="auto"/>
            <w:tcMar>
              <w:left w:w="103" w:type="dxa"/>
            </w:tcMar>
            <w:vAlign w:val="center"/>
          </w:tcPr>
          <w:p w14:paraId="4A6DB4DE" w14:textId="77777777" w:rsidR="00C52308" w:rsidRPr="00227022" w:rsidRDefault="006D20C8" w:rsidP="00227022">
            <w:pPr>
              <w:spacing w:after="0"/>
              <w:jc w:val="center"/>
              <w:rPr>
                <w:color w:val="00000A"/>
                <w:sz w:val="20"/>
                <w:szCs w:val="20"/>
              </w:rPr>
            </w:pPr>
            <w:r>
              <w:rPr>
                <w:color w:val="00000A"/>
                <w:sz w:val="20"/>
                <w:szCs w:val="20"/>
              </w:rPr>
              <w:t>Titular</w:t>
            </w:r>
          </w:p>
        </w:tc>
      </w:tr>
      <w:tr w:rsidR="00C52308" w:rsidRPr="00227022" w14:paraId="3EC60497" w14:textId="77777777" w:rsidTr="00227022">
        <w:trPr>
          <w:trHeight w:val="283"/>
        </w:trPr>
        <w:tc>
          <w:tcPr>
            <w:tcW w:w="3060" w:type="dxa"/>
            <w:shd w:val="clear" w:color="auto" w:fill="auto"/>
            <w:tcMar>
              <w:left w:w="103" w:type="dxa"/>
            </w:tcMar>
            <w:vAlign w:val="center"/>
          </w:tcPr>
          <w:p w14:paraId="0B4F9E9F" w14:textId="77777777" w:rsidR="00C52308" w:rsidRPr="00227022" w:rsidRDefault="006D20C8" w:rsidP="00227022">
            <w:pPr>
              <w:spacing w:after="0"/>
              <w:jc w:val="center"/>
              <w:rPr>
                <w:color w:val="00000A"/>
                <w:sz w:val="20"/>
                <w:szCs w:val="20"/>
              </w:rPr>
            </w:pPr>
            <w:r>
              <w:rPr>
                <w:color w:val="00000A"/>
                <w:sz w:val="20"/>
                <w:szCs w:val="20"/>
              </w:rPr>
              <w:t>Ricardo Carrasco Carpio</w:t>
            </w:r>
          </w:p>
        </w:tc>
        <w:tc>
          <w:tcPr>
            <w:tcW w:w="3060" w:type="dxa"/>
            <w:shd w:val="clear" w:color="auto" w:fill="auto"/>
            <w:tcMar>
              <w:left w:w="103" w:type="dxa"/>
            </w:tcMar>
            <w:vAlign w:val="center"/>
          </w:tcPr>
          <w:p w14:paraId="088501EC" w14:textId="77777777" w:rsidR="00C52308" w:rsidRPr="00227022" w:rsidRDefault="006D20C8" w:rsidP="00227022">
            <w:pPr>
              <w:spacing w:after="0"/>
              <w:jc w:val="center"/>
              <w:rPr>
                <w:color w:val="00000A"/>
                <w:sz w:val="20"/>
                <w:szCs w:val="20"/>
              </w:rPr>
            </w:pPr>
            <w:r>
              <w:rPr>
                <w:color w:val="00000A"/>
                <w:sz w:val="20"/>
                <w:szCs w:val="20"/>
              </w:rPr>
              <w:t>D</w:t>
            </w:r>
            <w:r w:rsidRPr="00227022">
              <w:rPr>
                <w:color w:val="00000A"/>
                <w:sz w:val="20"/>
                <w:szCs w:val="20"/>
              </w:rPr>
              <w:t>ocente</w:t>
            </w:r>
          </w:p>
        </w:tc>
        <w:tc>
          <w:tcPr>
            <w:tcW w:w="3060" w:type="dxa"/>
            <w:shd w:val="clear" w:color="auto" w:fill="auto"/>
            <w:tcMar>
              <w:left w:w="103" w:type="dxa"/>
            </w:tcMar>
            <w:vAlign w:val="center"/>
          </w:tcPr>
          <w:p w14:paraId="71A76B23" w14:textId="77777777" w:rsidR="00C52308" w:rsidRPr="00227022" w:rsidRDefault="006D20C8" w:rsidP="00227022">
            <w:pPr>
              <w:spacing w:after="0"/>
              <w:jc w:val="center"/>
              <w:rPr>
                <w:color w:val="00000A"/>
                <w:sz w:val="20"/>
                <w:szCs w:val="20"/>
              </w:rPr>
            </w:pPr>
            <w:r>
              <w:rPr>
                <w:color w:val="00000A"/>
                <w:sz w:val="20"/>
                <w:szCs w:val="20"/>
              </w:rPr>
              <w:t>Titular</w:t>
            </w:r>
          </w:p>
        </w:tc>
      </w:tr>
    </w:tbl>
    <w:p w14:paraId="4DAAFDD4" w14:textId="77777777" w:rsidR="00C52308" w:rsidRDefault="00C52308" w:rsidP="000E566E">
      <w:pPr>
        <w:spacing w:line="360" w:lineRule="auto"/>
        <w:ind w:firstLine="851"/>
      </w:pPr>
    </w:p>
    <w:p w14:paraId="33D89A37" w14:textId="77777777" w:rsidR="00C52308" w:rsidRPr="0076335F" w:rsidRDefault="00B71CD8" w:rsidP="00995199">
      <w:pPr>
        <w:pStyle w:val="PargrafodaLista"/>
        <w:numPr>
          <w:ilvl w:val="1"/>
          <w:numId w:val="38"/>
        </w:numPr>
        <w:spacing w:line="360" w:lineRule="auto"/>
        <w:contextualSpacing w:val="0"/>
        <w:outlineLvl w:val="0"/>
        <w:rPr>
          <w:rStyle w:val="Forte"/>
          <w:highlight w:val="lightGray"/>
        </w:rPr>
      </w:pPr>
      <w:bookmarkStart w:id="150" w:name="_1mrcu09" w:colFirst="0" w:colLast="0"/>
      <w:bookmarkStart w:id="151" w:name="_Toc105512601"/>
      <w:bookmarkEnd w:id="150"/>
      <w:r w:rsidRPr="0076335F">
        <w:rPr>
          <w:rStyle w:val="Forte"/>
          <w:highlight w:val="lightGray"/>
        </w:rPr>
        <w:t>Servidores</w:t>
      </w:r>
      <w:bookmarkEnd w:id="151"/>
    </w:p>
    <w:p w14:paraId="17A0EE8C" w14:textId="77777777" w:rsidR="00C52308" w:rsidRDefault="00B71CD8" w:rsidP="00995199">
      <w:pPr>
        <w:pStyle w:val="PargrafodaLista"/>
        <w:numPr>
          <w:ilvl w:val="2"/>
          <w:numId w:val="38"/>
        </w:numPr>
        <w:spacing w:line="360" w:lineRule="auto"/>
        <w:contextualSpacing w:val="0"/>
        <w:outlineLvl w:val="0"/>
        <w:rPr>
          <w:rStyle w:val="TtulodoLivro"/>
          <w:highlight w:val="lightGray"/>
        </w:rPr>
      </w:pPr>
      <w:bookmarkStart w:id="152" w:name="_46r0co2" w:colFirst="0" w:colLast="0"/>
      <w:bookmarkStart w:id="153" w:name="_Toc105512602"/>
      <w:bookmarkEnd w:id="152"/>
      <w:r w:rsidRPr="0076335F">
        <w:rPr>
          <w:rStyle w:val="TtulodoLivro"/>
          <w:highlight w:val="lightGray"/>
        </w:rPr>
        <w:t>Corpo docente</w:t>
      </w:r>
      <w:bookmarkEnd w:id="153"/>
    </w:p>
    <w:p w14:paraId="13EC3E0A" w14:textId="77777777" w:rsidR="00247B9E" w:rsidRDefault="00247B9E" w:rsidP="00247B9E">
      <w:pPr>
        <w:spacing w:after="0"/>
        <w:jc w:val="center"/>
        <w:rPr>
          <w:b/>
          <w:color w:val="auto"/>
          <w:sz w:val="16"/>
          <w:szCs w:val="16"/>
        </w:rPr>
      </w:pPr>
    </w:p>
    <w:p w14:paraId="6914BC8E" w14:textId="3BC18863" w:rsidR="00247B9E" w:rsidRPr="00F72AD2" w:rsidRDefault="00247B9E" w:rsidP="00F72AD2">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bookmarkStart w:id="154" w:name="_Ref34317488"/>
      <w:r w:rsidRPr="00F72AD2">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25</w:t>
      </w:r>
      <w:r w:rsidR="00953F7C">
        <w:rPr>
          <w:rFonts w:asciiTheme="minorHAnsi" w:eastAsiaTheme="minorHAnsi" w:hAnsiTheme="minorHAnsi" w:cstheme="minorBidi"/>
          <w:b/>
          <w:bCs/>
          <w:color w:val="auto"/>
          <w:kern w:val="32"/>
          <w:sz w:val="20"/>
          <w:szCs w:val="20"/>
          <w:lang w:eastAsia="en-US"/>
        </w:rPr>
        <w:fldChar w:fldCharType="end"/>
      </w:r>
      <w:bookmarkEnd w:id="154"/>
      <w:r w:rsidRPr="00F72AD2">
        <w:rPr>
          <w:rFonts w:asciiTheme="minorHAnsi" w:eastAsiaTheme="minorHAnsi" w:hAnsiTheme="minorHAnsi" w:cstheme="minorBidi"/>
          <w:b/>
          <w:bCs/>
          <w:color w:val="auto"/>
          <w:kern w:val="32"/>
          <w:sz w:val="20"/>
          <w:szCs w:val="20"/>
          <w:lang w:eastAsia="en-US"/>
        </w:rPr>
        <w:t>- CORPO DOCENTE DO CAMPUS AVANÇADO ARCOS</w:t>
      </w:r>
    </w:p>
    <w:tbl>
      <w:tblPr>
        <w:tblStyle w:val="3"/>
        <w:tblW w:w="904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2261"/>
        <w:gridCol w:w="2261"/>
        <w:gridCol w:w="2261"/>
      </w:tblGrid>
      <w:tr w:rsidR="00C52308" w:rsidRPr="00227022" w14:paraId="4CE3E99F" w14:textId="77777777" w:rsidTr="00227022">
        <w:trPr>
          <w:trHeight w:val="283"/>
        </w:trPr>
        <w:tc>
          <w:tcPr>
            <w:tcW w:w="2260" w:type="dxa"/>
            <w:shd w:val="clear" w:color="auto" w:fill="D9D9D9"/>
            <w:tcMar>
              <w:left w:w="103" w:type="dxa"/>
            </w:tcMar>
            <w:vAlign w:val="center"/>
          </w:tcPr>
          <w:p w14:paraId="5B9272E5" w14:textId="77777777" w:rsidR="00C52308" w:rsidRPr="00227022" w:rsidRDefault="00B71CD8" w:rsidP="00227022">
            <w:pPr>
              <w:tabs>
                <w:tab w:val="left" w:pos="284"/>
                <w:tab w:val="left" w:pos="426"/>
                <w:tab w:val="left" w:pos="993"/>
              </w:tabs>
              <w:spacing w:after="0"/>
              <w:jc w:val="center"/>
              <w:rPr>
                <w:b/>
                <w:sz w:val="20"/>
                <w:szCs w:val="20"/>
              </w:rPr>
            </w:pPr>
            <w:r w:rsidRPr="00227022">
              <w:rPr>
                <w:b/>
                <w:sz w:val="20"/>
                <w:szCs w:val="20"/>
              </w:rPr>
              <w:t>Nome</w:t>
            </w:r>
          </w:p>
        </w:tc>
        <w:tc>
          <w:tcPr>
            <w:tcW w:w="2261" w:type="dxa"/>
            <w:shd w:val="clear" w:color="auto" w:fill="D9D9D9"/>
            <w:tcMar>
              <w:left w:w="103" w:type="dxa"/>
            </w:tcMar>
            <w:vAlign w:val="center"/>
          </w:tcPr>
          <w:p w14:paraId="1C4E96D5" w14:textId="77777777" w:rsidR="00C52308" w:rsidRPr="00227022" w:rsidRDefault="00B71CD8" w:rsidP="00195D64">
            <w:pPr>
              <w:tabs>
                <w:tab w:val="left" w:pos="284"/>
                <w:tab w:val="left" w:pos="426"/>
                <w:tab w:val="left" w:pos="993"/>
              </w:tabs>
              <w:spacing w:after="0"/>
              <w:jc w:val="center"/>
              <w:rPr>
                <w:b/>
                <w:sz w:val="20"/>
                <w:szCs w:val="20"/>
              </w:rPr>
            </w:pPr>
            <w:r w:rsidRPr="00227022">
              <w:rPr>
                <w:b/>
                <w:sz w:val="20"/>
                <w:szCs w:val="20"/>
              </w:rPr>
              <w:t>Titulação</w:t>
            </w:r>
          </w:p>
        </w:tc>
        <w:tc>
          <w:tcPr>
            <w:tcW w:w="2261" w:type="dxa"/>
            <w:shd w:val="clear" w:color="auto" w:fill="D9D9D9"/>
            <w:tcMar>
              <w:left w:w="103" w:type="dxa"/>
            </w:tcMar>
            <w:vAlign w:val="center"/>
          </w:tcPr>
          <w:p w14:paraId="0DFD227A" w14:textId="77777777" w:rsidR="00C52308" w:rsidRPr="00227022" w:rsidRDefault="002B5489" w:rsidP="00227022">
            <w:pPr>
              <w:tabs>
                <w:tab w:val="left" w:pos="284"/>
                <w:tab w:val="left" w:pos="426"/>
                <w:tab w:val="left" w:pos="709"/>
                <w:tab w:val="left" w:pos="993"/>
              </w:tabs>
              <w:spacing w:after="0"/>
              <w:jc w:val="center"/>
              <w:rPr>
                <w:b/>
                <w:sz w:val="20"/>
                <w:szCs w:val="20"/>
              </w:rPr>
            </w:pPr>
            <w:r>
              <w:rPr>
                <w:b/>
                <w:sz w:val="20"/>
                <w:szCs w:val="20"/>
              </w:rPr>
              <w:t>Área</w:t>
            </w:r>
            <w:r w:rsidR="00B71CD8" w:rsidRPr="00227022">
              <w:rPr>
                <w:b/>
                <w:sz w:val="20"/>
                <w:szCs w:val="20"/>
              </w:rPr>
              <w:t xml:space="preserve"> de atuação no Curso</w:t>
            </w:r>
          </w:p>
        </w:tc>
        <w:tc>
          <w:tcPr>
            <w:tcW w:w="2261" w:type="dxa"/>
            <w:shd w:val="clear" w:color="auto" w:fill="D9D9D9"/>
            <w:vAlign w:val="center"/>
          </w:tcPr>
          <w:p w14:paraId="43206588" w14:textId="77777777" w:rsidR="00C52308" w:rsidRPr="00227022" w:rsidRDefault="00B71CD8" w:rsidP="00227022">
            <w:pPr>
              <w:tabs>
                <w:tab w:val="left" w:pos="284"/>
                <w:tab w:val="left" w:pos="426"/>
                <w:tab w:val="left" w:pos="709"/>
                <w:tab w:val="left" w:pos="993"/>
              </w:tabs>
              <w:spacing w:after="0"/>
              <w:jc w:val="center"/>
              <w:rPr>
                <w:b/>
                <w:sz w:val="20"/>
                <w:szCs w:val="20"/>
              </w:rPr>
            </w:pPr>
            <w:r w:rsidRPr="00227022">
              <w:rPr>
                <w:b/>
                <w:sz w:val="20"/>
                <w:szCs w:val="20"/>
              </w:rPr>
              <w:t>Regime de Trabalho</w:t>
            </w:r>
          </w:p>
        </w:tc>
      </w:tr>
      <w:tr w:rsidR="00C52308" w:rsidRPr="00227022" w14:paraId="06EB1533" w14:textId="77777777" w:rsidTr="00227022">
        <w:trPr>
          <w:trHeight w:val="283"/>
        </w:trPr>
        <w:tc>
          <w:tcPr>
            <w:tcW w:w="2260" w:type="dxa"/>
            <w:shd w:val="clear" w:color="auto" w:fill="auto"/>
            <w:tcMar>
              <w:left w:w="103" w:type="dxa"/>
            </w:tcMar>
            <w:vAlign w:val="center"/>
          </w:tcPr>
          <w:p w14:paraId="5E866315"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2F5369">
              <w:rPr>
                <w:color w:val="00000A"/>
                <w:sz w:val="20"/>
                <w:szCs w:val="20"/>
              </w:rPr>
              <w:t>Dandara Lorrayne do Nascimento</w:t>
            </w:r>
            <w:r w:rsidRPr="005E7AAE">
              <w:rPr>
                <w:color w:val="00000A"/>
                <w:sz w:val="20"/>
                <w:szCs w:val="20"/>
              </w:rPr>
              <w:t xml:space="preserve"> </w:t>
            </w:r>
          </w:p>
          <w:p w14:paraId="6494132A"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1FB019BC"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Especialização em Matemática e Biologia (FAVENI). Graduação em Matemática (licenciatura) (IFMG). </w:t>
            </w:r>
          </w:p>
          <w:p w14:paraId="41D81537"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19B2C99B" w14:textId="77777777" w:rsidR="00C52308" w:rsidRPr="005E7AAE" w:rsidRDefault="008F2CC7"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Matemática/ Metodologia Científica/ Humanidades, Ciências Sociais e Cidadania/ </w:t>
            </w:r>
            <w:r w:rsidR="00B53940">
              <w:rPr>
                <w:color w:val="00000A"/>
                <w:sz w:val="20"/>
                <w:szCs w:val="20"/>
              </w:rPr>
              <w:t xml:space="preserve">Projetos/ </w:t>
            </w:r>
            <w:r>
              <w:rPr>
                <w:color w:val="00000A"/>
                <w:sz w:val="20"/>
                <w:szCs w:val="20"/>
              </w:rPr>
              <w:t>Optativas</w:t>
            </w:r>
          </w:p>
        </w:tc>
        <w:tc>
          <w:tcPr>
            <w:tcW w:w="2261" w:type="dxa"/>
            <w:vAlign w:val="center"/>
          </w:tcPr>
          <w:p w14:paraId="7AED04FD"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Professora Substituta </w:t>
            </w:r>
          </w:p>
          <w:p w14:paraId="71E55B43" w14:textId="77777777" w:rsidR="00C52308"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h/sem </w:t>
            </w:r>
          </w:p>
        </w:tc>
      </w:tr>
      <w:tr w:rsidR="00C52308" w:rsidRPr="00227022" w14:paraId="21C9B97E" w14:textId="77777777" w:rsidTr="00227022">
        <w:trPr>
          <w:trHeight w:val="283"/>
        </w:trPr>
        <w:tc>
          <w:tcPr>
            <w:tcW w:w="2260" w:type="dxa"/>
            <w:shd w:val="clear" w:color="auto" w:fill="auto"/>
            <w:tcMar>
              <w:left w:w="103" w:type="dxa"/>
            </w:tcMar>
            <w:vAlign w:val="center"/>
          </w:tcPr>
          <w:p w14:paraId="039902BF"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Firmino Geraldo de Oliveira Júnior </w:t>
            </w:r>
          </w:p>
          <w:p w14:paraId="200B1C3A"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65469171"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Mestrado em Comunicação Social (PUC-MG). Especialização em Gestão de Pessoas (PUC-MG). Graduação em Comunicação Social com habilitação em Jornalismo (bacharelado) (PUC-MG). </w:t>
            </w:r>
          </w:p>
          <w:p w14:paraId="5F469AFA"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32B45D7C" w14:textId="77777777" w:rsidR="00C52308" w:rsidRPr="005E7AAE" w:rsidRDefault="008F2CC7"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Metodologia Científica/ Humanidades, Ciências Sociais e Cidadania</w:t>
            </w:r>
            <w:r w:rsidR="00B53940">
              <w:rPr>
                <w:color w:val="00000A"/>
                <w:sz w:val="20"/>
                <w:szCs w:val="20"/>
              </w:rPr>
              <w:t>/ Projetos</w:t>
            </w:r>
          </w:p>
        </w:tc>
        <w:tc>
          <w:tcPr>
            <w:tcW w:w="2261" w:type="dxa"/>
            <w:vAlign w:val="center"/>
          </w:tcPr>
          <w:p w14:paraId="4C7330C4"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 Efetivo </w:t>
            </w:r>
          </w:p>
          <w:p w14:paraId="7A22BD6B" w14:textId="77777777" w:rsidR="00C52308"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h/DE </w:t>
            </w:r>
          </w:p>
        </w:tc>
      </w:tr>
      <w:tr w:rsidR="00C52308" w:rsidRPr="00227022" w14:paraId="6E206E9D" w14:textId="77777777" w:rsidTr="00227022">
        <w:trPr>
          <w:trHeight w:val="283"/>
        </w:trPr>
        <w:tc>
          <w:tcPr>
            <w:tcW w:w="2260" w:type="dxa"/>
            <w:shd w:val="clear" w:color="auto" w:fill="auto"/>
            <w:tcMar>
              <w:left w:w="103" w:type="dxa"/>
            </w:tcMar>
            <w:vAlign w:val="center"/>
          </w:tcPr>
          <w:p w14:paraId="52DDE7EC"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Flávio Fernandes Barbosa Silva </w:t>
            </w:r>
          </w:p>
          <w:p w14:paraId="261717B6"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5EF565D3"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Mestrado em Matemática (UFU). Graduação em Matemática (Licenciatura) (UFSJ). </w:t>
            </w:r>
          </w:p>
          <w:p w14:paraId="07503F26"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2C935312" w14:textId="77777777" w:rsidR="005032F3" w:rsidRPr="005E7AAE" w:rsidRDefault="008F2CC7"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Matemática/ </w:t>
            </w:r>
            <w:r w:rsidR="007C1C43">
              <w:rPr>
                <w:color w:val="00000A"/>
                <w:sz w:val="20"/>
                <w:szCs w:val="20"/>
              </w:rPr>
              <w:t xml:space="preserve">Modelagem, Análise e Simulação de Sistemas/ </w:t>
            </w:r>
            <w:r>
              <w:rPr>
                <w:color w:val="00000A"/>
                <w:sz w:val="20"/>
                <w:szCs w:val="20"/>
              </w:rPr>
              <w:t>Optativas</w:t>
            </w:r>
            <w:r w:rsidR="00B53940">
              <w:rPr>
                <w:color w:val="00000A"/>
                <w:sz w:val="20"/>
                <w:szCs w:val="20"/>
              </w:rPr>
              <w:t>/ Projetos</w:t>
            </w:r>
          </w:p>
          <w:p w14:paraId="2AE6B135"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6F2905A8"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 Efetivo </w:t>
            </w:r>
          </w:p>
          <w:p w14:paraId="13CB0235" w14:textId="77777777" w:rsidR="00C52308"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h/DE </w:t>
            </w:r>
          </w:p>
        </w:tc>
      </w:tr>
      <w:tr w:rsidR="00C52308" w:rsidRPr="00227022" w14:paraId="30B0ECB8" w14:textId="77777777" w:rsidTr="00227022">
        <w:trPr>
          <w:trHeight w:val="283"/>
        </w:trPr>
        <w:tc>
          <w:tcPr>
            <w:tcW w:w="2260" w:type="dxa"/>
            <w:shd w:val="clear" w:color="auto" w:fill="auto"/>
            <w:tcMar>
              <w:left w:w="103" w:type="dxa"/>
            </w:tcMar>
            <w:vAlign w:val="center"/>
          </w:tcPr>
          <w:p w14:paraId="6D406230"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Francisco de Sousa </w:t>
            </w:r>
            <w:r w:rsidRPr="005E7AAE">
              <w:rPr>
                <w:color w:val="00000A"/>
                <w:sz w:val="20"/>
                <w:szCs w:val="20"/>
              </w:rPr>
              <w:lastRenderedPageBreak/>
              <w:t xml:space="preserve">Júnior </w:t>
            </w:r>
          </w:p>
          <w:p w14:paraId="5A03ADAB"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5A2A580E"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lastRenderedPageBreak/>
              <w:t xml:space="preserve">Doutorado em </w:t>
            </w:r>
            <w:r w:rsidRPr="005E7AAE">
              <w:rPr>
                <w:color w:val="00000A"/>
                <w:sz w:val="20"/>
                <w:szCs w:val="20"/>
              </w:rPr>
              <w:lastRenderedPageBreak/>
              <w:t xml:space="preserve">Engenharia Mecânica (UNIFEI). Mestrado em Engenharia Mecânica (UNIFEI). Especialização em Qualidade e Produtividade (UNIFEI). Graduação em Engenharia Mecânica (bacharelado) (UNIFEI). </w:t>
            </w:r>
          </w:p>
          <w:p w14:paraId="2580F03F"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5E8D6E96" w14:textId="77777777" w:rsidR="005032F3" w:rsidRPr="005E7AAE" w:rsidRDefault="00482E36"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lastRenderedPageBreak/>
              <w:t xml:space="preserve">Fenômenos de </w:t>
            </w:r>
            <w:r>
              <w:rPr>
                <w:color w:val="00000A"/>
                <w:sz w:val="20"/>
                <w:szCs w:val="20"/>
              </w:rPr>
              <w:lastRenderedPageBreak/>
              <w:t>Transporte/ Sistemas Mecânicos/ Sistemas Térmicos e Fluidomecânicos/ Optativas</w:t>
            </w:r>
            <w:r w:rsidR="00B53940">
              <w:rPr>
                <w:color w:val="00000A"/>
                <w:sz w:val="20"/>
                <w:szCs w:val="20"/>
              </w:rPr>
              <w:t>/ Projetos</w:t>
            </w:r>
          </w:p>
          <w:p w14:paraId="72D85831" w14:textId="77777777" w:rsidR="00C52308" w:rsidRPr="005E7AAE" w:rsidRDefault="00C52308"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70BC389F"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lastRenderedPageBreak/>
              <w:t xml:space="preserve">Professor Efetivo </w:t>
            </w:r>
          </w:p>
          <w:p w14:paraId="7FD53075" w14:textId="77777777" w:rsidR="00C52308"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lastRenderedPageBreak/>
              <w:t xml:space="preserve">40 h/DE </w:t>
            </w:r>
          </w:p>
        </w:tc>
      </w:tr>
      <w:tr w:rsidR="005032F3" w:rsidRPr="00227022" w14:paraId="3BB756CA" w14:textId="77777777" w:rsidTr="00227022">
        <w:trPr>
          <w:trHeight w:val="283"/>
        </w:trPr>
        <w:tc>
          <w:tcPr>
            <w:tcW w:w="2260" w:type="dxa"/>
            <w:shd w:val="clear" w:color="auto" w:fill="auto"/>
            <w:tcMar>
              <w:left w:w="103" w:type="dxa"/>
            </w:tcMar>
            <w:vAlign w:val="center"/>
          </w:tcPr>
          <w:p w14:paraId="0E761E32"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Jefferson Rodrigues da Silva </w:t>
            </w:r>
          </w:p>
          <w:p w14:paraId="6471255A"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63B2C895"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Mestrado em Engenharia Mecânica (UFSJ). Especialização em andamento em Segurança do Trabalho (FAVENI). Graduação em Engenharia Mecânica (bacharelado) (UFSJ). </w:t>
            </w:r>
          </w:p>
          <w:p w14:paraId="5CC5E2A1"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2E9426E9" w14:textId="77777777" w:rsidR="005032F3" w:rsidRPr="005E7AAE" w:rsidRDefault="00CC38FC"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Mecânica dos Sólidos/ </w:t>
            </w:r>
            <w:r w:rsidR="00026BB9">
              <w:rPr>
                <w:color w:val="00000A"/>
                <w:sz w:val="20"/>
                <w:szCs w:val="20"/>
              </w:rPr>
              <w:t xml:space="preserve">Sistemas Mecânicos/ </w:t>
            </w:r>
            <w:r>
              <w:rPr>
                <w:color w:val="00000A"/>
                <w:sz w:val="20"/>
                <w:szCs w:val="20"/>
              </w:rPr>
              <w:t>Ciência e Tecnologia dos Materiais/ Materiais de Construção Mecânica/ Tecnologia Mecânica</w:t>
            </w:r>
            <w:r w:rsidR="00D73491">
              <w:rPr>
                <w:color w:val="00000A"/>
                <w:sz w:val="20"/>
                <w:szCs w:val="20"/>
              </w:rPr>
              <w:t>/ Optativas</w:t>
            </w:r>
            <w:r w:rsidR="00B53940">
              <w:rPr>
                <w:color w:val="00000A"/>
                <w:sz w:val="20"/>
                <w:szCs w:val="20"/>
              </w:rPr>
              <w:t>/ Projetos</w:t>
            </w:r>
          </w:p>
          <w:p w14:paraId="04A58C1E"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5DFD1BB6"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 Efetivo </w:t>
            </w:r>
          </w:p>
          <w:p w14:paraId="521CF387"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h/DE </w:t>
            </w:r>
          </w:p>
        </w:tc>
      </w:tr>
      <w:tr w:rsidR="005032F3" w:rsidRPr="00227022" w14:paraId="451D5AF9" w14:textId="77777777" w:rsidTr="00227022">
        <w:trPr>
          <w:trHeight w:val="283"/>
        </w:trPr>
        <w:tc>
          <w:tcPr>
            <w:tcW w:w="2260" w:type="dxa"/>
            <w:shd w:val="clear" w:color="auto" w:fill="auto"/>
            <w:tcMar>
              <w:left w:w="103" w:type="dxa"/>
            </w:tcMar>
            <w:vAlign w:val="center"/>
          </w:tcPr>
          <w:p w14:paraId="03894792"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2F5369">
              <w:rPr>
                <w:color w:val="00000A"/>
                <w:sz w:val="20"/>
                <w:szCs w:val="20"/>
              </w:rPr>
              <w:t>José Luiz Gonçalves</w:t>
            </w:r>
            <w:r w:rsidRPr="005E7AAE">
              <w:rPr>
                <w:color w:val="00000A"/>
                <w:sz w:val="20"/>
                <w:szCs w:val="20"/>
              </w:rPr>
              <w:t xml:space="preserve"> </w:t>
            </w:r>
          </w:p>
          <w:p w14:paraId="448B6AC1"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338B493A"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Doutorado em Engenharia Mecânica (UNIFEI). Mestrado em Materiais para Engenharia (UNIFEI). Graduação em Física (licenciatura) (UNIFOR-MG). </w:t>
            </w:r>
          </w:p>
          <w:p w14:paraId="01850B1E"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68083797" w14:textId="77777777" w:rsidR="005032F3" w:rsidRPr="005E7AAE" w:rsidRDefault="00CC38FC"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Física/ Matemática</w:t>
            </w:r>
            <w:r w:rsidR="00D73491">
              <w:rPr>
                <w:color w:val="00000A"/>
                <w:sz w:val="20"/>
                <w:szCs w:val="20"/>
              </w:rPr>
              <w:t xml:space="preserve">/ </w:t>
            </w:r>
            <w:r w:rsidR="007C1C43">
              <w:rPr>
                <w:color w:val="00000A"/>
                <w:sz w:val="20"/>
                <w:szCs w:val="20"/>
              </w:rPr>
              <w:t xml:space="preserve">Circuitos Elétricos/ </w:t>
            </w:r>
            <w:r w:rsidR="00D73491">
              <w:rPr>
                <w:color w:val="00000A"/>
                <w:sz w:val="20"/>
                <w:szCs w:val="20"/>
              </w:rPr>
              <w:t>Optativas</w:t>
            </w:r>
            <w:r w:rsidR="00B53940">
              <w:rPr>
                <w:color w:val="00000A"/>
                <w:sz w:val="20"/>
                <w:szCs w:val="20"/>
              </w:rPr>
              <w:t>/ Projetos</w:t>
            </w:r>
          </w:p>
          <w:p w14:paraId="1E4996D1"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082B91A4"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 Substituto </w:t>
            </w:r>
          </w:p>
          <w:p w14:paraId="0A7EFF86"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h/sem </w:t>
            </w:r>
          </w:p>
        </w:tc>
      </w:tr>
      <w:tr w:rsidR="005032F3" w:rsidRPr="00227022" w14:paraId="34F3389B" w14:textId="77777777" w:rsidTr="00227022">
        <w:trPr>
          <w:trHeight w:val="283"/>
        </w:trPr>
        <w:tc>
          <w:tcPr>
            <w:tcW w:w="2260" w:type="dxa"/>
            <w:shd w:val="clear" w:color="auto" w:fill="auto"/>
            <w:tcMar>
              <w:left w:w="103" w:type="dxa"/>
            </w:tcMar>
            <w:vAlign w:val="center"/>
          </w:tcPr>
          <w:p w14:paraId="1237CB24"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Luiz Augusto Ferreira de Campos Viana </w:t>
            </w:r>
          </w:p>
          <w:p w14:paraId="0178DEE7"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150BE796"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Mestrado em Engenharia de Materiais (UFOP). Graduação em Engenharia Industrial Mecânica (bacharelado) (CEFET-MG). </w:t>
            </w:r>
          </w:p>
          <w:p w14:paraId="04C02AA8"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5B3120BF" w14:textId="77777777" w:rsidR="005032F3" w:rsidRPr="005E7AAE" w:rsidRDefault="00CC38FC"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Expressão Gráfica/ Ciência e Tecnologia dos Materiais/ Materiais de Construção Mecânica/ Sistemas Mecânicos/ Projetos</w:t>
            </w:r>
            <w:r w:rsidR="00D73491">
              <w:rPr>
                <w:color w:val="00000A"/>
                <w:sz w:val="20"/>
                <w:szCs w:val="20"/>
              </w:rPr>
              <w:t>/ Optativas</w:t>
            </w:r>
          </w:p>
          <w:p w14:paraId="06C219F1"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5F69E68D"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 Efetivo </w:t>
            </w:r>
          </w:p>
          <w:p w14:paraId="7CBE8B4E"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h/DE </w:t>
            </w:r>
          </w:p>
        </w:tc>
      </w:tr>
      <w:tr w:rsidR="005032F3" w:rsidRPr="00227022" w14:paraId="45DDF118" w14:textId="77777777" w:rsidTr="00227022">
        <w:trPr>
          <w:trHeight w:val="283"/>
        </w:trPr>
        <w:tc>
          <w:tcPr>
            <w:tcW w:w="2260" w:type="dxa"/>
            <w:shd w:val="clear" w:color="auto" w:fill="auto"/>
            <w:tcMar>
              <w:left w:w="103" w:type="dxa"/>
            </w:tcMar>
            <w:vAlign w:val="center"/>
          </w:tcPr>
          <w:p w14:paraId="71CF6327"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Márcio Rezende Santos </w:t>
            </w:r>
          </w:p>
          <w:p w14:paraId="3C1BCEFF"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11E0E1FC"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Mestrado em Administração (CENEC-Faceca). Especialização em Maçonologia: História e Filosofia (Uninter). Graduação em Administração (bacharelado) (PUC-MG). </w:t>
            </w:r>
          </w:p>
          <w:p w14:paraId="7B4A2FC0"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6816C339" w14:textId="77777777" w:rsidR="005032F3" w:rsidRPr="005E7AAE" w:rsidRDefault="00D73491"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Administração e Economia/ Humanidades, Ciências Sociais e Cidadania/ Gerenciamento, Manutenção e Confiabilidade/ </w:t>
            </w:r>
            <w:r w:rsidR="001D007E">
              <w:rPr>
                <w:color w:val="00000A"/>
                <w:sz w:val="20"/>
                <w:szCs w:val="20"/>
              </w:rPr>
              <w:t xml:space="preserve">Estratégia e Organização/ </w:t>
            </w:r>
            <w:r>
              <w:rPr>
                <w:color w:val="00000A"/>
                <w:sz w:val="20"/>
                <w:szCs w:val="20"/>
              </w:rPr>
              <w:t>Optativas</w:t>
            </w:r>
            <w:r w:rsidR="00B53940">
              <w:rPr>
                <w:color w:val="00000A"/>
                <w:sz w:val="20"/>
                <w:szCs w:val="20"/>
              </w:rPr>
              <w:t>/ Projetos</w:t>
            </w:r>
          </w:p>
          <w:p w14:paraId="4C4C3FE4"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243BF408"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 Efetivo </w:t>
            </w:r>
          </w:p>
          <w:p w14:paraId="2B0DA775"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h/DE </w:t>
            </w:r>
          </w:p>
        </w:tc>
      </w:tr>
      <w:tr w:rsidR="005032F3" w:rsidRPr="00227022" w14:paraId="0ED0A828" w14:textId="77777777" w:rsidTr="00227022">
        <w:trPr>
          <w:trHeight w:val="283"/>
        </w:trPr>
        <w:tc>
          <w:tcPr>
            <w:tcW w:w="2260" w:type="dxa"/>
            <w:shd w:val="clear" w:color="auto" w:fill="auto"/>
            <w:tcMar>
              <w:left w:w="103" w:type="dxa"/>
            </w:tcMar>
            <w:vAlign w:val="center"/>
          </w:tcPr>
          <w:p w14:paraId="6E770B65"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Maurício Lourenço Jorge </w:t>
            </w:r>
          </w:p>
          <w:p w14:paraId="67FD0E2F"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721621E0"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Especialização MBA Gestão de Negócios (Veris/Metrocamp). </w:t>
            </w:r>
            <w:r w:rsidRPr="005E7AAE">
              <w:rPr>
                <w:color w:val="00000A"/>
                <w:sz w:val="20"/>
                <w:szCs w:val="20"/>
              </w:rPr>
              <w:lastRenderedPageBreak/>
              <w:t xml:space="preserve">Graduação em Engenharia Mecânica (bacharelado) (UNICAMP). </w:t>
            </w:r>
          </w:p>
          <w:p w14:paraId="561E716E"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68F267E5" w14:textId="77777777" w:rsidR="005032F3" w:rsidRPr="005E7AAE" w:rsidRDefault="007C1C4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lastRenderedPageBreak/>
              <w:t xml:space="preserve">Expressão Gráfica/ </w:t>
            </w:r>
            <w:r w:rsidR="001D007E">
              <w:rPr>
                <w:color w:val="00000A"/>
                <w:sz w:val="20"/>
                <w:szCs w:val="20"/>
              </w:rPr>
              <w:t xml:space="preserve">Tecnologia Mecânica/ </w:t>
            </w:r>
            <w:r>
              <w:rPr>
                <w:color w:val="00000A"/>
                <w:sz w:val="20"/>
                <w:szCs w:val="20"/>
              </w:rPr>
              <w:t xml:space="preserve">Sistemas Mecânicos/ </w:t>
            </w:r>
            <w:r w:rsidR="001D007E">
              <w:rPr>
                <w:color w:val="00000A"/>
                <w:sz w:val="20"/>
                <w:szCs w:val="20"/>
              </w:rPr>
              <w:lastRenderedPageBreak/>
              <w:t xml:space="preserve">Processos de Fabricação/ Projetos/ </w:t>
            </w:r>
            <w:r w:rsidR="00F72AD2">
              <w:rPr>
                <w:color w:val="00000A"/>
                <w:sz w:val="20"/>
                <w:szCs w:val="20"/>
              </w:rPr>
              <w:t xml:space="preserve">Sistemas Térmicos e Fluidomecânicos/  </w:t>
            </w:r>
            <w:r w:rsidR="001D007E">
              <w:rPr>
                <w:color w:val="00000A"/>
                <w:sz w:val="20"/>
                <w:szCs w:val="20"/>
              </w:rPr>
              <w:t>Gerenciamento, Manutenção e Confiabilidade/ Optativas</w:t>
            </w:r>
            <w:r w:rsidR="00B53940">
              <w:rPr>
                <w:color w:val="00000A"/>
                <w:sz w:val="20"/>
                <w:szCs w:val="20"/>
              </w:rPr>
              <w:t>/ Projetos</w:t>
            </w:r>
          </w:p>
          <w:p w14:paraId="36889B5A"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31BC9966"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lastRenderedPageBreak/>
              <w:t xml:space="preserve">Professor Efetivo </w:t>
            </w:r>
          </w:p>
          <w:p w14:paraId="2B559F65"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h/DE </w:t>
            </w:r>
          </w:p>
        </w:tc>
      </w:tr>
      <w:tr w:rsidR="005032F3" w:rsidRPr="00227022" w14:paraId="06642AF1" w14:textId="77777777" w:rsidTr="00227022">
        <w:trPr>
          <w:trHeight w:val="283"/>
        </w:trPr>
        <w:tc>
          <w:tcPr>
            <w:tcW w:w="2260" w:type="dxa"/>
            <w:shd w:val="clear" w:color="auto" w:fill="auto"/>
            <w:tcMar>
              <w:left w:w="103" w:type="dxa"/>
            </w:tcMar>
            <w:vAlign w:val="center"/>
          </w:tcPr>
          <w:p w14:paraId="75CFBE6D"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Niltom Vieira Junior </w:t>
            </w:r>
          </w:p>
          <w:p w14:paraId="3DC948C5"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6DF97A11"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Pós-doutorado em Informática (PUC-MG). Doutorado em Engenharia Elétrica (UNESP). Mestrado em Engenharia Elétrica (UNESP). Especialização em Segurança do Trabalho (FAVENI). Graduação em Engenharia Elétrica (bacharelado) (UNIFEB). Graduação em Matemática (licenciatura) (SERRAVIX). Graduação em Física (licenciatura) (SERRAVIX). </w:t>
            </w:r>
          </w:p>
          <w:p w14:paraId="16CCC97A"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495A04FE" w14:textId="77777777" w:rsidR="005032F3" w:rsidRPr="005E7AAE" w:rsidRDefault="001D007E" w:rsidP="001D007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Matemática/ Metodologia Científica/ Circuitos Elétricos/ Eletricidade/ Projetos/ Ergonomia e Segurança do Trabalho</w:t>
            </w:r>
          </w:p>
        </w:tc>
        <w:tc>
          <w:tcPr>
            <w:tcW w:w="2261" w:type="dxa"/>
            <w:vAlign w:val="center"/>
          </w:tcPr>
          <w:p w14:paraId="1D7E5C8B"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 Efetivo </w:t>
            </w:r>
          </w:p>
          <w:p w14:paraId="13B0F2ED"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40 h/DE </w:t>
            </w:r>
          </w:p>
        </w:tc>
      </w:tr>
      <w:tr w:rsidR="00DD2B22" w:rsidRPr="00227022" w14:paraId="1DD5D8E2" w14:textId="77777777" w:rsidTr="00227022">
        <w:trPr>
          <w:trHeight w:val="283"/>
        </w:trPr>
        <w:tc>
          <w:tcPr>
            <w:tcW w:w="2260" w:type="dxa"/>
            <w:shd w:val="clear" w:color="auto" w:fill="auto"/>
            <w:tcMar>
              <w:left w:w="103" w:type="dxa"/>
            </w:tcMar>
            <w:vAlign w:val="center"/>
          </w:tcPr>
          <w:p w14:paraId="4BD025E8"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Reginaldo Gonçalves Leão Junior </w:t>
            </w:r>
          </w:p>
          <w:p w14:paraId="0B4B24A1"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5CC8E4D1"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Doutorado em Ciência das Radiações (UFMG). Mestrado em Ciência das Radiações (UFMG). Especialização em Física (UFLA). Graduação em Física (licenciatura) (UNIFOR-MG). Graduação em andamento em Engenharia Química (bacharelado) (UNISA). </w:t>
            </w:r>
          </w:p>
          <w:p w14:paraId="21FF05D6"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4F8FA966" w14:textId="77777777" w:rsidR="00DD2B22" w:rsidRPr="00DD2B22" w:rsidRDefault="001D007E"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Física/ Informática/ Circuitos Elétricos/ Projetos</w:t>
            </w:r>
            <w:r w:rsidR="00B53940">
              <w:rPr>
                <w:color w:val="00000A"/>
                <w:sz w:val="20"/>
                <w:szCs w:val="20"/>
              </w:rPr>
              <w:t>/ Optativas</w:t>
            </w:r>
          </w:p>
          <w:p w14:paraId="556292E8"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41AABADA"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Professor Efetivo </w:t>
            </w:r>
          </w:p>
          <w:p w14:paraId="4DCF1E9A"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40 h/DE </w:t>
            </w:r>
          </w:p>
        </w:tc>
      </w:tr>
      <w:tr w:rsidR="00DD2B22" w:rsidRPr="00227022" w14:paraId="73A4068D" w14:textId="77777777" w:rsidTr="00227022">
        <w:trPr>
          <w:trHeight w:val="283"/>
        </w:trPr>
        <w:tc>
          <w:tcPr>
            <w:tcW w:w="2260" w:type="dxa"/>
            <w:shd w:val="clear" w:color="auto" w:fill="auto"/>
            <w:tcMar>
              <w:left w:w="103" w:type="dxa"/>
            </w:tcMar>
            <w:vAlign w:val="center"/>
          </w:tcPr>
          <w:p w14:paraId="2FEE0EE6"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Ricardo Carrasco Carpio </w:t>
            </w:r>
          </w:p>
          <w:p w14:paraId="5ABE5B41"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53BFB450"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Doutorado em Engenharia Mecânica (UNIFEI). Mestrado em Engenharia Mecânica (UNIFEI). Graduação em Engenharia Mecânica dos Fluidos (Universidade Nacional </w:t>
            </w:r>
            <w:r w:rsidRPr="00DD2B22">
              <w:rPr>
                <w:color w:val="00000A"/>
                <w:sz w:val="20"/>
                <w:szCs w:val="20"/>
              </w:rPr>
              <w:lastRenderedPageBreak/>
              <w:t xml:space="preserve">Mayor de San Marcos – Peru). </w:t>
            </w:r>
          </w:p>
          <w:p w14:paraId="7C7549E2"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3AA067BA" w14:textId="77777777" w:rsidR="001D007E" w:rsidRPr="005E7AAE" w:rsidRDefault="001D007E" w:rsidP="001D007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lastRenderedPageBreak/>
              <w:t>Fenômenos de Transporte/ Sistemas Térmicos e Fluidomecânicos/ Ciências do Ambiente/ Pesquisa Operacional/ Projetos/ Optativas</w:t>
            </w:r>
          </w:p>
          <w:p w14:paraId="36B81187"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4E854268"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Professor Efetivo </w:t>
            </w:r>
          </w:p>
          <w:p w14:paraId="69516BDE"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40 h/DE </w:t>
            </w:r>
          </w:p>
        </w:tc>
      </w:tr>
      <w:tr w:rsidR="005032F3" w:rsidRPr="00227022" w14:paraId="397953B7" w14:textId="77777777" w:rsidTr="00227022">
        <w:trPr>
          <w:trHeight w:val="283"/>
        </w:trPr>
        <w:tc>
          <w:tcPr>
            <w:tcW w:w="2260" w:type="dxa"/>
            <w:shd w:val="clear" w:color="auto" w:fill="auto"/>
            <w:tcMar>
              <w:left w:w="103" w:type="dxa"/>
            </w:tcMar>
            <w:vAlign w:val="center"/>
          </w:tcPr>
          <w:p w14:paraId="769C466E" w14:textId="77777777" w:rsidR="005032F3" w:rsidRPr="005E7AAE" w:rsidRDefault="00A46559"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Lílian Amaral de Carvalho</w:t>
            </w:r>
          </w:p>
        </w:tc>
        <w:tc>
          <w:tcPr>
            <w:tcW w:w="2261" w:type="dxa"/>
            <w:shd w:val="clear" w:color="auto" w:fill="auto"/>
            <w:tcMar>
              <w:left w:w="103" w:type="dxa"/>
            </w:tcMar>
            <w:vAlign w:val="center"/>
          </w:tcPr>
          <w:p w14:paraId="6446E9DD" w14:textId="77777777" w:rsidR="005032F3" w:rsidRPr="005E7AAE" w:rsidRDefault="00A46559"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Doutorado em Ciências: Química (UFMG), Mestrado em Química (UFMG), Bacharel em Química (UFMG), Licenciamento em Química (Universidade de Uberaba)</w:t>
            </w:r>
          </w:p>
        </w:tc>
        <w:tc>
          <w:tcPr>
            <w:tcW w:w="2261" w:type="dxa"/>
            <w:shd w:val="clear" w:color="auto" w:fill="auto"/>
            <w:tcMar>
              <w:left w:w="103" w:type="dxa"/>
            </w:tcMar>
            <w:vAlign w:val="center"/>
          </w:tcPr>
          <w:p w14:paraId="0F869F86" w14:textId="77777777" w:rsidR="005032F3" w:rsidRPr="005E7AAE" w:rsidRDefault="001D007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Química/ Ciência e Tecnologia dos Materiais/ Materiais de Construção Mecânica/ Projetos</w:t>
            </w:r>
          </w:p>
        </w:tc>
        <w:tc>
          <w:tcPr>
            <w:tcW w:w="2261" w:type="dxa"/>
            <w:vAlign w:val="center"/>
          </w:tcPr>
          <w:p w14:paraId="3AA2A229" w14:textId="77777777" w:rsidR="00A46559" w:rsidRPr="00DD2B22" w:rsidRDefault="00A46559" w:rsidP="00A46559">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Professor Efetivo </w:t>
            </w:r>
          </w:p>
          <w:p w14:paraId="0C33C781" w14:textId="77777777" w:rsidR="005032F3" w:rsidRPr="005E7AAE" w:rsidRDefault="00A46559" w:rsidP="00A46559">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40 h/DE</w:t>
            </w:r>
          </w:p>
        </w:tc>
      </w:tr>
      <w:tr w:rsidR="005032F3" w:rsidRPr="00227022" w14:paraId="6A963CEB" w14:textId="77777777" w:rsidTr="00227022">
        <w:trPr>
          <w:trHeight w:val="283"/>
        </w:trPr>
        <w:tc>
          <w:tcPr>
            <w:tcW w:w="2260" w:type="dxa"/>
            <w:shd w:val="clear" w:color="auto" w:fill="auto"/>
            <w:tcMar>
              <w:left w:w="103" w:type="dxa"/>
            </w:tcMar>
            <w:vAlign w:val="center"/>
          </w:tcPr>
          <w:p w14:paraId="7E8D61A1"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F12C3A">
              <w:rPr>
                <w:color w:val="00000A"/>
                <w:sz w:val="20"/>
                <w:szCs w:val="20"/>
              </w:rPr>
              <w:t>Patrícia</w:t>
            </w:r>
            <w:r w:rsidR="000F145E" w:rsidRPr="00F12C3A">
              <w:rPr>
                <w:color w:val="00000A"/>
                <w:sz w:val="20"/>
                <w:szCs w:val="20"/>
              </w:rPr>
              <w:t xml:space="preserve"> Ferreira Santos Guanãbens</w:t>
            </w:r>
          </w:p>
        </w:tc>
        <w:tc>
          <w:tcPr>
            <w:tcW w:w="2261" w:type="dxa"/>
            <w:shd w:val="clear" w:color="auto" w:fill="auto"/>
            <w:tcMar>
              <w:left w:w="103" w:type="dxa"/>
            </w:tcMar>
            <w:vAlign w:val="center"/>
          </w:tcPr>
          <w:p w14:paraId="10E748A4" w14:textId="77777777" w:rsidR="005032F3" w:rsidRPr="005E7AAE" w:rsidRDefault="000F145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Mestrado em Ensino de Biologia (PUC MG). Pós Graduação lato sensu em Didática e Tecnologia do Ensino Superior (Faculdade Pitágoras). Graduação em Ciências Biológicas (Unileste-MG)</w:t>
            </w:r>
          </w:p>
        </w:tc>
        <w:tc>
          <w:tcPr>
            <w:tcW w:w="2261" w:type="dxa"/>
            <w:shd w:val="clear" w:color="auto" w:fill="auto"/>
            <w:tcMar>
              <w:left w:w="103" w:type="dxa"/>
            </w:tcMar>
            <w:vAlign w:val="center"/>
          </w:tcPr>
          <w:p w14:paraId="13DA6577" w14:textId="77777777" w:rsidR="005032F3" w:rsidRPr="005E7AAE" w:rsidRDefault="001D007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Humanidades, Ciências Sociais e Cidadania/ </w:t>
            </w:r>
            <w:r w:rsidR="00026BB9">
              <w:rPr>
                <w:color w:val="00000A"/>
                <w:sz w:val="20"/>
                <w:szCs w:val="20"/>
              </w:rPr>
              <w:t>Ciências do Ambiente</w:t>
            </w:r>
            <w:r w:rsidR="00B53940">
              <w:rPr>
                <w:color w:val="00000A"/>
                <w:sz w:val="20"/>
                <w:szCs w:val="20"/>
              </w:rPr>
              <w:t>/ Projetos</w:t>
            </w:r>
          </w:p>
        </w:tc>
        <w:tc>
          <w:tcPr>
            <w:tcW w:w="2261" w:type="dxa"/>
            <w:vAlign w:val="center"/>
          </w:tcPr>
          <w:p w14:paraId="3C734E50" w14:textId="77777777" w:rsidR="000F145E" w:rsidRDefault="000F145E" w:rsidP="000F145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Professor Efetivo </w:t>
            </w:r>
          </w:p>
          <w:p w14:paraId="2E9022DD" w14:textId="77777777" w:rsidR="005032F3" w:rsidRPr="005E7AAE" w:rsidRDefault="000F145E" w:rsidP="000F145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h/DE</w:t>
            </w:r>
          </w:p>
        </w:tc>
      </w:tr>
      <w:tr w:rsidR="005032F3" w:rsidRPr="00227022" w14:paraId="3494F0FF" w14:textId="77777777" w:rsidTr="00227022">
        <w:trPr>
          <w:trHeight w:val="283"/>
        </w:trPr>
        <w:tc>
          <w:tcPr>
            <w:tcW w:w="2260" w:type="dxa"/>
            <w:shd w:val="clear" w:color="auto" w:fill="auto"/>
            <w:tcMar>
              <w:left w:w="103" w:type="dxa"/>
            </w:tcMar>
            <w:vAlign w:val="center"/>
          </w:tcPr>
          <w:p w14:paraId="20ABEBE6" w14:textId="77777777" w:rsidR="005032F3" w:rsidRPr="005E7AAE" w:rsidRDefault="008D11AB"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Joice Stella de Melo Rocha</w:t>
            </w:r>
          </w:p>
        </w:tc>
        <w:tc>
          <w:tcPr>
            <w:tcW w:w="2261" w:type="dxa"/>
            <w:shd w:val="clear" w:color="auto" w:fill="auto"/>
            <w:tcMar>
              <w:left w:w="103" w:type="dxa"/>
            </w:tcMar>
            <w:vAlign w:val="center"/>
          </w:tcPr>
          <w:p w14:paraId="7E8598F0" w14:textId="77777777" w:rsidR="005032F3" w:rsidRPr="005E7AAE" w:rsidRDefault="008D11AB"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8D11AB">
              <w:rPr>
                <w:color w:val="00000A"/>
                <w:sz w:val="20"/>
                <w:szCs w:val="20"/>
              </w:rPr>
              <w:t>Mestrado em  Matemática (UFSJ). Graduação em Matemática (Licenciatura) (UNIFOR)..</w:t>
            </w:r>
          </w:p>
        </w:tc>
        <w:tc>
          <w:tcPr>
            <w:tcW w:w="2261" w:type="dxa"/>
            <w:shd w:val="clear" w:color="auto" w:fill="auto"/>
            <w:tcMar>
              <w:left w:w="103" w:type="dxa"/>
            </w:tcMar>
            <w:vAlign w:val="center"/>
          </w:tcPr>
          <w:p w14:paraId="66492CD7" w14:textId="77777777" w:rsidR="001D007E" w:rsidRPr="005E7AAE" w:rsidRDefault="001D007E" w:rsidP="001D007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Matemática/ Modelagem, Análise e Simulação de Sistemas/ Optativas</w:t>
            </w:r>
            <w:r w:rsidR="00B53940">
              <w:rPr>
                <w:color w:val="00000A"/>
                <w:sz w:val="20"/>
                <w:szCs w:val="20"/>
              </w:rPr>
              <w:t>/ Projetos</w:t>
            </w:r>
          </w:p>
          <w:p w14:paraId="204A2579"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578C65FA" w14:textId="77777777" w:rsidR="008D11AB" w:rsidRDefault="008D11AB" w:rsidP="008D11AB">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Professor Efetivo </w:t>
            </w:r>
          </w:p>
          <w:p w14:paraId="40310B8D" w14:textId="77777777" w:rsidR="005032F3" w:rsidRPr="005E7AAE" w:rsidRDefault="008D11AB" w:rsidP="008D11AB">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h/DE</w:t>
            </w:r>
          </w:p>
        </w:tc>
      </w:tr>
      <w:tr w:rsidR="005032F3" w:rsidRPr="00227022" w14:paraId="570DA11E" w14:textId="77777777" w:rsidTr="00227022">
        <w:trPr>
          <w:trHeight w:val="283"/>
        </w:trPr>
        <w:tc>
          <w:tcPr>
            <w:tcW w:w="2260" w:type="dxa"/>
            <w:shd w:val="clear" w:color="auto" w:fill="auto"/>
            <w:tcMar>
              <w:left w:w="103" w:type="dxa"/>
            </w:tcMar>
            <w:vAlign w:val="center"/>
          </w:tcPr>
          <w:p w14:paraId="50EE3922"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Fabrício</w:t>
            </w:r>
            <w:r w:rsidR="000F145E">
              <w:rPr>
                <w:color w:val="00000A"/>
                <w:sz w:val="20"/>
                <w:szCs w:val="20"/>
              </w:rPr>
              <w:t xml:space="preserve"> Ademar Fernandes</w:t>
            </w:r>
          </w:p>
        </w:tc>
        <w:tc>
          <w:tcPr>
            <w:tcW w:w="2261" w:type="dxa"/>
            <w:shd w:val="clear" w:color="auto" w:fill="auto"/>
            <w:tcMar>
              <w:left w:w="103" w:type="dxa"/>
            </w:tcMar>
            <w:vAlign w:val="center"/>
          </w:tcPr>
          <w:p w14:paraId="5E12A6AA" w14:textId="77777777" w:rsidR="005032F3" w:rsidRPr="005E7AAE" w:rsidRDefault="000F145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Doutorado em Linguística (UFSCar). Mestrado em Linguística Aplicada (UnB). Graduação em Letras (Licenciatura em Português/ Inglês) (UFU).</w:t>
            </w:r>
          </w:p>
        </w:tc>
        <w:tc>
          <w:tcPr>
            <w:tcW w:w="2261" w:type="dxa"/>
            <w:shd w:val="clear" w:color="auto" w:fill="auto"/>
            <w:tcMar>
              <w:left w:w="103" w:type="dxa"/>
            </w:tcMar>
            <w:vAlign w:val="center"/>
          </w:tcPr>
          <w:p w14:paraId="0C90B562" w14:textId="77777777" w:rsidR="005032F3" w:rsidRPr="005E7AAE" w:rsidRDefault="001D007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Metodologia Científica/ Humanidades, Ciências Sociais e Cidadania</w:t>
            </w:r>
            <w:r w:rsidR="00B53940">
              <w:rPr>
                <w:color w:val="00000A"/>
                <w:sz w:val="20"/>
                <w:szCs w:val="20"/>
              </w:rPr>
              <w:t>/ Projetos</w:t>
            </w:r>
          </w:p>
        </w:tc>
        <w:tc>
          <w:tcPr>
            <w:tcW w:w="2261" w:type="dxa"/>
            <w:vAlign w:val="center"/>
          </w:tcPr>
          <w:p w14:paraId="268B1A1D" w14:textId="77777777" w:rsidR="005032F3" w:rsidRDefault="000F145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Professor cedido pelo IFB</w:t>
            </w:r>
          </w:p>
          <w:p w14:paraId="41759623" w14:textId="77777777" w:rsidR="00E37A4F" w:rsidRPr="005E7AAE" w:rsidRDefault="00E37A4F"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/DEh</w:t>
            </w:r>
          </w:p>
        </w:tc>
      </w:tr>
      <w:tr w:rsidR="005032F3" w:rsidRPr="00227022" w14:paraId="60ADF1E4" w14:textId="77777777" w:rsidTr="00227022">
        <w:trPr>
          <w:trHeight w:val="283"/>
        </w:trPr>
        <w:tc>
          <w:tcPr>
            <w:tcW w:w="2260" w:type="dxa"/>
            <w:shd w:val="clear" w:color="auto" w:fill="auto"/>
            <w:tcMar>
              <w:left w:w="103" w:type="dxa"/>
            </w:tcMar>
            <w:vAlign w:val="center"/>
          </w:tcPr>
          <w:p w14:paraId="40EAE506" w14:textId="77777777" w:rsidR="005032F3" w:rsidRPr="005E7AAE" w:rsidRDefault="002E7644"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2F5369">
              <w:rPr>
                <w:color w:val="00000A"/>
                <w:sz w:val="20"/>
                <w:szCs w:val="20"/>
              </w:rPr>
              <w:t>Viviane Lima Martins</w:t>
            </w:r>
          </w:p>
        </w:tc>
        <w:tc>
          <w:tcPr>
            <w:tcW w:w="2261" w:type="dxa"/>
            <w:shd w:val="clear" w:color="auto" w:fill="auto"/>
            <w:tcMar>
              <w:left w:w="103" w:type="dxa"/>
            </w:tcMar>
            <w:vAlign w:val="center"/>
          </w:tcPr>
          <w:p w14:paraId="0E60EAF4" w14:textId="77777777" w:rsidR="002E7644" w:rsidRPr="005E7AAE" w:rsidRDefault="002E7644"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Doutorado em Comunicação Semiótica (PUCSP). Mestrado em Comunicação Semiótica (PUCSP). Graduação em Letras Modernas (USP). Graduação em Pedagogia (FAPAN)</w:t>
            </w:r>
          </w:p>
        </w:tc>
        <w:tc>
          <w:tcPr>
            <w:tcW w:w="2261" w:type="dxa"/>
            <w:shd w:val="clear" w:color="auto" w:fill="auto"/>
            <w:tcMar>
              <w:left w:w="103" w:type="dxa"/>
            </w:tcMar>
            <w:vAlign w:val="center"/>
          </w:tcPr>
          <w:p w14:paraId="372248F7" w14:textId="77777777" w:rsidR="005032F3" w:rsidRPr="005E7AAE" w:rsidRDefault="001D007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Metodologia Científica/ Humanidades, Ciências Sociais e Cidadania</w:t>
            </w:r>
            <w:r w:rsidR="00B53940">
              <w:rPr>
                <w:color w:val="00000A"/>
                <w:sz w:val="20"/>
                <w:szCs w:val="20"/>
              </w:rPr>
              <w:t>/ Projetos</w:t>
            </w:r>
          </w:p>
        </w:tc>
        <w:tc>
          <w:tcPr>
            <w:tcW w:w="2261" w:type="dxa"/>
            <w:vAlign w:val="center"/>
          </w:tcPr>
          <w:p w14:paraId="3955F9A8" w14:textId="77777777" w:rsidR="002E7644" w:rsidRDefault="002E7644"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Professor Efetivo </w:t>
            </w:r>
          </w:p>
          <w:p w14:paraId="32577846" w14:textId="77777777" w:rsidR="005032F3" w:rsidRPr="005E7AAE" w:rsidRDefault="002E7644"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h/DE</w:t>
            </w:r>
          </w:p>
        </w:tc>
      </w:tr>
      <w:tr w:rsidR="005032F3" w:rsidRPr="00227022" w14:paraId="0DE6D265" w14:textId="77777777" w:rsidTr="00227022">
        <w:trPr>
          <w:trHeight w:val="283"/>
        </w:trPr>
        <w:tc>
          <w:tcPr>
            <w:tcW w:w="2260" w:type="dxa"/>
            <w:shd w:val="clear" w:color="auto" w:fill="auto"/>
            <w:tcMar>
              <w:left w:w="103" w:type="dxa"/>
            </w:tcMar>
            <w:vAlign w:val="center"/>
          </w:tcPr>
          <w:p w14:paraId="0C259737"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Charles</w:t>
            </w:r>
            <w:r w:rsidR="000F145E">
              <w:rPr>
                <w:color w:val="00000A"/>
                <w:sz w:val="20"/>
                <w:szCs w:val="20"/>
              </w:rPr>
              <w:t xml:space="preserve"> Martins Diniz</w:t>
            </w:r>
          </w:p>
        </w:tc>
        <w:tc>
          <w:tcPr>
            <w:tcW w:w="2261" w:type="dxa"/>
            <w:shd w:val="clear" w:color="auto" w:fill="auto"/>
            <w:tcMar>
              <w:left w:w="103" w:type="dxa"/>
            </w:tcMar>
            <w:vAlign w:val="center"/>
          </w:tcPr>
          <w:p w14:paraId="1926D53A" w14:textId="77777777" w:rsidR="005032F3" w:rsidRPr="005E7AAE" w:rsidRDefault="000F145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Mestrado em Administração (FUMEC). Graduação em Engenharia Industrial Elétrica (bacharelado) CEFET-MG)</w:t>
            </w:r>
          </w:p>
        </w:tc>
        <w:tc>
          <w:tcPr>
            <w:tcW w:w="2261" w:type="dxa"/>
            <w:shd w:val="clear" w:color="auto" w:fill="auto"/>
            <w:tcMar>
              <w:left w:w="103" w:type="dxa"/>
            </w:tcMar>
            <w:vAlign w:val="center"/>
          </w:tcPr>
          <w:p w14:paraId="01CEC70C" w14:textId="77777777" w:rsidR="005032F3" w:rsidRPr="005E7AAE" w:rsidRDefault="001D007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Circuitos Elétricos/ Gerenciamento, Manutenção e Confiabilidade/ Eletricidade/ Optativas/ Projetos</w:t>
            </w:r>
          </w:p>
        </w:tc>
        <w:tc>
          <w:tcPr>
            <w:tcW w:w="2261" w:type="dxa"/>
            <w:vAlign w:val="center"/>
          </w:tcPr>
          <w:p w14:paraId="74B6DAF1" w14:textId="77777777" w:rsidR="000F145E" w:rsidRDefault="000F145E" w:rsidP="000F145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Professor Efetivo </w:t>
            </w:r>
          </w:p>
          <w:p w14:paraId="25FA499D" w14:textId="77777777" w:rsidR="005032F3" w:rsidRPr="005E7AAE" w:rsidRDefault="000F145E" w:rsidP="000F145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h/DE</w:t>
            </w:r>
          </w:p>
        </w:tc>
      </w:tr>
      <w:tr w:rsidR="005032F3" w:rsidRPr="00227022" w14:paraId="11BEA32B" w14:textId="77777777" w:rsidTr="00227022">
        <w:trPr>
          <w:trHeight w:val="283"/>
        </w:trPr>
        <w:tc>
          <w:tcPr>
            <w:tcW w:w="2260" w:type="dxa"/>
            <w:shd w:val="clear" w:color="auto" w:fill="auto"/>
            <w:tcMar>
              <w:left w:w="103" w:type="dxa"/>
            </w:tcMar>
            <w:vAlign w:val="center"/>
          </w:tcPr>
          <w:p w14:paraId="6B2235AB" w14:textId="77777777" w:rsidR="005032F3" w:rsidRPr="008928F3"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2F5369">
              <w:rPr>
                <w:color w:val="00000A"/>
                <w:sz w:val="20"/>
                <w:szCs w:val="20"/>
              </w:rPr>
              <w:t>Warley</w:t>
            </w:r>
            <w:r w:rsidR="008928F3" w:rsidRPr="002F5369">
              <w:rPr>
                <w:color w:val="00000A"/>
                <w:sz w:val="20"/>
                <w:szCs w:val="20"/>
              </w:rPr>
              <w:t xml:space="preserve"> Alves Gomes</w:t>
            </w:r>
          </w:p>
        </w:tc>
        <w:tc>
          <w:tcPr>
            <w:tcW w:w="2261" w:type="dxa"/>
            <w:shd w:val="clear" w:color="auto" w:fill="auto"/>
            <w:tcMar>
              <w:left w:w="103" w:type="dxa"/>
            </w:tcMar>
            <w:vAlign w:val="center"/>
          </w:tcPr>
          <w:p w14:paraId="1A71DE2E" w14:textId="77777777" w:rsidR="005032F3" w:rsidRPr="005E7AAE" w:rsidRDefault="008928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Mestrado em História (UFMG). Graduação em </w:t>
            </w:r>
            <w:r>
              <w:rPr>
                <w:color w:val="00000A"/>
                <w:sz w:val="20"/>
                <w:szCs w:val="20"/>
              </w:rPr>
              <w:lastRenderedPageBreak/>
              <w:t>História (Licenciatura) (UFMG)</w:t>
            </w:r>
          </w:p>
        </w:tc>
        <w:tc>
          <w:tcPr>
            <w:tcW w:w="2261" w:type="dxa"/>
            <w:shd w:val="clear" w:color="auto" w:fill="auto"/>
            <w:tcMar>
              <w:left w:w="103" w:type="dxa"/>
            </w:tcMar>
            <w:vAlign w:val="center"/>
          </w:tcPr>
          <w:p w14:paraId="1D654455" w14:textId="77777777" w:rsidR="005032F3" w:rsidRPr="005E7AAE" w:rsidRDefault="001D007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lastRenderedPageBreak/>
              <w:t xml:space="preserve">Metodologia Científica/ Humanidades, Ciências </w:t>
            </w:r>
            <w:r>
              <w:rPr>
                <w:color w:val="00000A"/>
                <w:sz w:val="20"/>
                <w:szCs w:val="20"/>
              </w:rPr>
              <w:lastRenderedPageBreak/>
              <w:t>Sociais e Cidadania</w:t>
            </w:r>
            <w:r w:rsidR="00B53940">
              <w:rPr>
                <w:color w:val="00000A"/>
                <w:sz w:val="20"/>
                <w:szCs w:val="20"/>
              </w:rPr>
              <w:t>/ Projetos</w:t>
            </w:r>
          </w:p>
        </w:tc>
        <w:tc>
          <w:tcPr>
            <w:tcW w:w="2261" w:type="dxa"/>
            <w:vAlign w:val="center"/>
          </w:tcPr>
          <w:p w14:paraId="50FB3E81" w14:textId="77777777" w:rsidR="008928F3" w:rsidRPr="005E7AAE" w:rsidRDefault="008928F3" w:rsidP="008928F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lastRenderedPageBreak/>
              <w:t xml:space="preserve">Professor Substituto </w:t>
            </w:r>
          </w:p>
          <w:p w14:paraId="5199BB98" w14:textId="77777777" w:rsidR="005032F3" w:rsidRPr="005E7AAE" w:rsidRDefault="008928F3" w:rsidP="008928F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40 h/sem</w:t>
            </w:r>
          </w:p>
        </w:tc>
      </w:tr>
      <w:tr w:rsidR="005032F3" w:rsidRPr="00227022" w14:paraId="0B2FEC4F" w14:textId="77777777" w:rsidTr="00227022">
        <w:trPr>
          <w:trHeight w:val="283"/>
        </w:trPr>
        <w:tc>
          <w:tcPr>
            <w:tcW w:w="2260" w:type="dxa"/>
            <w:shd w:val="clear" w:color="auto" w:fill="auto"/>
            <w:tcMar>
              <w:left w:w="103" w:type="dxa"/>
            </w:tcMar>
            <w:vAlign w:val="center"/>
          </w:tcPr>
          <w:p w14:paraId="59866024" w14:textId="77777777" w:rsidR="005032F3" w:rsidRPr="00C64F5A"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highlight w:val="yellow"/>
              </w:rPr>
            </w:pPr>
            <w:r w:rsidRPr="00641989">
              <w:rPr>
                <w:color w:val="00000A"/>
                <w:sz w:val="20"/>
                <w:szCs w:val="20"/>
              </w:rPr>
              <w:t>Marcela</w:t>
            </w:r>
            <w:r w:rsidR="00641989" w:rsidRPr="00641989">
              <w:rPr>
                <w:color w:val="00000A"/>
                <w:sz w:val="20"/>
                <w:szCs w:val="20"/>
              </w:rPr>
              <w:t xml:space="preserve"> de Melo Fernandes</w:t>
            </w:r>
          </w:p>
        </w:tc>
        <w:tc>
          <w:tcPr>
            <w:tcW w:w="2261" w:type="dxa"/>
            <w:shd w:val="clear" w:color="auto" w:fill="auto"/>
            <w:tcMar>
              <w:left w:w="103" w:type="dxa"/>
            </w:tcMar>
            <w:vAlign w:val="center"/>
          </w:tcPr>
          <w:p w14:paraId="132335C6" w14:textId="77777777" w:rsidR="00641989" w:rsidRPr="00641989" w:rsidRDefault="00641989" w:rsidP="00641989">
            <w:pPr>
              <w:pBdr>
                <w:top w:val="none" w:sz="0" w:space="0" w:color="auto"/>
                <w:left w:val="none" w:sz="0" w:space="0" w:color="auto"/>
                <w:bottom w:val="none" w:sz="0" w:space="0" w:color="auto"/>
                <w:right w:val="none" w:sz="0" w:space="0" w:color="auto"/>
                <w:between w:val="none" w:sz="0" w:space="0" w:color="auto"/>
              </w:pBdr>
              <w:shd w:val="clear" w:color="auto" w:fill="FFFFFF"/>
              <w:spacing w:after="0"/>
              <w:jc w:val="center"/>
            </w:pPr>
            <w:r w:rsidRPr="00641989">
              <w:rPr>
                <w:color w:val="00000A"/>
                <w:sz w:val="20"/>
                <w:szCs w:val="20"/>
              </w:rPr>
              <w:t>Mestrado em Educação, Cultura e Organizações Sociais (FUNEDI- UEMG).</w:t>
            </w:r>
          </w:p>
          <w:p w14:paraId="48D2A799" w14:textId="77777777" w:rsidR="00641989" w:rsidRPr="00641989" w:rsidRDefault="00641989" w:rsidP="00641989">
            <w:pPr>
              <w:pBdr>
                <w:top w:val="none" w:sz="0" w:space="0" w:color="auto"/>
                <w:left w:val="none" w:sz="0" w:space="0" w:color="auto"/>
                <w:bottom w:val="none" w:sz="0" w:space="0" w:color="auto"/>
                <w:right w:val="none" w:sz="0" w:space="0" w:color="auto"/>
                <w:between w:val="none" w:sz="0" w:space="0" w:color="auto"/>
              </w:pBdr>
              <w:shd w:val="clear" w:color="auto" w:fill="FFFFFF"/>
              <w:spacing w:after="0"/>
              <w:jc w:val="center"/>
            </w:pPr>
            <w:r w:rsidRPr="00641989">
              <w:rPr>
                <w:color w:val="00000A"/>
                <w:sz w:val="20"/>
                <w:szCs w:val="20"/>
              </w:rPr>
              <w:t> Graduação em Educação Física (Licenciatura e bacharelado) (UNIFOR-MG)</w:t>
            </w:r>
          </w:p>
          <w:p w14:paraId="54747B09" w14:textId="77777777" w:rsidR="005032F3" w:rsidRPr="005E7AAE" w:rsidRDefault="005032F3"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13A0FC09" w14:textId="77777777" w:rsidR="005032F3" w:rsidRPr="005E7AAE" w:rsidRDefault="001D007E"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Metodologia Científica/ Humanidades, Ciências Sociais e Cidadania</w:t>
            </w:r>
            <w:r w:rsidR="00B53940">
              <w:rPr>
                <w:color w:val="00000A"/>
                <w:sz w:val="20"/>
                <w:szCs w:val="20"/>
              </w:rPr>
              <w:t>/ Projetos</w:t>
            </w:r>
          </w:p>
        </w:tc>
        <w:tc>
          <w:tcPr>
            <w:tcW w:w="2261" w:type="dxa"/>
            <w:vAlign w:val="center"/>
          </w:tcPr>
          <w:p w14:paraId="21F1B119" w14:textId="77777777" w:rsidR="00641989" w:rsidRDefault="00641989" w:rsidP="00641989">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Professor Efetivo </w:t>
            </w:r>
          </w:p>
          <w:p w14:paraId="5023DF07" w14:textId="77777777" w:rsidR="005032F3" w:rsidRPr="005E7AAE" w:rsidRDefault="00641989" w:rsidP="00641989">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h/DE</w:t>
            </w:r>
          </w:p>
        </w:tc>
      </w:tr>
      <w:tr w:rsidR="00641989" w:rsidRPr="00227022" w14:paraId="49397895" w14:textId="77777777" w:rsidTr="00227022">
        <w:trPr>
          <w:trHeight w:val="283"/>
        </w:trPr>
        <w:tc>
          <w:tcPr>
            <w:tcW w:w="2260" w:type="dxa"/>
            <w:shd w:val="clear" w:color="auto" w:fill="auto"/>
            <w:tcMar>
              <w:left w:w="103" w:type="dxa"/>
            </w:tcMar>
            <w:vAlign w:val="center"/>
          </w:tcPr>
          <w:p w14:paraId="4889413B" w14:textId="77777777" w:rsidR="00641989" w:rsidRPr="00641989" w:rsidRDefault="00641989"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Marcelo Teodoro Assunção</w:t>
            </w:r>
          </w:p>
        </w:tc>
        <w:tc>
          <w:tcPr>
            <w:tcW w:w="2261" w:type="dxa"/>
            <w:shd w:val="clear" w:color="auto" w:fill="auto"/>
            <w:tcMar>
              <w:left w:w="103" w:type="dxa"/>
            </w:tcMar>
            <w:vAlign w:val="center"/>
          </w:tcPr>
          <w:p w14:paraId="5498468E" w14:textId="77777777" w:rsidR="00641989" w:rsidRPr="00641989" w:rsidRDefault="00B5686A" w:rsidP="00641989">
            <w:pPr>
              <w:pBdr>
                <w:top w:val="none" w:sz="0" w:space="0" w:color="auto"/>
                <w:left w:val="none" w:sz="0" w:space="0" w:color="auto"/>
                <w:bottom w:val="none" w:sz="0" w:space="0" w:color="auto"/>
                <w:right w:val="none" w:sz="0" w:space="0" w:color="auto"/>
                <w:between w:val="none" w:sz="0" w:space="0" w:color="auto"/>
              </w:pBdr>
              <w:shd w:val="clear" w:color="auto" w:fill="FFFFFF"/>
              <w:spacing w:after="0"/>
              <w:jc w:val="center"/>
              <w:rPr>
                <w:color w:val="00000A"/>
                <w:sz w:val="20"/>
                <w:szCs w:val="20"/>
              </w:rPr>
            </w:pPr>
            <w:r>
              <w:rPr>
                <w:color w:val="00000A"/>
                <w:sz w:val="20"/>
                <w:szCs w:val="20"/>
              </w:rPr>
              <w:t>Mestrado em Engenharia Mecânica (UFMG). Graduação em Engenharia Mecânica (UFOP)</w:t>
            </w:r>
          </w:p>
        </w:tc>
        <w:tc>
          <w:tcPr>
            <w:tcW w:w="2261" w:type="dxa"/>
            <w:shd w:val="clear" w:color="auto" w:fill="auto"/>
            <w:tcMar>
              <w:left w:w="103" w:type="dxa"/>
            </w:tcMar>
            <w:vAlign w:val="center"/>
          </w:tcPr>
          <w:p w14:paraId="70D7926B" w14:textId="77777777" w:rsidR="00641989" w:rsidRDefault="001D007E" w:rsidP="009F2F98">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Expressão Gráfica/ Tecnologia Mecânica/ Sistemas Mecânicos/ Processos de Fabricação/ Projetos/  Optativas</w:t>
            </w:r>
            <w:r w:rsidR="00B53940">
              <w:rPr>
                <w:color w:val="00000A"/>
                <w:sz w:val="20"/>
                <w:szCs w:val="20"/>
              </w:rPr>
              <w:t>/ Projetos</w:t>
            </w:r>
          </w:p>
        </w:tc>
        <w:tc>
          <w:tcPr>
            <w:tcW w:w="2261" w:type="dxa"/>
            <w:vAlign w:val="center"/>
          </w:tcPr>
          <w:p w14:paraId="19191519" w14:textId="77777777" w:rsidR="00925073" w:rsidRDefault="00925073" w:rsidP="0092507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Professor Efetivo </w:t>
            </w:r>
          </w:p>
          <w:p w14:paraId="724B2E3B" w14:textId="77777777" w:rsidR="00641989" w:rsidRDefault="00925073" w:rsidP="0092507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h/DE</w:t>
            </w:r>
          </w:p>
        </w:tc>
      </w:tr>
      <w:tr w:rsidR="00641989" w:rsidRPr="00227022" w14:paraId="1CD2C9B2" w14:textId="77777777" w:rsidTr="00227022">
        <w:trPr>
          <w:trHeight w:val="283"/>
        </w:trPr>
        <w:tc>
          <w:tcPr>
            <w:tcW w:w="2260" w:type="dxa"/>
            <w:shd w:val="clear" w:color="auto" w:fill="auto"/>
            <w:tcMar>
              <w:left w:w="103" w:type="dxa"/>
            </w:tcMar>
            <w:vAlign w:val="center"/>
          </w:tcPr>
          <w:p w14:paraId="3CD3BC61" w14:textId="20A1556E" w:rsidR="00641989" w:rsidRDefault="00F12C3A"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Amanda Resende Piassi</w:t>
            </w:r>
          </w:p>
        </w:tc>
        <w:tc>
          <w:tcPr>
            <w:tcW w:w="2261" w:type="dxa"/>
            <w:shd w:val="clear" w:color="auto" w:fill="auto"/>
            <w:tcMar>
              <w:left w:w="103" w:type="dxa"/>
            </w:tcMar>
            <w:vAlign w:val="center"/>
          </w:tcPr>
          <w:p w14:paraId="21EE9D52" w14:textId="05FF89F8" w:rsidR="00641989" w:rsidRPr="00641989" w:rsidRDefault="00F12C3A" w:rsidP="00641989">
            <w:pPr>
              <w:pBdr>
                <w:top w:val="none" w:sz="0" w:space="0" w:color="auto"/>
                <w:left w:val="none" w:sz="0" w:space="0" w:color="auto"/>
                <w:bottom w:val="none" w:sz="0" w:space="0" w:color="auto"/>
                <w:right w:val="none" w:sz="0" w:space="0" w:color="auto"/>
                <w:between w:val="none" w:sz="0" w:space="0" w:color="auto"/>
              </w:pBdr>
              <w:shd w:val="clear" w:color="auto" w:fill="FFFFFF"/>
              <w:spacing w:after="0"/>
              <w:jc w:val="center"/>
              <w:rPr>
                <w:color w:val="00000A"/>
                <w:sz w:val="20"/>
                <w:szCs w:val="20"/>
              </w:rPr>
            </w:pPr>
            <w:r>
              <w:rPr>
                <w:color w:val="00000A"/>
                <w:sz w:val="20"/>
                <w:szCs w:val="20"/>
              </w:rPr>
              <w:t xml:space="preserve">Mestrado em Geofísica Espacial </w:t>
            </w:r>
            <w:r w:rsidR="00B5686A">
              <w:rPr>
                <w:color w:val="00000A"/>
                <w:sz w:val="20"/>
                <w:szCs w:val="20"/>
              </w:rPr>
              <w:t xml:space="preserve"> (</w:t>
            </w:r>
            <w:r>
              <w:rPr>
                <w:color w:val="00000A"/>
                <w:sz w:val="20"/>
                <w:szCs w:val="20"/>
              </w:rPr>
              <w:t>INPE</w:t>
            </w:r>
            <w:r w:rsidR="00B5686A">
              <w:rPr>
                <w:color w:val="00000A"/>
                <w:sz w:val="20"/>
                <w:szCs w:val="20"/>
              </w:rPr>
              <w:t>). Graduação em Física (Licenciatura) (</w:t>
            </w:r>
            <w:r>
              <w:rPr>
                <w:color w:val="00000A"/>
                <w:sz w:val="20"/>
                <w:szCs w:val="20"/>
              </w:rPr>
              <w:t>Universidade de Lisboa</w:t>
            </w:r>
            <w:r w:rsidR="00B5686A">
              <w:rPr>
                <w:color w:val="00000A"/>
                <w:sz w:val="20"/>
                <w:szCs w:val="20"/>
              </w:rPr>
              <w:t>)</w:t>
            </w:r>
            <w:r>
              <w:rPr>
                <w:color w:val="00000A"/>
                <w:sz w:val="20"/>
                <w:szCs w:val="20"/>
              </w:rPr>
              <w:t>. Graduação em Física (Licenciatura) (UFSJ)</w:t>
            </w:r>
            <w:r w:rsidR="00B5686A">
              <w:rPr>
                <w:color w:val="00000A"/>
                <w:sz w:val="20"/>
                <w:szCs w:val="20"/>
              </w:rPr>
              <w:t xml:space="preserve"> </w:t>
            </w:r>
          </w:p>
        </w:tc>
        <w:tc>
          <w:tcPr>
            <w:tcW w:w="2261" w:type="dxa"/>
            <w:shd w:val="clear" w:color="auto" w:fill="auto"/>
            <w:tcMar>
              <w:left w:w="103" w:type="dxa"/>
            </w:tcMar>
            <w:vAlign w:val="center"/>
          </w:tcPr>
          <w:p w14:paraId="5A162296" w14:textId="6DD320B3" w:rsidR="009F2F98" w:rsidRPr="00DD2B22" w:rsidRDefault="009F2F98" w:rsidP="009F2F98">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Física</w:t>
            </w:r>
            <w:r w:rsidR="00F12C3A">
              <w:rPr>
                <w:color w:val="00000A"/>
                <w:sz w:val="20"/>
                <w:szCs w:val="20"/>
              </w:rPr>
              <w:t>/</w:t>
            </w:r>
            <w:r>
              <w:rPr>
                <w:color w:val="00000A"/>
                <w:sz w:val="20"/>
                <w:szCs w:val="20"/>
              </w:rPr>
              <w:t xml:space="preserve"> Circuitos Elétricos/ Projetos</w:t>
            </w:r>
          </w:p>
          <w:p w14:paraId="1E39BF7E" w14:textId="77777777" w:rsidR="00641989" w:rsidRDefault="00641989"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287406F0" w14:textId="77777777" w:rsidR="00925073" w:rsidRDefault="00925073" w:rsidP="0092507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Professor Efetivo </w:t>
            </w:r>
          </w:p>
          <w:p w14:paraId="063AE794" w14:textId="77777777" w:rsidR="00641989" w:rsidRDefault="00925073" w:rsidP="0092507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h/DE</w:t>
            </w:r>
          </w:p>
        </w:tc>
      </w:tr>
      <w:tr w:rsidR="00641989" w:rsidRPr="00227022" w14:paraId="592D191B" w14:textId="77777777" w:rsidTr="00227022">
        <w:trPr>
          <w:trHeight w:val="283"/>
        </w:trPr>
        <w:tc>
          <w:tcPr>
            <w:tcW w:w="2260" w:type="dxa"/>
            <w:shd w:val="clear" w:color="auto" w:fill="auto"/>
            <w:tcMar>
              <w:left w:w="103" w:type="dxa"/>
            </w:tcMar>
            <w:vAlign w:val="center"/>
          </w:tcPr>
          <w:p w14:paraId="5D907C97" w14:textId="77777777" w:rsidR="00641989" w:rsidRDefault="00641989"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Marcos Paulo Gonçalves Pedroso</w:t>
            </w:r>
          </w:p>
        </w:tc>
        <w:tc>
          <w:tcPr>
            <w:tcW w:w="2261" w:type="dxa"/>
            <w:shd w:val="clear" w:color="auto" w:fill="auto"/>
            <w:tcMar>
              <w:left w:w="103" w:type="dxa"/>
            </w:tcMar>
            <w:vAlign w:val="center"/>
          </w:tcPr>
          <w:p w14:paraId="0B089F46" w14:textId="77777777" w:rsidR="00641989" w:rsidRPr="00641989" w:rsidRDefault="008928F3" w:rsidP="00641989">
            <w:pPr>
              <w:pBdr>
                <w:top w:val="none" w:sz="0" w:space="0" w:color="auto"/>
                <w:left w:val="none" w:sz="0" w:space="0" w:color="auto"/>
                <w:bottom w:val="none" w:sz="0" w:space="0" w:color="auto"/>
                <w:right w:val="none" w:sz="0" w:space="0" w:color="auto"/>
                <w:between w:val="none" w:sz="0" w:space="0" w:color="auto"/>
              </w:pBdr>
              <w:shd w:val="clear" w:color="auto" w:fill="FFFFFF"/>
              <w:spacing w:after="0"/>
              <w:jc w:val="center"/>
              <w:rPr>
                <w:color w:val="00000A"/>
                <w:sz w:val="20"/>
                <w:szCs w:val="20"/>
              </w:rPr>
            </w:pPr>
            <w:r>
              <w:rPr>
                <w:color w:val="00000A"/>
                <w:sz w:val="20"/>
                <w:szCs w:val="20"/>
              </w:rPr>
              <w:t>Mestrado em Engenharia Mecânica (USP). Graduação em Engenharia Mecânica (USP)</w:t>
            </w:r>
          </w:p>
        </w:tc>
        <w:tc>
          <w:tcPr>
            <w:tcW w:w="2261" w:type="dxa"/>
            <w:shd w:val="clear" w:color="auto" w:fill="auto"/>
            <w:tcMar>
              <w:left w:w="103" w:type="dxa"/>
            </w:tcMar>
            <w:vAlign w:val="center"/>
          </w:tcPr>
          <w:p w14:paraId="64D301EA" w14:textId="77777777" w:rsidR="009F2F98" w:rsidRPr="005E7AAE" w:rsidRDefault="009F2F98" w:rsidP="009F2F98">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Expressão Gráfica/ Ciência e Tecnologia dos Materiais/ Materiais de Construção Mecânica/ Sistemas Mecânicos/ Projetos/ Optativas</w:t>
            </w:r>
          </w:p>
          <w:p w14:paraId="0DFD64C6" w14:textId="77777777" w:rsidR="00641989" w:rsidRDefault="00641989"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vAlign w:val="center"/>
          </w:tcPr>
          <w:p w14:paraId="4D0FAF95" w14:textId="77777777" w:rsidR="00925073" w:rsidRDefault="00925073" w:rsidP="0092507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 xml:space="preserve">Professor Efetivo </w:t>
            </w:r>
          </w:p>
          <w:p w14:paraId="6DCFD50C" w14:textId="77777777" w:rsidR="00641989" w:rsidRDefault="00925073" w:rsidP="0092507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40 h/DE</w:t>
            </w:r>
          </w:p>
        </w:tc>
      </w:tr>
      <w:tr w:rsidR="006B4DF2" w:rsidRPr="00227022" w14:paraId="51BD16F4" w14:textId="77777777" w:rsidTr="00227022">
        <w:trPr>
          <w:trHeight w:val="283"/>
        </w:trPr>
        <w:tc>
          <w:tcPr>
            <w:tcW w:w="2260" w:type="dxa"/>
            <w:shd w:val="clear" w:color="auto" w:fill="auto"/>
            <w:tcMar>
              <w:left w:w="103" w:type="dxa"/>
            </w:tcMar>
            <w:vAlign w:val="center"/>
          </w:tcPr>
          <w:p w14:paraId="32290271" w14:textId="77777777" w:rsidR="006B4DF2" w:rsidRPr="00411CB3" w:rsidRDefault="006B4DF2" w:rsidP="005E7AA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E7D">
              <w:rPr>
                <w:color w:val="00000A"/>
                <w:sz w:val="20"/>
                <w:szCs w:val="20"/>
              </w:rPr>
              <w:t>Rodrigo Figueiredo</w:t>
            </w:r>
          </w:p>
        </w:tc>
        <w:tc>
          <w:tcPr>
            <w:tcW w:w="2261" w:type="dxa"/>
            <w:shd w:val="clear" w:color="auto" w:fill="auto"/>
            <w:tcMar>
              <w:left w:w="103" w:type="dxa"/>
            </w:tcMar>
            <w:vAlign w:val="center"/>
          </w:tcPr>
          <w:p w14:paraId="6A4F7686" w14:textId="77777777" w:rsidR="006B4DF2" w:rsidRPr="00411CB3" w:rsidRDefault="006B4DF2" w:rsidP="00641989">
            <w:pPr>
              <w:pBdr>
                <w:top w:val="none" w:sz="0" w:space="0" w:color="auto"/>
                <w:left w:val="none" w:sz="0" w:space="0" w:color="auto"/>
                <w:bottom w:val="none" w:sz="0" w:space="0" w:color="auto"/>
                <w:right w:val="none" w:sz="0" w:space="0" w:color="auto"/>
                <w:between w:val="none" w:sz="0" w:space="0" w:color="auto"/>
              </w:pBdr>
              <w:shd w:val="clear" w:color="auto" w:fill="FFFFFF"/>
              <w:spacing w:after="0"/>
              <w:jc w:val="center"/>
              <w:rPr>
                <w:color w:val="00000A"/>
                <w:sz w:val="20"/>
                <w:szCs w:val="20"/>
              </w:rPr>
            </w:pPr>
            <w:r w:rsidRPr="00411CB3">
              <w:rPr>
                <w:color w:val="00000A"/>
                <w:sz w:val="20"/>
                <w:szCs w:val="20"/>
              </w:rPr>
              <w:t>Doutorado</w:t>
            </w:r>
            <w:r w:rsidR="00411CB3" w:rsidRPr="00411CB3">
              <w:rPr>
                <w:color w:val="00000A"/>
                <w:sz w:val="20"/>
                <w:szCs w:val="20"/>
              </w:rPr>
              <w:t xml:space="preserve"> em Matemática (USP). Mestrado em Matermática (USP). Graduação em Física (Bacharelado) (USP)</w:t>
            </w:r>
          </w:p>
        </w:tc>
        <w:tc>
          <w:tcPr>
            <w:tcW w:w="2261" w:type="dxa"/>
            <w:shd w:val="clear" w:color="auto" w:fill="auto"/>
            <w:tcMar>
              <w:left w:w="103" w:type="dxa"/>
            </w:tcMar>
            <w:vAlign w:val="center"/>
          </w:tcPr>
          <w:p w14:paraId="0582EBD8" w14:textId="77777777" w:rsidR="006B4DF2" w:rsidRDefault="00411CB3" w:rsidP="009F2F98">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Pr>
                <w:color w:val="00000A"/>
                <w:sz w:val="20"/>
                <w:szCs w:val="20"/>
              </w:rPr>
              <w:t>Matemática/ Física/ Circuitos Elétricos/ Projetos</w:t>
            </w:r>
          </w:p>
        </w:tc>
        <w:tc>
          <w:tcPr>
            <w:tcW w:w="2261" w:type="dxa"/>
            <w:vAlign w:val="center"/>
          </w:tcPr>
          <w:p w14:paraId="0A9E65EF" w14:textId="77777777" w:rsidR="00411CB3" w:rsidRPr="005E7AAE" w:rsidRDefault="00411CB3" w:rsidP="00411CB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Professor </w:t>
            </w:r>
            <w:r>
              <w:rPr>
                <w:color w:val="00000A"/>
                <w:sz w:val="20"/>
                <w:szCs w:val="20"/>
              </w:rPr>
              <w:t>Visitante</w:t>
            </w:r>
            <w:r w:rsidRPr="005E7AAE">
              <w:rPr>
                <w:color w:val="00000A"/>
                <w:sz w:val="20"/>
                <w:szCs w:val="20"/>
              </w:rPr>
              <w:t xml:space="preserve"> </w:t>
            </w:r>
          </w:p>
          <w:p w14:paraId="79B93898" w14:textId="77777777" w:rsidR="006B4DF2" w:rsidRDefault="00411CB3" w:rsidP="00411CB3">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40 h/sem</w:t>
            </w:r>
          </w:p>
        </w:tc>
      </w:tr>
    </w:tbl>
    <w:p w14:paraId="5E2672AB" w14:textId="77777777" w:rsidR="00DD2B22" w:rsidRDefault="00DD2B22">
      <w:pPr>
        <w:spacing w:line="360" w:lineRule="auto"/>
        <w:rPr>
          <w:color w:val="00000A"/>
        </w:rPr>
      </w:pPr>
    </w:p>
    <w:p w14:paraId="0409F6C5" w14:textId="4BD275D9" w:rsidR="003D44EA" w:rsidRDefault="003D44EA">
      <w:pPr>
        <w:spacing w:line="360" w:lineRule="auto"/>
        <w:rPr>
          <w:color w:val="00000A"/>
        </w:rPr>
      </w:pPr>
      <w:r>
        <w:rPr>
          <w:color w:val="00000A"/>
        </w:rPr>
        <w:tab/>
        <w:t xml:space="preserve">Além das áreas de atuação no curso, os docentes do </w:t>
      </w:r>
      <w:r w:rsidR="00DC7653">
        <w:fldChar w:fldCharType="begin"/>
      </w:r>
      <w:r w:rsidR="00DC7653">
        <w:instrText xml:space="preserve"> REF _Ref34317488 \h  \* MERGEFORMAT </w:instrText>
      </w:r>
      <w:r w:rsidR="00DC7653">
        <w:fldChar w:fldCharType="separate"/>
      </w:r>
      <w:r w:rsidR="00DE42B6" w:rsidRPr="00DE42B6">
        <w:rPr>
          <w:color w:val="00000A"/>
        </w:rPr>
        <w:t>Quadro 25</w:t>
      </w:r>
      <w:r w:rsidR="00DC7653">
        <w:fldChar w:fldCharType="end"/>
      </w:r>
      <w:r>
        <w:rPr>
          <w:color w:val="00000A"/>
        </w:rPr>
        <w:t xml:space="preserve"> podem atuar em projetos de ensino, pesquisa e extensão</w:t>
      </w:r>
      <w:r w:rsidR="00D91C19">
        <w:rPr>
          <w:color w:val="00000A"/>
        </w:rPr>
        <w:t>.</w:t>
      </w:r>
      <w:r>
        <w:rPr>
          <w:color w:val="00000A"/>
        </w:rPr>
        <w:t xml:space="preserve"> </w:t>
      </w:r>
    </w:p>
    <w:p w14:paraId="0D4CA595" w14:textId="77777777" w:rsidR="00F72AD2" w:rsidRDefault="00F72AD2">
      <w:pPr>
        <w:spacing w:line="360" w:lineRule="auto"/>
        <w:rPr>
          <w:color w:val="00000A"/>
        </w:rPr>
      </w:pPr>
    </w:p>
    <w:p w14:paraId="5078F994" w14:textId="77777777" w:rsidR="00DD2B22" w:rsidRDefault="00DD2B22" w:rsidP="000E566E">
      <w:pPr>
        <w:spacing w:line="360" w:lineRule="auto"/>
        <w:ind w:firstLine="851"/>
      </w:pPr>
    </w:p>
    <w:p w14:paraId="4C0B824C" w14:textId="77777777" w:rsidR="00C52308" w:rsidRPr="0076335F" w:rsidRDefault="00B71CD8" w:rsidP="00995199">
      <w:pPr>
        <w:pStyle w:val="PargrafodaLista"/>
        <w:numPr>
          <w:ilvl w:val="2"/>
          <w:numId w:val="38"/>
        </w:numPr>
        <w:spacing w:line="360" w:lineRule="auto"/>
        <w:contextualSpacing w:val="0"/>
        <w:outlineLvl w:val="0"/>
        <w:rPr>
          <w:rStyle w:val="TtulodoLivro"/>
          <w:highlight w:val="lightGray"/>
        </w:rPr>
      </w:pPr>
      <w:bookmarkStart w:id="155" w:name="_2lwamvv" w:colFirst="0" w:colLast="0"/>
      <w:bookmarkStart w:id="156" w:name="_Toc105512603"/>
      <w:bookmarkEnd w:id="155"/>
      <w:r w:rsidRPr="0076335F">
        <w:rPr>
          <w:rStyle w:val="TtulodoLivro"/>
          <w:highlight w:val="lightGray"/>
        </w:rPr>
        <w:lastRenderedPageBreak/>
        <w:t>Corpo técnico-administrativo</w:t>
      </w:r>
      <w:bookmarkEnd w:id="156"/>
    </w:p>
    <w:p w14:paraId="70928E26" w14:textId="6B4B7E38" w:rsidR="00247B9E" w:rsidRPr="00F72AD2" w:rsidRDefault="00247B9E" w:rsidP="00F72AD2">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F72AD2">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26</w:t>
      </w:r>
      <w:r w:rsidR="00953F7C">
        <w:rPr>
          <w:rFonts w:asciiTheme="minorHAnsi" w:eastAsiaTheme="minorHAnsi" w:hAnsiTheme="minorHAnsi" w:cstheme="minorBidi"/>
          <w:b/>
          <w:bCs/>
          <w:color w:val="auto"/>
          <w:kern w:val="32"/>
          <w:sz w:val="20"/>
          <w:szCs w:val="20"/>
          <w:lang w:eastAsia="en-US"/>
        </w:rPr>
        <w:fldChar w:fldCharType="end"/>
      </w:r>
      <w:r w:rsidRPr="00F72AD2">
        <w:rPr>
          <w:rFonts w:asciiTheme="minorHAnsi" w:eastAsiaTheme="minorHAnsi" w:hAnsiTheme="minorHAnsi" w:cstheme="minorBidi"/>
          <w:b/>
          <w:bCs/>
          <w:color w:val="auto"/>
          <w:kern w:val="32"/>
          <w:sz w:val="20"/>
          <w:szCs w:val="20"/>
          <w:lang w:eastAsia="en-US"/>
        </w:rPr>
        <w:t>- CORPO TÉCNICO ADMINISTRATIVO DO CAMPUS AVANÇADO ARCOS</w:t>
      </w:r>
    </w:p>
    <w:tbl>
      <w:tblPr>
        <w:tblStyle w:val="3"/>
        <w:tblW w:w="904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2261"/>
        <w:gridCol w:w="4522"/>
      </w:tblGrid>
      <w:tr w:rsidR="00DD2B22" w:rsidRPr="00227022" w14:paraId="2C7C6B48" w14:textId="77777777" w:rsidTr="000B7AE0">
        <w:trPr>
          <w:trHeight w:val="283"/>
        </w:trPr>
        <w:tc>
          <w:tcPr>
            <w:tcW w:w="2260" w:type="dxa"/>
            <w:shd w:val="clear" w:color="auto" w:fill="D9D9D9"/>
            <w:tcMar>
              <w:left w:w="103" w:type="dxa"/>
            </w:tcMar>
            <w:vAlign w:val="center"/>
          </w:tcPr>
          <w:p w14:paraId="41644144" w14:textId="77777777" w:rsidR="00DD2B22" w:rsidRPr="00227022" w:rsidRDefault="00DD2B22" w:rsidP="000B7AE0">
            <w:pPr>
              <w:tabs>
                <w:tab w:val="left" w:pos="284"/>
                <w:tab w:val="left" w:pos="426"/>
                <w:tab w:val="left" w:pos="993"/>
              </w:tabs>
              <w:spacing w:after="0"/>
              <w:jc w:val="center"/>
              <w:rPr>
                <w:b/>
                <w:sz w:val="20"/>
                <w:szCs w:val="20"/>
              </w:rPr>
            </w:pPr>
            <w:r w:rsidRPr="00227022">
              <w:rPr>
                <w:b/>
                <w:sz w:val="20"/>
                <w:szCs w:val="20"/>
              </w:rPr>
              <w:t>Nome</w:t>
            </w:r>
          </w:p>
        </w:tc>
        <w:tc>
          <w:tcPr>
            <w:tcW w:w="2261" w:type="dxa"/>
            <w:shd w:val="clear" w:color="auto" w:fill="D9D9D9"/>
            <w:tcMar>
              <w:left w:w="103" w:type="dxa"/>
            </w:tcMar>
            <w:vAlign w:val="center"/>
          </w:tcPr>
          <w:p w14:paraId="3E28921D" w14:textId="77777777" w:rsidR="00DD2B22" w:rsidRPr="00227022" w:rsidRDefault="00DD2B22" w:rsidP="000B7AE0">
            <w:pPr>
              <w:tabs>
                <w:tab w:val="left" w:pos="284"/>
                <w:tab w:val="left" w:pos="426"/>
                <w:tab w:val="left" w:pos="993"/>
              </w:tabs>
              <w:spacing w:after="0"/>
              <w:jc w:val="center"/>
              <w:rPr>
                <w:b/>
                <w:sz w:val="20"/>
                <w:szCs w:val="20"/>
              </w:rPr>
            </w:pPr>
            <w:r>
              <w:rPr>
                <w:b/>
                <w:sz w:val="20"/>
                <w:szCs w:val="20"/>
              </w:rPr>
              <w:t>Cargo</w:t>
            </w:r>
          </w:p>
        </w:tc>
        <w:tc>
          <w:tcPr>
            <w:tcW w:w="4522" w:type="dxa"/>
            <w:shd w:val="clear" w:color="auto" w:fill="D9D9D9"/>
            <w:tcMar>
              <w:left w:w="103" w:type="dxa"/>
            </w:tcMar>
            <w:vAlign w:val="center"/>
          </w:tcPr>
          <w:p w14:paraId="357A3628" w14:textId="77777777" w:rsidR="00DD2B22" w:rsidRPr="00227022" w:rsidRDefault="00DD2B22" w:rsidP="000B7AE0">
            <w:pPr>
              <w:tabs>
                <w:tab w:val="left" w:pos="284"/>
                <w:tab w:val="left" w:pos="426"/>
                <w:tab w:val="left" w:pos="709"/>
                <w:tab w:val="left" w:pos="993"/>
              </w:tabs>
              <w:spacing w:after="0"/>
              <w:jc w:val="center"/>
              <w:rPr>
                <w:b/>
                <w:sz w:val="20"/>
                <w:szCs w:val="20"/>
              </w:rPr>
            </w:pPr>
            <w:r>
              <w:rPr>
                <w:b/>
                <w:sz w:val="20"/>
                <w:szCs w:val="20"/>
              </w:rPr>
              <w:t>Formação</w:t>
            </w:r>
          </w:p>
        </w:tc>
      </w:tr>
      <w:tr w:rsidR="00DD2B22" w:rsidRPr="00227022" w14:paraId="2F83B0AA" w14:textId="77777777" w:rsidTr="000B7AE0">
        <w:trPr>
          <w:trHeight w:val="283"/>
        </w:trPr>
        <w:tc>
          <w:tcPr>
            <w:tcW w:w="2260" w:type="dxa"/>
            <w:shd w:val="clear" w:color="auto" w:fill="auto"/>
            <w:tcMar>
              <w:left w:w="103" w:type="dxa"/>
            </w:tcMar>
            <w:vAlign w:val="center"/>
          </w:tcPr>
          <w:p w14:paraId="3C2C7F53"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F12C3A">
              <w:rPr>
                <w:color w:val="00000A"/>
                <w:sz w:val="20"/>
                <w:szCs w:val="20"/>
              </w:rPr>
              <w:t>André Luiz da Silva</w:t>
            </w:r>
            <w:r w:rsidRPr="00DD2B22">
              <w:rPr>
                <w:color w:val="00000A"/>
                <w:sz w:val="20"/>
                <w:szCs w:val="20"/>
              </w:rPr>
              <w:t xml:space="preserve"> </w:t>
            </w:r>
          </w:p>
          <w:p w14:paraId="121D68A6"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0D446573"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Técnico em Contabilidade </w:t>
            </w:r>
          </w:p>
          <w:p w14:paraId="13F4A8A6"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2BF6A0CD" w14:textId="77777777" w:rsidR="00DD2B22" w:rsidRPr="005E7AAE"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Graduação em Direito </w:t>
            </w:r>
          </w:p>
        </w:tc>
      </w:tr>
      <w:tr w:rsidR="00DD2B22" w:rsidRPr="00227022" w14:paraId="6F044210" w14:textId="77777777" w:rsidTr="000B7AE0">
        <w:trPr>
          <w:trHeight w:val="283"/>
        </w:trPr>
        <w:tc>
          <w:tcPr>
            <w:tcW w:w="2260" w:type="dxa"/>
            <w:shd w:val="clear" w:color="auto" w:fill="auto"/>
            <w:tcMar>
              <w:left w:w="103" w:type="dxa"/>
            </w:tcMar>
            <w:vAlign w:val="center"/>
          </w:tcPr>
          <w:p w14:paraId="6A1D3B94"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Angélica Marcelina de Souza Gomes </w:t>
            </w:r>
          </w:p>
          <w:p w14:paraId="7E838417"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166F52B4"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Técnica em Laboratório </w:t>
            </w:r>
          </w:p>
          <w:p w14:paraId="47C4900B"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5AD6C8DE" w14:textId="77777777" w:rsidR="00DD2B22" w:rsidRDefault="00DD2B22" w:rsidP="004E0C3D">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Especialização em Gestão e Manejo Ambiental na Agroindústria (UFLA). Graduação em Química (licenciatura) (UNIFOR-MG). </w:t>
            </w:r>
          </w:p>
          <w:p w14:paraId="7CE4C270" w14:textId="77777777" w:rsidR="004E0C3D" w:rsidRPr="00DD2B22" w:rsidRDefault="004E0C3D" w:rsidP="004E0C3D">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4E1A5328" w14:textId="77777777" w:rsidTr="000B7AE0">
        <w:trPr>
          <w:trHeight w:val="283"/>
        </w:trPr>
        <w:tc>
          <w:tcPr>
            <w:tcW w:w="2260" w:type="dxa"/>
            <w:shd w:val="clear" w:color="auto" w:fill="auto"/>
            <w:tcMar>
              <w:left w:w="103" w:type="dxa"/>
            </w:tcMar>
            <w:vAlign w:val="center"/>
          </w:tcPr>
          <w:p w14:paraId="116757ED"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Cláudia Maria Soares Rossi </w:t>
            </w:r>
          </w:p>
          <w:p w14:paraId="44A4D92B"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032C17B3"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Técnica em Assuntos Educacionais </w:t>
            </w:r>
          </w:p>
          <w:p w14:paraId="4D95CFAB"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074CC252"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Mestrado Profissional em Educação (UFLA). Especialização em Inspeção Escolar (FINOM). Especialização em Psicopedagogia (UNIFOR-MG). Especialização em Metodologia e Didática no Ensino (Instituto Claretiano). Graduação em Pedagogia (licenciatura). </w:t>
            </w:r>
          </w:p>
          <w:p w14:paraId="26C77D30"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1625242F" w14:textId="77777777" w:rsidTr="000B7AE0">
        <w:trPr>
          <w:trHeight w:val="283"/>
        </w:trPr>
        <w:tc>
          <w:tcPr>
            <w:tcW w:w="2260" w:type="dxa"/>
            <w:shd w:val="clear" w:color="auto" w:fill="auto"/>
            <w:tcMar>
              <w:left w:w="103" w:type="dxa"/>
            </w:tcMar>
            <w:vAlign w:val="center"/>
          </w:tcPr>
          <w:p w14:paraId="62F512A0"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Cláudio Alves Pereira </w:t>
            </w:r>
          </w:p>
          <w:p w14:paraId="6ED86FF2"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004B7F5E"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Técnico em Assuntos Educacionais </w:t>
            </w:r>
          </w:p>
          <w:p w14:paraId="6B61F4B7"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27F5F9D5"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Doutorado em andamento em Educação (UFES). Mestrado Profissional em Educação (UFLA). Especialização em Educação Ambiental (IFMG). Especialização em Políticas Públicas em Gênero e </w:t>
            </w:r>
          </w:p>
          <w:p w14:paraId="227E3114"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Raça (UFV). Graduação em Física (licenciatura) (UNIG). </w:t>
            </w:r>
          </w:p>
          <w:p w14:paraId="5E2D97CB"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03FA9019" w14:textId="77777777" w:rsidTr="000B7AE0">
        <w:trPr>
          <w:trHeight w:val="283"/>
        </w:trPr>
        <w:tc>
          <w:tcPr>
            <w:tcW w:w="2260" w:type="dxa"/>
            <w:shd w:val="clear" w:color="auto" w:fill="auto"/>
            <w:tcMar>
              <w:left w:w="103" w:type="dxa"/>
            </w:tcMar>
            <w:vAlign w:val="center"/>
          </w:tcPr>
          <w:p w14:paraId="29E9E5F5"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Cristina Maria Soares de Souza </w:t>
            </w:r>
          </w:p>
          <w:p w14:paraId="0D27BB67"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484D1843"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Assistente de Alunos </w:t>
            </w:r>
          </w:p>
          <w:p w14:paraId="50A8A4DF"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70C9D361"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Especialização em Gestão Pública (PUC-MG). Graduação em Direito (PUC-MG). </w:t>
            </w:r>
          </w:p>
          <w:p w14:paraId="09BF1E50"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304D657D" w14:textId="77777777" w:rsidTr="000B7AE0">
        <w:trPr>
          <w:trHeight w:val="283"/>
        </w:trPr>
        <w:tc>
          <w:tcPr>
            <w:tcW w:w="2260" w:type="dxa"/>
            <w:shd w:val="clear" w:color="auto" w:fill="auto"/>
            <w:tcMar>
              <w:left w:w="103" w:type="dxa"/>
            </w:tcMar>
            <w:vAlign w:val="center"/>
          </w:tcPr>
          <w:p w14:paraId="3E76C8ED"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Loreny Andalécio da Costa Lacerda </w:t>
            </w:r>
          </w:p>
          <w:p w14:paraId="6E070EA0"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1FC90ADC"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Assistente em Administração </w:t>
            </w:r>
          </w:p>
          <w:p w14:paraId="7EB261C6"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1C5DF08D"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Especialização em Gestão Pública. Graduação em Direito (FADOM). </w:t>
            </w:r>
          </w:p>
          <w:p w14:paraId="5AE2225E"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491538F0" w14:textId="77777777" w:rsidTr="000B7AE0">
        <w:trPr>
          <w:trHeight w:val="283"/>
        </w:trPr>
        <w:tc>
          <w:tcPr>
            <w:tcW w:w="2260" w:type="dxa"/>
            <w:shd w:val="clear" w:color="auto" w:fill="auto"/>
            <w:tcMar>
              <w:left w:w="103" w:type="dxa"/>
            </w:tcMar>
            <w:vAlign w:val="center"/>
          </w:tcPr>
          <w:p w14:paraId="243B311F"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Márcio Ferreira Silva </w:t>
            </w:r>
          </w:p>
          <w:p w14:paraId="0DD83B65"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3B6B4FF5"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Auxiliar em Administração </w:t>
            </w:r>
          </w:p>
          <w:p w14:paraId="1EE741AC"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28CF2AE5"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Graduação em Publicidade e Propaganda (PUC-MG). </w:t>
            </w:r>
          </w:p>
          <w:p w14:paraId="2EAD4AA4"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4E531154" w14:textId="77777777" w:rsidTr="000B7AE0">
        <w:trPr>
          <w:trHeight w:val="283"/>
        </w:trPr>
        <w:tc>
          <w:tcPr>
            <w:tcW w:w="2260" w:type="dxa"/>
            <w:shd w:val="clear" w:color="auto" w:fill="auto"/>
            <w:tcMar>
              <w:left w:w="103" w:type="dxa"/>
            </w:tcMar>
            <w:vAlign w:val="center"/>
          </w:tcPr>
          <w:p w14:paraId="4E363457"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Ricardo Lopes de Sousa </w:t>
            </w:r>
          </w:p>
          <w:p w14:paraId="1082CFB1"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056663DD"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Analista de Tecnologia da Informação </w:t>
            </w:r>
          </w:p>
          <w:p w14:paraId="4411CF5B"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7A4CA721"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Especialização em Informática e Comunicação na Educação (UCAM). Graduação em Sistemas de Informação (PUC-MG). </w:t>
            </w:r>
          </w:p>
          <w:p w14:paraId="69B48B5B"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06FE0149" w14:textId="77777777" w:rsidTr="000B7AE0">
        <w:trPr>
          <w:trHeight w:val="283"/>
        </w:trPr>
        <w:tc>
          <w:tcPr>
            <w:tcW w:w="2260" w:type="dxa"/>
            <w:shd w:val="clear" w:color="auto" w:fill="auto"/>
            <w:tcMar>
              <w:left w:w="103" w:type="dxa"/>
            </w:tcMar>
            <w:vAlign w:val="center"/>
          </w:tcPr>
          <w:p w14:paraId="63CC933D"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Udiano Campagner Neto </w:t>
            </w:r>
          </w:p>
          <w:p w14:paraId="3A396F31"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486B7115"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Assistente em Administração </w:t>
            </w:r>
          </w:p>
          <w:p w14:paraId="5CDE1B01"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4FBED02D"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Especialização em Formação de Professores para o Ensino Superior (UNIP). Graduação em Biblioteconomia (UNIFOR-MG). </w:t>
            </w:r>
          </w:p>
          <w:p w14:paraId="66452DE1"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1DB5C340" w14:textId="77777777" w:rsidTr="000B7AE0">
        <w:trPr>
          <w:trHeight w:val="283"/>
        </w:trPr>
        <w:tc>
          <w:tcPr>
            <w:tcW w:w="2260" w:type="dxa"/>
            <w:shd w:val="clear" w:color="auto" w:fill="auto"/>
            <w:tcMar>
              <w:left w:w="103" w:type="dxa"/>
            </w:tcMar>
            <w:vAlign w:val="center"/>
          </w:tcPr>
          <w:p w14:paraId="5983FA40"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Valmir José Alves </w:t>
            </w:r>
          </w:p>
          <w:p w14:paraId="372453F3"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07B55DEF"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Assistente em Administração </w:t>
            </w:r>
          </w:p>
          <w:p w14:paraId="53E14655"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045400AD"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Graduação em Gestão Pública (tecnólogo). </w:t>
            </w:r>
          </w:p>
          <w:p w14:paraId="25AA9F80"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r w:rsidR="00DD2B22" w:rsidRPr="00227022" w14:paraId="53828096" w14:textId="77777777" w:rsidTr="000B7AE0">
        <w:trPr>
          <w:trHeight w:val="283"/>
        </w:trPr>
        <w:tc>
          <w:tcPr>
            <w:tcW w:w="2260" w:type="dxa"/>
            <w:shd w:val="clear" w:color="auto" w:fill="auto"/>
            <w:tcMar>
              <w:left w:w="103" w:type="dxa"/>
            </w:tcMar>
            <w:vAlign w:val="center"/>
          </w:tcPr>
          <w:p w14:paraId="6110283E"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Vanessa Cristina Gonçalves Rita </w:t>
            </w:r>
          </w:p>
          <w:p w14:paraId="43E4C2FE"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261" w:type="dxa"/>
            <w:shd w:val="clear" w:color="auto" w:fill="auto"/>
            <w:tcMar>
              <w:left w:w="103" w:type="dxa"/>
            </w:tcMar>
            <w:vAlign w:val="center"/>
          </w:tcPr>
          <w:p w14:paraId="3A195667"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Auxiliar de Biblioteca </w:t>
            </w:r>
          </w:p>
          <w:p w14:paraId="791475DF"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4522" w:type="dxa"/>
            <w:shd w:val="clear" w:color="auto" w:fill="auto"/>
            <w:tcMar>
              <w:left w:w="103" w:type="dxa"/>
            </w:tcMar>
            <w:vAlign w:val="center"/>
          </w:tcPr>
          <w:p w14:paraId="20FADEA7"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Graduação em Direito (UNIFOR-MG). Graduação em Biblioteconomia (UNIFOR-MG). </w:t>
            </w:r>
          </w:p>
          <w:p w14:paraId="533C8336" w14:textId="77777777" w:rsidR="00DD2B22" w:rsidRPr="00DD2B22" w:rsidRDefault="00DD2B22" w:rsidP="00DD2B22">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r>
    </w:tbl>
    <w:p w14:paraId="508BEFC1" w14:textId="77777777" w:rsidR="00DD2B22" w:rsidRDefault="00DD2B22" w:rsidP="001022FD">
      <w:pPr>
        <w:spacing w:line="360" w:lineRule="auto"/>
        <w:ind w:firstLine="851"/>
        <w:rPr>
          <w:color w:val="0070C0"/>
        </w:rPr>
      </w:pPr>
    </w:p>
    <w:p w14:paraId="0C776899" w14:textId="77777777" w:rsidR="00C52308" w:rsidRPr="00092A58" w:rsidRDefault="00B71CD8" w:rsidP="0068413C">
      <w:pPr>
        <w:pStyle w:val="PargrafodaLista"/>
        <w:numPr>
          <w:ilvl w:val="2"/>
          <w:numId w:val="38"/>
        </w:numPr>
        <w:spacing w:line="360" w:lineRule="auto"/>
        <w:contextualSpacing w:val="0"/>
        <w:outlineLvl w:val="0"/>
        <w:rPr>
          <w:rStyle w:val="TtulodoLivro"/>
          <w:highlight w:val="lightGray"/>
        </w:rPr>
      </w:pPr>
      <w:bookmarkStart w:id="157" w:name="_111kx3o" w:colFirst="0" w:colLast="0"/>
      <w:bookmarkStart w:id="158" w:name="_Toc105512604"/>
      <w:bookmarkEnd w:id="157"/>
      <w:r w:rsidRPr="006D4840">
        <w:rPr>
          <w:rStyle w:val="TtulodoLivro"/>
          <w:highlight w:val="lightGray"/>
        </w:rPr>
        <w:t xml:space="preserve">Equipe de trabalho – </w:t>
      </w:r>
      <w:r w:rsidR="00F92E34" w:rsidRPr="006D4840">
        <w:rPr>
          <w:rStyle w:val="TtulodoLivro"/>
          <w:highlight w:val="lightGray"/>
        </w:rPr>
        <w:t xml:space="preserve">Comitê Multidisciplinar de </w:t>
      </w:r>
      <w:r w:rsidRPr="006D4840">
        <w:rPr>
          <w:rStyle w:val="TtulodoLivro"/>
          <w:highlight w:val="lightGray"/>
        </w:rPr>
        <w:t>EaD</w:t>
      </w:r>
      <w:bookmarkEnd w:id="158"/>
      <w:r w:rsidRPr="00092A58">
        <w:rPr>
          <w:rStyle w:val="TtulodoLivro"/>
          <w:highlight w:val="lightGray"/>
        </w:rPr>
        <w:t xml:space="preserve"> </w:t>
      </w:r>
    </w:p>
    <w:p w14:paraId="5BF47379" w14:textId="2A7EB646" w:rsidR="005524DD" w:rsidRPr="00F72AD2" w:rsidRDefault="005524DD" w:rsidP="00F72AD2">
      <w:pPr>
        <w:pBdr>
          <w:top w:val="none" w:sz="0" w:space="0" w:color="auto"/>
          <w:left w:val="none" w:sz="0" w:space="0" w:color="auto"/>
          <w:bottom w:val="none" w:sz="0" w:space="0" w:color="auto"/>
          <w:right w:val="none" w:sz="0" w:space="0" w:color="auto"/>
          <w:between w:val="none" w:sz="0" w:space="0" w:color="auto"/>
        </w:pBdr>
        <w:jc w:val="center"/>
        <w:rPr>
          <w:rFonts w:asciiTheme="minorHAnsi" w:eastAsiaTheme="minorHAnsi" w:hAnsiTheme="minorHAnsi" w:cstheme="minorBidi"/>
          <w:b/>
          <w:bCs/>
          <w:color w:val="auto"/>
          <w:kern w:val="32"/>
          <w:sz w:val="20"/>
          <w:szCs w:val="20"/>
          <w:lang w:eastAsia="en-US"/>
        </w:rPr>
      </w:pPr>
      <w:r w:rsidRPr="00F72AD2">
        <w:rPr>
          <w:rFonts w:asciiTheme="minorHAnsi" w:eastAsiaTheme="minorHAnsi" w:hAnsiTheme="minorHAnsi" w:cstheme="minorBidi"/>
          <w:b/>
          <w:bCs/>
          <w:color w:val="auto"/>
          <w:kern w:val="32"/>
          <w:sz w:val="20"/>
          <w:szCs w:val="20"/>
          <w:lang w:eastAsia="en-US"/>
        </w:rPr>
        <w:t xml:space="preserve">Quadro </w:t>
      </w:r>
      <w:r w:rsidR="00953F7C">
        <w:rPr>
          <w:rFonts w:asciiTheme="minorHAnsi" w:eastAsiaTheme="minorHAnsi" w:hAnsiTheme="minorHAnsi" w:cstheme="minorBidi"/>
          <w:b/>
          <w:bCs/>
          <w:color w:val="auto"/>
          <w:kern w:val="32"/>
          <w:sz w:val="20"/>
          <w:szCs w:val="20"/>
          <w:lang w:eastAsia="en-US"/>
        </w:rPr>
        <w:fldChar w:fldCharType="begin"/>
      </w:r>
      <w:r w:rsidR="00953F7C">
        <w:rPr>
          <w:rFonts w:asciiTheme="minorHAnsi" w:eastAsiaTheme="minorHAnsi" w:hAnsiTheme="minorHAnsi" w:cstheme="minorBidi"/>
          <w:b/>
          <w:bCs/>
          <w:color w:val="auto"/>
          <w:kern w:val="32"/>
          <w:sz w:val="20"/>
          <w:szCs w:val="20"/>
          <w:lang w:eastAsia="en-US"/>
        </w:rPr>
        <w:instrText xml:space="preserve"> SEQ Quadro \* ARABIC </w:instrText>
      </w:r>
      <w:r w:rsidR="00953F7C">
        <w:rPr>
          <w:rFonts w:asciiTheme="minorHAnsi" w:eastAsiaTheme="minorHAnsi" w:hAnsiTheme="minorHAnsi" w:cstheme="minorBidi"/>
          <w:b/>
          <w:bCs/>
          <w:color w:val="auto"/>
          <w:kern w:val="32"/>
          <w:sz w:val="20"/>
          <w:szCs w:val="20"/>
          <w:lang w:eastAsia="en-US"/>
        </w:rPr>
        <w:fldChar w:fldCharType="separate"/>
      </w:r>
      <w:r w:rsidR="00DE42B6">
        <w:rPr>
          <w:rFonts w:asciiTheme="minorHAnsi" w:eastAsiaTheme="minorHAnsi" w:hAnsiTheme="minorHAnsi" w:cstheme="minorBidi"/>
          <w:b/>
          <w:bCs/>
          <w:noProof/>
          <w:color w:val="auto"/>
          <w:kern w:val="32"/>
          <w:sz w:val="20"/>
          <w:szCs w:val="20"/>
          <w:lang w:eastAsia="en-US"/>
        </w:rPr>
        <w:t>27</w:t>
      </w:r>
      <w:r w:rsidR="00953F7C">
        <w:rPr>
          <w:rFonts w:asciiTheme="minorHAnsi" w:eastAsiaTheme="minorHAnsi" w:hAnsiTheme="minorHAnsi" w:cstheme="minorBidi"/>
          <w:b/>
          <w:bCs/>
          <w:color w:val="auto"/>
          <w:kern w:val="32"/>
          <w:sz w:val="20"/>
          <w:szCs w:val="20"/>
          <w:lang w:eastAsia="en-US"/>
        </w:rPr>
        <w:fldChar w:fldCharType="end"/>
      </w:r>
      <w:r w:rsidRPr="00F72AD2">
        <w:rPr>
          <w:rFonts w:asciiTheme="minorHAnsi" w:eastAsiaTheme="minorHAnsi" w:hAnsiTheme="minorHAnsi" w:cstheme="minorBidi"/>
          <w:b/>
          <w:bCs/>
          <w:color w:val="auto"/>
          <w:kern w:val="32"/>
          <w:sz w:val="20"/>
          <w:szCs w:val="20"/>
          <w:lang w:eastAsia="en-US"/>
        </w:rPr>
        <w:t>- COMPOSIÇÃO DO COMITÊ MULTIDISCIPLINAR DE EaD</w:t>
      </w:r>
    </w:p>
    <w:tbl>
      <w:tblPr>
        <w:tblStyle w:val="1"/>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3"/>
        <w:gridCol w:w="2603"/>
        <w:gridCol w:w="3969"/>
      </w:tblGrid>
      <w:tr w:rsidR="005524DD" w:rsidRPr="00E00B5F" w14:paraId="07B79B75" w14:textId="77777777" w:rsidTr="005524DD">
        <w:tc>
          <w:tcPr>
            <w:tcW w:w="9175" w:type="dxa"/>
            <w:gridSpan w:val="3"/>
            <w:shd w:val="clear" w:color="auto" w:fill="FFFFFF" w:themeFill="background1"/>
            <w:tcMar>
              <w:left w:w="103" w:type="dxa"/>
            </w:tcMar>
            <w:vAlign w:val="center"/>
          </w:tcPr>
          <w:p w14:paraId="4BFEC425" w14:textId="77777777" w:rsidR="005524DD" w:rsidRPr="00E00B5F" w:rsidRDefault="005524DD" w:rsidP="005524DD">
            <w:pPr>
              <w:tabs>
                <w:tab w:val="left" w:pos="284"/>
                <w:tab w:val="left" w:pos="426"/>
                <w:tab w:val="left" w:pos="709"/>
                <w:tab w:val="left" w:pos="993"/>
              </w:tabs>
              <w:spacing w:after="0"/>
              <w:jc w:val="center"/>
              <w:rPr>
                <w:b/>
                <w:sz w:val="20"/>
                <w:szCs w:val="20"/>
              </w:rPr>
            </w:pPr>
            <w:r>
              <w:rPr>
                <w:b/>
                <w:sz w:val="20"/>
                <w:szCs w:val="20"/>
              </w:rPr>
              <w:t>Portaria N° 11 de 11 de fevereiro de 2020</w:t>
            </w:r>
          </w:p>
        </w:tc>
      </w:tr>
      <w:tr w:rsidR="00C52308" w:rsidRPr="00E00B5F" w14:paraId="191CD02F" w14:textId="77777777" w:rsidTr="00535360">
        <w:tc>
          <w:tcPr>
            <w:tcW w:w="2603" w:type="dxa"/>
            <w:shd w:val="clear" w:color="auto" w:fill="D9D9D9"/>
            <w:tcMar>
              <w:left w:w="103" w:type="dxa"/>
            </w:tcMar>
            <w:vAlign w:val="center"/>
          </w:tcPr>
          <w:p w14:paraId="29D38D14" w14:textId="77777777" w:rsidR="00C52308" w:rsidRPr="00E00B5F" w:rsidRDefault="00B71CD8" w:rsidP="00E00B5F">
            <w:pPr>
              <w:tabs>
                <w:tab w:val="left" w:pos="284"/>
                <w:tab w:val="left" w:pos="426"/>
                <w:tab w:val="left" w:pos="993"/>
              </w:tabs>
              <w:spacing w:after="0"/>
              <w:jc w:val="center"/>
              <w:rPr>
                <w:b/>
                <w:sz w:val="20"/>
                <w:szCs w:val="20"/>
              </w:rPr>
            </w:pPr>
            <w:r w:rsidRPr="00E00B5F">
              <w:rPr>
                <w:b/>
                <w:sz w:val="20"/>
                <w:szCs w:val="20"/>
              </w:rPr>
              <w:t>Nome</w:t>
            </w:r>
          </w:p>
        </w:tc>
        <w:tc>
          <w:tcPr>
            <w:tcW w:w="2603" w:type="dxa"/>
            <w:shd w:val="clear" w:color="auto" w:fill="D9D9D9"/>
            <w:tcMar>
              <w:left w:w="103" w:type="dxa"/>
            </w:tcMar>
            <w:vAlign w:val="center"/>
          </w:tcPr>
          <w:p w14:paraId="33D80D3C" w14:textId="77777777" w:rsidR="00C52308" w:rsidRPr="00E00B5F" w:rsidRDefault="00B71CD8" w:rsidP="00535360">
            <w:pPr>
              <w:tabs>
                <w:tab w:val="left" w:pos="284"/>
                <w:tab w:val="left" w:pos="426"/>
                <w:tab w:val="left" w:pos="993"/>
              </w:tabs>
              <w:spacing w:after="0"/>
              <w:jc w:val="center"/>
              <w:rPr>
                <w:b/>
                <w:sz w:val="20"/>
                <w:szCs w:val="20"/>
              </w:rPr>
            </w:pPr>
            <w:r w:rsidRPr="00E00B5F">
              <w:rPr>
                <w:b/>
                <w:sz w:val="20"/>
                <w:szCs w:val="20"/>
              </w:rPr>
              <w:t>Titulação</w:t>
            </w:r>
          </w:p>
        </w:tc>
        <w:tc>
          <w:tcPr>
            <w:tcW w:w="3969" w:type="dxa"/>
            <w:shd w:val="clear" w:color="auto" w:fill="D9D9D9"/>
            <w:tcMar>
              <w:left w:w="103" w:type="dxa"/>
            </w:tcMar>
            <w:vAlign w:val="center"/>
          </w:tcPr>
          <w:p w14:paraId="02808FE4" w14:textId="77777777" w:rsidR="00C52308" w:rsidRPr="00E00B5F" w:rsidRDefault="00B71CD8" w:rsidP="0019282F">
            <w:pPr>
              <w:tabs>
                <w:tab w:val="left" w:pos="284"/>
                <w:tab w:val="left" w:pos="426"/>
                <w:tab w:val="left" w:pos="709"/>
                <w:tab w:val="left" w:pos="993"/>
              </w:tabs>
              <w:spacing w:after="0"/>
              <w:jc w:val="center"/>
              <w:rPr>
                <w:b/>
                <w:sz w:val="20"/>
                <w:szCs w:val="20"/>
              </w:rPr>
            </w:pPr>
            <w:r w:rsidRPr="00E00B5F">
              <w:rPr>
                <w:b/>
                <w:sz w:val="20"/>
                <w:szCs w:val="20"/>
              </w:rPr>
              <w:t>Função</w:t>
            </w:r>
          </w:p>
        </w:tc>
      </w:tr>
      <w:tr w:rsidR="00C52308" w:rsidRPr="00E00B5F" w14:paraId="34D5FAC7" w14:textId="77777777" w:rsidTr="00535360">
        <w:tc>
          <w:tcPr>
            <w:tcW w:w="2603" w:type="dxa"/>
            <w:shd w:val="clear" w:color="auto" w:fill="auto"/>
            <w:tcMar>
              <w:left w:w="103" w:type="dxa"/>
            </w:tcMar>
            <w:vAlign w:val="center"/>
          </w:tcPr>
          <w:p w14:paraId="016B50F4" w14:textId="77777777" w:rsidR="00C52308" w:rsidRPr="00E00B5F" w:rsidRDefault="00644B25" w:rsidP="00E00B5F">
            <w:pPr>
              <w:spacing w:after="0"/>
              <w:jc w:val="center"/>
              <w:rPr>
                <w:sz w:val="20"/>
                <w:szCs w:val="20"/>
              </w:rPr>
            </w:pPr>
            <w:r>
              <w:rPr>
                <w:sz w:val="20"/>
                <w:szCs w:val="20"/>
              </w:rPr>
              <w:t>Lílian Amaral de Carvalho</w:t>
            </w:r>
          </w:p>
        </w:tc>
        <w:tc>
          <w:tcPr>
            <w:tcW w:w="2603" w:type="dxa"/>
            <w:shd w:val="clear" w:color="auto" w:fill="auto"/>
            <w:tcMar>
              <w:left w:w="103" w:type="dxa"/>
            </w:tcMar>
            <w:vAlign w:val="center"/>
          </w:tcPr>
          <w:p w14:paraId="0D0D5BC3" w14:textId="77777777" w:rsidR="00C52308" w:rsidRPr="00E00B5F" w:rsidRDefault="00644B25" w:rsidP="00E00B5F">
            <w:pPr>
              <w:spacing w:after="0"/>
              <w:jc w:val="center"/>
              <w:rPr>
                <w:sz w:val="20"/>
                <w:szCs w:val="20"/>
              </w:rPr>
            </w:pPr>
            <w:r>
              <w:rPr>
                <w:color w:val="00000A"/>
                <w:sz w:val="20"/>
                <w:szCs w:val="20"/>
              </w:rPr>
              <w:t>Doutorado em Ciências: Química (UFMG), Mestrado em Química (UFMG), Bacharel em Química (UFMG), Licenciamento em Química (Universidade de Uberaba)</w:t>
            </w:r>
          </w:p>
        </w:tc>
        <w:tc>
          <w:tcPr>
            <w:tcW w:w="3969" w:type="dxa"/>
            <w:shd w:val="clear" w:color="auto" w:fill="auto"/>
            <w:tcMar>
              <w:left w:w="103" w:type="dxa"/>
            </w:tcMar>
            <w:vAlign w:val="center"/>
          </w:tcPr>
          <w:p w14:paraId="54860761" w14:textId="77777777" w:rsidR="00C52308" w:rsidRPr="00E00B5F" w:rsidRDefault="00644B25" w:rsidP="00E00B5F">
            <w:pPr>
              <w:spacing w:after="0"/>
              <w:jc w:val="center"/>
              <w:rPr>
                <w:sz w:val="20"/>
                <w:szCs w:val="20"/>
              </w:rPr>
            </w:pPr>
            <w:r>
              <w:rPr>
                <w:sz w:val="20"/>
                <w:szCs w:val="20"/>
              </w:rPr>
              <w:t>Presidente</w:t>
            </w:r>
          </w:p>
        </w:tc>
      </w:tr>
      <w:tr w:rsidR="00C52308" w:rsidRPr="00E00B5F" w14:paraId="276A7A2D" w14:textId="77777777" w:rsidTr="00535360">
        <w:tc>
          <w:tcPr>
            <w:tcW w:w="2603" w:type="dxa"/>
            <w:shd w:val="clear" w:color="auto" w:fill="auto"/>
            <w:tcMar>
              <w:left w:w="103" w:type="dxa"/>
            </w:tcMar>
            <w:vAlign w:val="center"/>
          </w:tcPr>
          <w:p w14:paraId="1002810F" w14:textId="77777777" w:rsidR="00C52308" w:rsidRPr="00E00B5F" w:rsidRDefault="00644B25" w:rsidP="00E00B5F">
            <w:pPr>
              <w:spacing w:after="0"/>
              <w:jc w:val="center"/>
              <w:rPr>
                <w:sz w:val="20"/>
                <w:szCs w:val="20"/>
              </w:rPr>
            </w:pPr>
            <w:r>
              <w:rPr>
                <w:sz w:val="20"/>
                <w:szCs w:val="20"/>
              </w:rPr>
              <w:t>Niltom Vieira Junior</w:t>
            </w:r>
          </w:p>
        </w:tc>
        <w:tc>
          <w:tcPr>
            <w:tcW w:w="2603" w:type="dxa"/>
            <w:shd w:val="clear" w:color="auto" w:fill="auto"/>
            <w:tcMar>
              <w:left w:w="103" w:type="dxa"/>
            </w:tcMar>
            <w:vAlign w:val="center"/>
          </w:tcPr>
          <w:p w14:paraId="4B1DCAFB" w14:textId="77777777" w:rsidR="00C52308" w:rsidRPr="00644B25" w:rsidRDefault="00644B25" w:rsidP="00644B25">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5E7AAE">
              <w:rPr>
                <w:color w:val="00000A"/>
                <w:sz w:val="20"/>
                <w:szCs w:val="20"/>
              </w:rPr>
              <w:t xml:space="preserve">Pós-doutorado em Informática (PUC-MG). Doutorado em Engenharia Elétrica (UNESP). Mestrado em Engenharia Elétrica (UNESP). Especialização em Segurança do Trabalho (FAVENI). Graduação em Engenharia Elétrica (bacharelado) (UNIFEB). Graduação em Matemática (licenciatura) (SERRAVIX). Graduação em Física (licenciatura) (SERRAVIX). </w:t>
            </w:r>
          </w:p>
        </w:tc>
        <w:tc>
          <w:tcPr>
            <w:tcW w:w="3969" w:type="dxa"/>
            <w:shd w:val="clear" w:color="auto" w:fill="auto"/>
            <w:tcMar>
              <w:left w:w="103" w:type="dxa"/>
            </w:tcMar>
            <w:vAlign w:val="center"/>
          </w:tcPr>
          <w:p w14:paraId="5100D14E" w14:textId="77777777" w:rsidR="00C52308" w:rsidRPr="00E00B5F" w:rsidRDefault="00644B25" w:rsidP="00E00B5F">
            <w:pPr>
              <w:spacing w:after="0"/>
              <w:jc w:val="center"/>
              <w:rPr>
                <w:sz w:val="20"/>
                <w:szCs w:val="20"/>
              </w:rPr>
            </w:pPr>
            <w:r>
              <w:rPr>
                <w:sz w:val="20"/>
                <w:szCs w:val="20"/>
              </w:rPr>
              <w:t>Membro</w:t>
            </w:r>
          </w:p>
        </w:tc>
      </w:tr>
      <w:tr w:rsidR="00644B25" w:rsidRPr="00E00B5F" w14:paraId="4801C9EC" w14:textId="77777777" w:rsidTr="00535360">
        <w:tc>
          <w:tcPr>
            <w:tcW w:w="2603" w:type="dxa"/>
            <w:shd w:val="clear" w:color="auto" w:fill="auto"/>
            <w:tcMar>
              <w:left w:w="103" w:type="dxa"/>
            </w:tcMar>
            <w:vAlign w:val="center"/>
          </w:tcPr>
          <w:p w14:paraId="3ADDC5D9" w14:textId="77777777" w:rsidR="00644B25" w:rsidRPr="00DD2B22" w:rsidRDefault="00644B25" w:rsidP="00644B25">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Cláudia Maria Soares Rossi </w:t>
            </w:r>
          </w:p>
          <w:p w14:paraId="68FBE3D5" w14:textId="77777777" w:rsidR="00644B25" w:rsidRDefault="00644B25" w:rsidP="00E00B5F">
            <w:pPr>
              <w:spacing w:after="0"/>
              <w:jc w:val="center"/>
              <w:rPr>
                <w:sz w:val="20"/>
                <w:szCs w:val="20"/>
              </w:rPr>
            </w:pPr>
          </w:p>
        </w:tc>
        <w:tc>
          <w:tcPr>
            <w:tcW w:w="2603" w:type="dxa"/>
            <w:shd w:val="clear" w:color="auto" w:fill="auto"/>
            <w:tcMar>
              <w:left w:w="103" w:type="dxa"/>
            </w:tcMar>
            <w:vAlign w:val="center"/>
          </w:tcPr>
          <w:p w14:paraId="22603F98" w14:textId="77777777" w:rsidR="00644B25" w:rsidRPr="005E7AAE" w:rsidRDefault="00644B25" w:rsidP="00644B25">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Mestrado Profissional em Educação (UFLA). Especialização em Inspeção Escolar (FINOM). Especialização em Psicopedagogia (UNIFOR-MG). Especialização em Metodologia e Didática no Ensino (Instituto Claretiano). Graduação em Pedagogia (licenciatura). </w:t>
            </w:r>
          </w:p>
        </w:tc>
        <w:tc>
          <w:tcPr>
            <w:tcW w:w="3969" w:type="dxa"/>
            <w:shd w:val="clear" w:color="auto" w:fill="auto"/>
            <w:tcMar>
              <w:left w:w="103" w:type="dxa"/>
            </w:tcMar>
            <w:vAlign w:val="center"/>
          </w:tcPr>
          <w:p w14:paraId="61745C32" w14:textId="77777777" w:rsidR="00644B25" w:rsidRDefault="00644B25" w:rsidP="00E00B5F">
            <w:pPr>
              <w:spacing w:after="0"/>
              <w:jc w:val="center"/>
              <w:rPr>
                <w:sz w:val="20"/>
                <w:szCs w:val="20"/>
              </w:rPr>
            </w:pPr>
            <w:r>
              <w:rPr>
                <w:sz w:val="20"/>
                <w:szCs w:val="20"/>
              </w:rPr>
              <w:t>Membro</w:t>
            </w:r>
          </w:p>
        </w:tc>
      </w:tr>
      <w:tr w:rsidR="0037673E" w:rsidRPr="00E00B5F" w14:paraId="242EAB69" w14:textId="77777777" w:rsidTr="00535360">
        <w:tc>
          <w:tcPr>
            <w:tcW w:w="2603" w:type="dxa"/>
            <w:shd w:val="clear" w:color="auto" w:fill="auto"/>
            <w:tcMar>
              <w:left w:w="103" w:type="dxa"/>
            </w:tcMar>
            <w:vAlign w:val="center"/>
          </w:tcPr>
          <w:p w14:paraId="07AC41D2" w14:textId="77777777" w:rsidR="0037673E" w:rsidRPr="00DD2B22" w:rsidRDefault="0037673E" w:rsidP="0037673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Márcio Ferreira Silva </w:t>
            </w:r>
          </w:p>
          <w:p w14:paraId="7665DC05" w14:textId="77777777" w:rsidR="0037673E" w:rsidRPr="00DD2B22" w:rsidRDefault="0037673E" w:rsidP="00644B25">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603" w:type="dxa"/>
            <w:shd w:val="clear" w:color="auto" w:fill="auto"/>
            <w:tcMar>
              <w:left w:w="103" w:type="dxa"/>
            </w:tcMar>
            <w:vAlign w:val="center"/>
          </w:tcPr>
          <w:p w14:paraId="3CB697A4" w14:textId="77777777" w:rsidR="0037673E" w:rsidRPr="00DD2B22" w:rsidRDefault="0037673E" w:rsidP="00644B25">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Graduação em Publicidade e Propaganda (PUC-MG). </w:t>
            </w:r>
          </w:p>
        </w:tc>
        <w:tc>
          <w:tcPr>
            <w:tcW w:w="3969" w:type="dxa"/>
            <w:shd w:val="clear" w:color="auto" w:fill="auto"/>
            <w:tcMar>
              <w:left w:w="103" w:type="dxa"/>
            </w:tcMar>
            <w:vAlign w:val="center"/>
          </w:tcPr>
          <w:p w14:paraId="43E430BD" w14:textId="77777777" w:rsidR="0037673E" w:rsidRDefault="0037673E" w:rsidP="00E00B5F">
            <w:pPr>
              <w:spacing w:after="0"/>
              <w:jc w:val="center"/>
              <w:rPr>
                <w:sz w:val="20"/>
                <w:szCs w:val="20"/>
              </w:rPr>
            </w:pPr>
            <w:r>
              <w:rPr>
                <w:sz w:val="20"/>
                <w:szCs w:val="20"/>
              </w:rPr>
              <w:t>Membro</w:t>
            </w:r>
          </w:p>
        </w:tc>
      </w:tr>
      <w:tr w:rsidR="0037673E" w:rsidRPr="00E00B5F" w14:paraId="3DEED9E4" w14:textId="77777777" w:rsidTr="00535360">
        <w:tc>
          <w:tcPr>
            <w:tcW w:w="2603" w:type="dxa"/>
            <w:shd w:val="clear" w:color="auto" w:fill="auto"/>
            <w:tcMar>
              <w:left w:w="103" w:type="dxa"/>
            </w:tcMar>
            <w:vAlign w:val="center"/>
          </w:tcPr>
          <w:p w14:paraId="2D72B270" w14:textId="77777777" w:rsidR="0037673E" w:rsidRPr="00DD2B22" w:rsidRDefault="0037673E" w:rsidP="0037673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Angélica Marcelina de Souza Gomes </w:t>
            </w:r>
          </w:p>
          <w:p w14:paraId="24343D9E" w14:textId="77777777" w:rsidR="0037673E" w:rsidRPr="00DD2B22" w:rsidRDefault="0037673E" w:rsidP="0037673E">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p>
        </w:tc>
        <w:tc>
          <w:tcPr>
            <w:tcW w:w="2603" w:type="dxa"/>
            <w:shd w:val="clear" w:color="auto" w:fill="auto"/>
            <w:tcMar>
              <w:left w:w="103" w:type="dxa"/>
            </w:tcMar>
            <w:vAlign w:val="center"/>
          </w:tcPr>
          <w:p w14:paraId="032CA274" w14:textId="77777777" w:rsidR="0037673E" w:rsidRPr="00DD2B22" w:rsidRDefault="0037673E" w:rsidP="00644B25">
            <w:pPr>
              <w:pBdr>
                <w:top w:val="none" w:sz="0" w:space="0" w:color="auto"/>
                <w:left w:val="none" w:sz="0" w:space="0" w:color="auto"/>
                <w:bottom w:val="none" w:sz="0" w:space="0" w:color="auto"/>
                <w:right w:val="none" w:sz="0" w:space="0" w:color="auto"/>
                <w:between w:val="none" w:sz="0" w:space="0" w:color="auto"/>
              </w:pBdr>
              <w:spacing w:after="0"/>
              <w:jc w:val="center"/>
              <w:rPr>
                <w:color w:val="00000A"/>
                <w:sz w:val="20"/>
                <w:szCs w:val="20"/>
              </w:rPr>
            </w:pPr>
            <w:r w:rsidRPr="00DD2B22">
              <w:rPr>
                <w:color w:val="00000A"/>
                <w:sz w:val="20"/>
                <w:szCs w:val="20"/>
              </w:rPr>
              <w:t xml:space="preserve">Especialização em Gestão e Manejo Ambiental na Agroindústria (UFLA). Graduação em Química (licenciatura) (UNIFOR-MG). </w:t>
            </w:r>
          </w:p>
        </w:tc>
        <w:tc>
          <w:tcPr>
            <w:tcW w:w="3969" w:type="dxa"/>
            <w:shd w:val="clear" w:color="auto" w:fill="auto"/>
            <w:tcMar>
              <w:left w:w="103" w:type="dxa"/>
            </w:tcMar>
            <w:vAlign w:val="center"/>
          </w:tcPr>
          <w:p w14:paraId="6260FDA0" w14:textId="77777777" w:rsidR="0037673E" w:rsidRDefault="0037673E" w:rsidP="00E00B5F">
            <w:pPr>
              <w:spacing w:after="0"/>
              <w:jc w:val="center"/>
              <w:rPr>
                <w:sz w:val="20"/>
                <w:szCs w:val="20"/>
              </w:rPr>
            </w:pPr>
            <w:r>
              <w:rPr>
                <w:sz w:val="20"/>
                <w:szCs w:val="20"/>
              </w:rPr>
              <w:t>Membro</w:t>
            </w:r>
          </w:p>
        </w:tc>
      </w:tr>
    </w:tbl>
    <w:p w14:paraId="0F29C67D" w14:textId="77777777" w:rsidR="003E377B" w:rsidRDefault="003E377B" w:rsidP="001022FD">
      <w:pPr>
        <w:spacing w:line="360" w:lineRule="auto"/>
        <w:ind w:firstLine="851"/>
      </w:pPr>
      <w:bookmarkStart w:id="159" w:name="_bvswxoi8h2tg" w:colFirst="0" w:colLast="0"/>
      <w:bookmarkEnd w:id="159"/>
    </w:p>
    <w:p w14:paraId="50B067E6" w14:textId="77777777" w:rsidR="00693E64" w:rsidRDefault="00693E64" w:rsidP="001022FD">
      <w:pPr>
        <w:spacing w:line="360" w:lineRule="auto"/>
        <w:ind w:firstLine="851"/>
        <w:rPr>
          <w:color w:val="auto"/>
        </w:rPr>
      </w:pPr>
      <w:r w:rsidRPr="001C2512">
        <w:rPr>
          <w:color w:val="auto"/>
        </w:rPr>
        <w:lastRenderedPageBreak/>
        <w:t xml:space="preserve">Os docentes, parte integrante da equipe de trabalho, fazem parte do corpo docente do </w:t>
      </w:r>
      <w:r w:rsidRPr="0029021E">
        <w:rPr>
          <w:i/>
          <w:color w:val="auto"/>
        </w:rPr>
        <w:t>campus</w:t>
      </w:r>
      <w:r w:rsidRPr="001C2512">
        <w:rPr>
          <w:color w:val="auto"/>
        </w:rPr>
        <w:t xml:space="preserve"> e a estes são designadas as disciplinas oferecidas na modalidade de ensino à distância sempre que a demanda é apresentada. Os tutores são selecionados por editais específicos publicados periodicamente para atendimento às necessidades do curso.</w:t>
      </w:r>
    </w:p>
    <w:p w14:paraId="1A8ECF21" w14:textId="77777777" w:rsidR="00C52308" w:rsidRPr="0068413C" w:rsidRDefault="00D549ED" w:rsidP="00D549ED">
      <w:pPr>
        <w:pStyle w:val="PargrafodaLista"/>
        <w:numPr>
          <w:ilvl w:val="3"/>
          <w:numId w:val="38"/>
        </w:numPr>
        <w:spacing w:line="360" w:lineRule="auto"/>
        <w:contextualSpacing w:val="0"/>
        <w:outlineLvl w:val="0"/>
        <w:rPr>
          <w:rStyle w:val="Forte"/>
          <w:highlight w:val="lightGray"/>
        </w:rPr>
      </w:pPr>
      <w:bookmarkStart w:id="160" w:name="_Toc105512605"/>
      <w:r w:rsidRPr="0068413C">
        <w:rPr>
          <w:rStyle w:val="TtulodoLivro"/>
          <w:iCs w:val="0"/>
          <w:highlight w:val="lightGray"/>
        </w:rPr>
        <w:t>Atividades de Tutoria</w:t>
      </w:r>
      <w:bookmarkStart w:id="161" w:name="_iyvb0kef3i6" w:colFirst="0" w:colLast="0"/>
      <w:bookmarkEnd w:id="160"/>
      <w:bookmarkEnd w:id="161"/>
    </w:p>
    <w:p w14:paraId="73ACE007" w14:textId="77777777" w:rsidR="00D549ED" w:rsidRDefault="00D549ED" w:rsidP="00D549ED">
      <w:pPr>
        <w:spacing w:line="360" w:lineRule="auto"/>
        <w:outlineLvl w:val="0"/>
        <w:rPr>
          <w:rStyle w:val="Forte"/>
          <w:highlight w:val="lightGray"/>
        </w:rPr>
      </w:pPr>
    </w:p>
    <w:p w14:paraId="4A1B71D7" w14:textId="77777777" w:rsidR="00346210" w:rsidRDefault="00346210" w:rsidP="004170C9">
      <w:pPr>
        <w:spacing w:line="360" w:lineRule="auto"/>
        <w:ind w:firstLine="851"/>
        <w:rPr>
          <w:color w:val="auto"/>
        </w:rPr>
      </w:pPr>
      <w:r>
        <w:rPr>
          <w:color w:val="auto"/>
        </w:rPr>
        <w:t>Os tutores serão</w:t>
      </w:r>
      <w:r w:rsidRPr="001C2512">
        <w:rPr>
          <w:color w:val="auto"/>
        </w:rPr>
        <w:t xml:space="preserve"> </w:t>
      </w:r>
      <w:r w:rsidR="007849E2">
        <w:rPr>
          <w:color w:val="auto"/>
        </w:rPr>
        <w:t>indicados pelo Colegiado do Curso</w:t>
      </w:r>
      <w:r>
        <w:rPr>
          <w:color w:val="auto"/>
        </w:rPr>
        <w:t>. Dentre as atividades dos tutores, destaca-se:</w:t>
      </w:r>
    </w:p>
    <w:p w14:paraId="19EB2458" w14:textId="77777777" w:rsidR="00346210" w:rsidRPr="004170C9" w:rsidRDefault="00346210" w:rsidP="004170C9">
      <w:pPr>
        <w:pStyle w:val="PargrafodaLista"/>
        <w:numPr>
          <w:ilvl w:val="0"/>
          <w:numId w:val="42"/>
        </w:numPr>
        <w:spacing w:line="360" w:lineRule="auto"/>
        <w:rPr>
          <w:color w:val="auto"/>
        </w:rPr>
      </w:pPr>
      <w:r w:rsidRPr="004170C9">
        <w:rPr>
          <w:color w:val="auto"/>
        </w:rPr>
        <w:t>Acesso diário à plataforma virtual para suporte às dúvidas e interface entre alunos/ alunos e, quando necessário, alunos/ professor da disciplina;</w:t>
      </w:r>
    </w:p>
    <w:p w14:paraId="6CDDF246" w14:textId="77777777" w:rsidR="00346210" w:rsidRPr="004170C9" w:rsidRDefault="00346210" w:rsidP="004170C9">
      <w:pPr>
        <w:pStyle w:val="PargrafodaLista"/>
        <w:numPr>
          <w:ilvl w:val="0"/>
          <w:numId w:val="42"/>
        </w:numPr>
        <w:spacing w:line="360" w:lineRule="auto"/>
        <w:rPr>
          <w:color w:val="auto"/>
        </w:rPr>
      </w:pPr>
      <w:r w:rsidRPr="004170C9">
        <w:rPr>
          <w:color w:val="auto"/>
        </w:rPr>
        <w:t>Interação diária com os alunos, incentivando-os ao estudo, à realização das atividades e à participação nas atividades propostas da disciplina</w:t>
      </w:r>
    </w:p>
    <w:p w14:paraId="19A44B03" w14:textId="77777777" w:rsidR="00346210" w:rsidRPr="004170C9" w:rsidRDefault="00346210" w:rsidP="004170C9">
      <w:pPr>
        <w:pStyle w:val="PargrafodaLista"/>
        <w:numPr>
          <w:ilvl w:val="0"/>
          <w:numId w:val="42"/>
        </w:numPr>
        <w:spacing w:line="360" w:lineRule="auto"/>
        <w:rPr>
          <w:color w:val="auto"/>
        </w:rPr>
      </w:pPr>
      <w:r w:rsidRPr="004170C9">
        <w:rPr>
          <w:color w:val="auto"/>
        </w:rPr>
        <w:t>Realização de levantamento semanal de acessos às plataforma para identificar e incentivar a participação de alunos com baixa frequência;</w:t>
      </w:r>
    </w:p>
    <w:p w14:paraId="4EDE7500" w14:textId="77777777" w:rsidR="00346210" w:rsidRPr="004170C9" w:rsidRDefault="00346210" w:rsidP="004170C9">
      <w:pPr>
        <w:pStyle w:val="PargrafodaLista"/>
        <w:numPr>
          <w:ilvl w:val="0"/>
          <w:numId w:val="42"/>
        </w:numPr>
        <w:spacing w:line="360" w:lineRule="auto"/>
        <w:rPr>
          <w:color w:val="auto"/>
        </w:rPr>
      </w:pPr>
      <w:r w:rsidRPr="004170C9">
        <w:rPr>
          <w:color w:val="auto"/>
        </w:rPr>
        <w:t>Participação em reuniões presenciais ou à distância, sempre que convocados;</w:t>
      </w:r>
    </w:p>
    <w:p w14:paraId="473B62B5" w14:textId="77777777" w:rsidR="00346210" w:rsidRPr="004170C9" w:rsidRDefault="00346210" w:rsidP="004170C9">
      <w:pPr>
        <w:pStyle w:val="PargrafodaLista"/>
        <w:numPr>
          <w:ilvl w:val="0"/>
          <w:numId w:val="42"/>
        </w:numPr>
        <w:spacing w:line="360" w:lineRule="auto"/>
        <w:rPr>
          <w:color w:val="auto"/>
        </w:rPr>
      </w:pPr>
      <w:r w:rsidRPr="004170C9">
        <w:rPr>
          <w:color w:val="auto"/>
        </w:rPr>
        <w:t>Auxílio na correção de atividades avaliativas;</w:t>
      </w:r>
    </w:p>
    <w:p w14:paraId="4C468E33" w14:textId="77777777" w:rsidR="00346210" w:rsidRPr="004170C9" w:rsidRDefault="00346210" w:rsidP="004170C9">
      <w:pPr>
        <w:pStyle w:val="PargrafodaLista"/>
        <w:numPr>
          <w:ilvl w:val="0"/>
          <w:numId w:val="42"/>
        </w:numPr>
        <w:spacing w:line="360" w:lineRule="auto"/>
        <w:rPr>
          <w:color w:val="auto"/>
        </w:rPr>
      </w:pPr>
      <w:r w:rsidRPr="004170C9">
        <w:rPr>
          <w:color w:val="auto"/>
        </w:rPr>
        <w:t>Resposta às dúvidas oriundas dos fóruns das salas virtuais, em até um dia útil;</w:t>
      </w:r>
    </w:p>
    <w:p w14:paraId="49CA0934" w14:textId="77777777" w:rsidR="00346210" w:rsidRPr="004170C9" w:rsidRDefault="00346210" w:rsidP="004170C9">
      <w:pPr>
        <w:pStyle w:val="PargrafodaLista"/>
        <w:numPr>
          <w:ilvl w:val="0"/>
          <w:numId w:val="42"/>
        </w:numPr>
        <w:spacing w:line="360" w:lineRule="auto"/>
        <w:rPr>
          <w:color w:val="auto"/>
        </w:rPr>
      </w:pPr>
      <w:r w:rsidRPr="004170C9">
        <w:rPr>
          <w:color w:val="auto"/>
        </w:rPr>
        <w:t>Participação em capacitação ou em demais eventos promovidos pela Coordenação do Curso.</w:t>
      </w:r>
    </w:p>
    <w:p w14:paraId="66CFDF16" w14:textId="77777777" w:rsidR="00D549ED" w:rsidRPr="00D549ED" w:rsidRDefault="00D549ED" w:rsidP="00D549ED">
      <w:pPr>
        <w:spacing w:line="360" w:lineRule="auto"/>
        <w:outlineLvl w:val="0"/>
        <w:rPr>
          <w:rStyle w:val="Forte"/>
          <w:highlight w:val="lightGray"/>
        </w:rPr>
      </w:pPr>
    </w:p>
    <w:p w14:paraId="4FAE4EF8" w14:textId="77777777" w:rsidR="00C52308" w:rsidRPr="0076335F" w:rsidRDefault="00B71CD8" w:rsidP="00995199">
      <w:pPr>
        <w:pStyle w:val="PargrafodaLista"/>
        <w:numPr>
          <w:ilvl w:val="1"/>
          <w:numId w:val="38"/>
        </w:numPr>
        <w:spacing w:line="360" w:lineRule="auto"/>
        <w:contextualSpacing w:val="0"/>
        <w:outlineLvl w:val="0"/>
        <w:rPr>
          <w:rStyle w:val="Forte"/>
          <w:highlight w:val="lightGray"/>
        </w:rPr>
      </w:pPr>
      <w:bookmarkStart w:id="162" w:name="_3l18frh" w:colFirst="0" w:colLast="0"/>
      <w:bookmarkStart w:id="163" w:name="_Toc105512606"/>
      <w:bookmarkEnd w:id="162"/>
      <w:r w:rsidRPr="0076335F">
        <w:rPr>
          <w:rStyle w:val="Forte"/>
          <w:highlight w:val="lightGray"/>
        </w:rPr>
        <w:t>Certificados e diplomas a serem emitidos</w:t>
      </w:r>
      <w:bookmarkEnd w:id="163"/>
    </w:p>
    <w:p w14:paraId="6D186339" w14:textId="77777777" w:rsidR="00825706" w:rsidRPr="00825706" w:rsidRDefault="00825706" w:rsidP="00825706">
      <w:pPr>
        <w:spacing w:line="360" w:lineRule="auto"/>
        <w:ind w:firstLine="851"/>
        <w:rPr>
          <w:color w:val="auto"/>
        </w:rPr>
      </w:pPr>
      <w:r>
        <w:t xml:space="preserve">Ao aluno que concluir, com êxito, todos os componentes curriculares exigidos no curso, obtendo aproveitamento mínimo de 60% (sessenta por cento) e frequência mínima de 75% (setenta e cinco por cento), por disciplina cursada, será concedido o </w:t>
      </w:r>
      <w:r w:rsidRPr="00825706">
        <w:rPr>
          <w:color w:val="auto"/>
        </w:rPr>
        <w:t>Diploma de Bacharel em Engenharia Mecânica, com validade em todo o território nacional.</w:t>
      </w:r>
    </w:p>
    <w:p w14:paraId="5BA36775" w14:textId="77777777" w:rsidR="003E377B" w:rsidRDefault="003E377B" w:rsidP="001022FD">
      <w:pPr>
        <w:spacing w:line="360" w:lineRule="auto"/>
        <w:ind w:firstLine="851"/>
      </w:pPr>
    </w:p>
    <w:p w14:paraId="26C4E71F" w14:textId="77777777" w:rsidR="00C52308" w:rsidRPr="00CB5B6F" w:rsidRDefault="00B71CD8" w:rsidP="00995199">
      <w:pPr>
        <w:pStyle w:val="PargrafodaLista"/>
        <w:numPr>
          <w:ilvl w:val="0"/>
          <w:numId w:val="38"/>
        </w:numPr>
        <w:spacing w:line="360" w:lineRule="auto"/>
        <w:contextualSpacing w:val="0"/>
        <w:outlineLvl w:val="0"/>
        <w:rPr>
          <w:rStyle w:val="Forte"/>
          <w:highlight w:val="lightGray"/>
        </w:rPr>
      </w:pPr>
      <w:bookmarkStart w:id="164" w:name="_206ipza" w:colFirst="0" w:colLast="0"/>
      <w:bookmarkStart w:id="165" w:name="_Toc105512607"/>
      <w:bookmarkEnd w:id="164"/>
      <w:r w:rsidRPr="00CB5B6F">
        <w:rPr>
          <w:rStyle w:val="Forte"/>
          <w:highlight w:val="lightGray"/>
        </w:rPr>
        <w:t>AVALIAÇÃO DO CURSO</w:t>
      </w:r>
      <w:bookmarkEnd w:id="165"/>
    </w:p>
    <w:p w14:paraId="6AE34E26" w14:textId="77777777" w:rsidR="007809D6" w:rsidRDefault="007809D6" w:rsidP="007809D6">
      <w:pPr>
        <w:spacing w:line="360" w:lineRule="auto"/>
        <w:ind w:firstLine="851"/>
        <w:rPr>
          <w:color w:val="000000" w:themeColor="text1"/>
        </w:rPr>
      </w:pPr>
      <w:r w:rsidRPr="00C022B8">
        <w:rPr>
          <w:color w:val="000000" w:themeColor="text1"/>
        </w:rPr>
        <w:t xml:space="preserve">A gestão do curso, a avaliação e a atualização do Projeto Pedagógico são realizadas pelo Núcleo Docente Estruturante, Colegiado de Curso e Coordenador de Curso, considerando-se a autoavaliação institucional e o resultado das avaliações externas como insumo para aprimoramento contínuo do planejamento do curso. </w:t>
      </w:r>
    </w:p>
    <w:p w14:paraId="2D3A095B" w14:textId="77777777" w:rsidR="007809D6" w:rsidRPr="00C022B8" w:rsidRDefault="007809D6" w:rsidP="007809D6">
      <w:pPr>
        <w:spacing w:line="360" w:lineRule="auto"/>
        <w:ind w:firstLine="851"/>
        <w:rPr>
          <w:color w:val="000000" w:themeColor="text1"/>
        </w:rPr>
      </w:pPr>
      <w:r w:rsidRPr="00C022B8">
        <w:rPr>
          <w:color w:val="000000" w:themeColor="text1"/>
        </w:rPr>
        <w:t xml:space="preserve">No âmbito do IFMG, a elaboração e atualização do Projeto Pedagógico do Curso estão regulamentadas pela Instrução Normativa nº 1 de 11 de abril de 2018 que </w:t>
      </w:r>
      <w:r>
        <w:rPr>
          <w:color w:val="000000" w:themeColor="text1"/>
        </w:rPr>
        <w:t>a</w:t>
      </w:r>
      <w:r w:rsidRPr="00C022B8">
        <w:rPr>
          <w:color w:val="000000" w:themeColor="text1"/>
        </w:rPr>
        <w:t>ltera Instrução Normativa 01/2012 que institui normas para a elaboração e atualização de Projetos Pedagógicos de Cursos de Graduação Tecnológica, Licenciatura e Bacharelado do IFMG.</w:t>
      </w:r>
      <w:r>
        <w:rPr>
          <w:color w:val="000000" w:themeColor="text1"/>
        </w:rPr>
        <w:t xml:space="preserve"> </w:t>
      </w:r>
      <w:r w:rsidRPr="00C022B8">
        <w:rPr>
          <w:color w:val="000000" w:themeColor="text1"/>
        </w:rPr>
        <w:t>Para atualização do PPC, especificamente, deve-se seguir os procedimentos descritos no art. 7º da Instrução Normativa supracitada</w:t>
      </w:r>
      <w:r w:rsidR="009359E7">
        <w:rPr>
          <w:color w:val="000000" w:themeColor="text1"/>
        </w:rPr>
        <w:t xml:space="preserve"> (IFMG, 2018)</w:t>
      </w:r>
    </w:p>
    <w:p w14:paraId="2685C426" w14:textId="77777777" w:rsidR="007809D6" w:rsidRPr="00F24DE3" w:rsidRDefault="007809D6" w:rsidP="00F24DE3">
      <w:pPr>
        <w:spacing w:after="0"/>
        <w:ind w:left="2268"/>
        <w:rPr>
          <w:color w:val="auto"/>
          <w:sz w:val="20"/>
          <w:szCs w:val="20"/>
        </w:rPr>
      </w:pPr>
      <w:r w:rsidRPr="00F24DE3">
        <w:rPr>
          <w:color w:val="auto"/>
          <w:sz w:val="20"/>
          <w:szCs w:val="20"/>
        </w:rPr>
        <w:t xml:space="preserve">I. A Coordenação de Curso, considerados os debates e as resoluções emanados do Núcleo Docente Estruturante – NDE relativamente ao Projeto Pedagógico, deverá submeter a proposta de alteração curricular do mesmo ao Colegiado de Curso. </w:t>
      </w:r>
    </w:p>
    <w:p w14:paraId="74C2A258" w14:textId="77777777" w:rsidR="007809D6" w:rsidRPr="00F24DE3" w:rsidRDefault="007809D6" w:rsidP="00F24DE3">
      <w:pPr>
        <w:spacing w:after="0"/>
        <w:ind w:left="2268"/>
        <w:rPr>
          <w:color w:val="auto"/>
          <w:sz w:val="20"/>
          <w:szCs w:val="20"/>
        </w:rPr>
      </w:pPr>
      <w:r w:rsidRPr="00F24DE3">
        <w:rPr>
          <w:color w:val="auto"/>
          <w:sz w:val="20"/>
          <w:szCs w:val="20"/>
        </w:rPr>
        <w:t xml:space="preserve">II. O Colegiado de Curso julgará a pertinência das alterações curriculares e, sendo estas aprovadas, o Projeto Pedagógico será alterado e encaminhado à Diretoria de Ensino. </w:t>
      </w:r>
    </w:p>
    <w:p w14:paraId="69DB012D" w14:textId="77777777" w:rsidR="007809D6" w:rsidRPr="00F24DE3" w:rsidRDefault="007809D6" w:rsidP="00F24DE3">
      <w:pPr>
        <w:spacing w:after="0"/>
        <w:ind w:left="2268"/>
        <w:rPr>
          <w:color w:val="auto"/>
          <w:sz w:val="20"/>
          <w:szCs w:val="20"/>
        </w:rPr>
      </w:pPr>
      <w:r w:rsidRPr="00F24DE3">
        <w:rPr>
          <w:color w:val="auto"/>
          <w:sz w:val="20"/>
          <w:szCs w:val="20"/>
        </w:rPr>
        <w:t xml:space="preserve">III. A Diretoria de Ensino realizará a avaliação da viabilidade técnica, legal e pedagógica e emitirá parecer sobre o deferimento ou indeferimento da alteração. </w:t>
      </w:r>
    </w:p>
    <w:p w14:paraId="11C91B41" w14:textId="77777777" w:rsidR="007809D6" w:rsidRPr="00F24DE3" w:rsidRDefault="007809D6" w:rsidP="00F24DE3">
      <w:pPr>
        <w:spacing w:after="0"/>
        <w:ind w:left="2268"/>
        <w:rPr>
          <w:color w:val="auto"/>
          <w:sz w:val="20"/>
          <w:szCs w:val="20"/>
        </w:rPr>
      </w:pPr>
      <w:r w:rsidRPr="00F24DE3">
        <w:rPr>
          <w:color w:val="auto"/>
          <w:sz w:val="20"/>
          <w:szCs w:val="20"/>
        </w:rPr>
        <w:t xml:space="preserve">IV. Em caso de indeferimento, a Diretoria de Ensino emitirá parecer justificando sua decisão e o encaminhará ao Colegiado de Curso para revisão ou arquivamento da proposta de alteração. </w:t>
      </w:r>
    </w:p>
    <w:p w14:paraId="6B274269" w14:textId="77777777" w:rsidR="007809D6" w:rsidRPr="00F24DE3" w:rsidRDefault="007809D6" w:rsidP="00F24DE3">
      <w:pPr>
        <w:spacing w:after="0"/>
        <w:ind w:left="2268"/>
        <w:rPr>
          <w:color w:val="auto"/>
          <w:sz w:val="20"/>
          <w:szCs w:val="20"/>
        </w:rPr>
      </w:pPr>
      <w:r w:rsidRPr="00F24DE3">
        <w:rPr>
          <w:color w:val="auto"/>
          <w:sz w:val="20"/>
          <w:szCs w:val="20"/>
        </w:rPr>
        <w:t xml:space="preserve">V. Em caso de deferimento, a Diretoria de Ensino encaminhará o Projeto Pedagógico de Curso atualizado à Pró-Reitoria de Ensino com a explicitação e justificativa das alterações curriculares propostas, a fim de que as alterações no PPC entrem em vigor no período letivo seguinte à aprovação. </w:t>
      </w:r>
    </w:p>
    <w:p w14:paraId="5C2BA004" w14:textId="77777777" w:rsidR="007809D6" w:rsidRDefault="007809D6" w:rsidP="00F24DE3">
      <w:pPr>
        <w:spacing w:after="0"/>
        <w:ind w:left="2268"/>
        <w:rPr>
          <w:color w:val="auto"/>
          <w:sz w:val="20"/>
          <w:szCs w:val="20"/>
        </w:rPr>
      </w:pPr>
      <w:r w:rsidRPr="00F24DE3">
        <w:rPr>
          <w:color w:val="auto"/>
          <w:sz w:val="20"/>
          <w:szCs w:val="20"/>
        </w:rPr>
        <w:t>VI. A Pró-Reitoria de Ensino emitirá parecer das alterações curriculares propostas com relação ao atendimento à legislação educacional vigente e o encaminhará para a ciência da Diretoria de Ensino.</w:t>
      </w:r>
    </w:p>
    <w:p w14:paraId="10A6AC9F" w14:textId="77777777" w:rsidR="00F24DE3" w:rsidRPr="00C022B8" w:rsidRDefault="00F24DE3" w:rsidP="00F24DE3">
      <w:pPr>
        <w:spacing w:after="0"/>
        <w:ind w:left="2268"/>
        <w:rPr>
          <w:color w:val="000000" w:themeColor="text1"/>
        </w:rPr>
      </w:pPr>
    </w:p>
    <w:p w14:paraId="65390A34" w14:textId="77777777" w:rsidR="007809D6" w:rsidRPr="00EB2123" w:rsidRDefault="007809D6" w:rsidP="007809D6">
      <w:pPr>
        <w:spacing w:line="360" w:lineRule="auto"/>
        <w:ind w:firstLine="851"/>
        <w:rPr>
          <w:b/>
          <w:color w:val="000000" w:themeColor="text1"/>
        </w:rPr>
      </w:pPr>
      <w:r w:rsidRPr="00EB2123">
        <w:rPr>
          <w:b/>
          <w:color w:val="000000" w:themeColor="text1"/>
        </w:rPr>
        <w:t>Composição da Comissão Própria de Avaliação (CPA)</w:t>
      </w:r>
    </w:p>
    <w:p w14:paraId="584960CE" w14:textId="77777777" w:rsidR="007809D6" w:rsidRDefault="007809D6" w:rsidP="007809D6">
      <w:pPr>
        <w:spacing w:line="360" w:lineRule="auto"/>
        <w:ind w:firstLine="851"/>
        <w:rPr>
          <w:color w:val="000000" w:themeColor="text1"/>
        </w:rPr>
      </w:pPr>
      <w:r w:rsidRPr="00C022B8">
        <w:rPr>
          <w:color w:val="000000" w:themeColor="text1"/>
        </w:rPr>
        <w:t xml:space="preserve"> A Comissão Própria de Avaliação (CPA) é o órgão responsável pela coordenação, condução e articulação do processo interno de autoavaliação institucional do IFMG. A CPA mantém a seguinte forma de organização: uma comissão central, estabelecida na Reitoria do IFMG, e uma </w:t>
      </w:r>
      <w:r w:rsidRPr="00C022B8">
        <w:rPr>
          <w:color w:val="000000" w:themeColor="text1"/>
        </w:rPr>
        <w:lastRenderedPageBreak/>
        <w:t xml:space="preserve">comissão local atuante em cada um dos </w:t>
      </w:r>
      <w:r w:rsidRPr="00E32FAF">
        <w:rPr>
          <w:i/>
          <w:color w:val="000000" w:themeColor="text1"/>
        </w:rPr>
        <w:t>campi</w:t>
      </w:r>
      <w:r w:rsidRPr="00C022B8">
        <w:rPr>
          <w:color w:val="000000" w:themeColor="text1"/>
        </w:rPr>
        <w:t xml:space="preserve"> que possuem cursos de graduação. A CPA Local se encontra vinculada à </w:t>
      </w:r>
      <w:r>
        <w:rPr>
          <w:color w:val="000000" w:themeColor="text1"/>
        </w:rPr>
        <w:t>D</w:t>
      </w:r>
      <w:r w:rsidRPr="00C022B8">
        <w:rPr>
          <w:color w:val="000000" w:themeColor="text1"/>
        </w:rPr>
        <w:t xml:space="preserve">ireção </w:t>
      </w:r>
      <w:r>
        <w:rPr>
          <w:color w:val="000000" w:themeColor="text1"/>
        </w:rPr>
        <w:t>G</w:t>
      </w:r>
      <w:r w:rsidRPr="00C022B8">
        <w:rPr>
          <w:color w:val="000000" w:themeColor="text1"/>
        </w:rPr>
        <w:t xml:space="preserve">eral do </w:t>
      </w:r>
      <w:r w:rsidRPr="0029021E">
        <w:rPr>
          <w:i/>
          <w:color w:val="000000" w:themeColor="text1"/>
        </w:rPr>
        <w:t>campus</w:t>
      </w:r>
      <w:r w:rsidRPr="00C022B8">
        <w:rPr>
          <w:color w:val="000000" w:themeColor="text1"/>
        </w:rPr>
        <w:t xml:space="preserve"> e subordinada à CPA Central da Reitoria do IFMG. O processo interno de autoavaliação institucional está em conformidade com o que preceitua a Lei nº 10.861/2004 e Portaria nº 2.051/2004, que institui o sistema Nacional de Avaliação da Educação Superior (SINAES), sendo constituída por representantes de toda a comunidade acadêmica, quais sejam: dois representantes do corpo docente; dois servidores técnicos administrativos; dois representantes do corpo discente e dois representantes da sociedade civil organizada.</w:t>
      </w:r>
      <w:r>
        <w:rPr>
          <w:color w:val="000000" w:themeColor="text1"/>
        </w:rPr>
        <w:t xml:space="preserve"> </w:t>
      </w:r>
    </w:p>
    <w:p w14:paraId="1213989A" w14:textId="77777777" w:rsidR="007809D6" w:rsidRPr="00EB4B39" w:rsidRDefault="007809D6" w:rsidP="007809D6">
      <w:pPr>
        <w:spacing w:line="360" w:lineRule="auto"/>
        <w:ind w:firstLine="851"/>
        <w:rPr>
          <w:b/>
          <w:color w:val="000000" w:themeColor="text1"/>
        </w:rPr>
      </w:pPr>
      <w:r w:rsidRPr="00EB4B39">
        <w:rPr>
          <w:b/>
          <w:color w:val="000000" w:themeColor="text1"/>
        </w:rPr>
        <w:t>Avaliação interna realizada pela Comissão Própria de Avaliação</w:t>
      </w:r>
    </w:p>
    <w:p w14:paraId="14D216A7" w14:textId="77777777" w:rsidR="007809D6" w:rsidRPr="00C022B8" w:rsidRDefault="007809D6" w:rsidP="007809D6">
      <w:pPr>
        <w:spacing w:line="360" w:lineRule="auto"/>
        <w:ind w:firstLine="851"/>
        <w:rPr>
          <w:color w:val="000000" w:themeColor="text1"/>
        </w:rPr>
      </w:pPr>
      <w:r w:rsidRPr="00C022B8">
        <w:rPr>
          <w:color w:val="000000" w:themeColor="text1"/>
        </w:rPr>
        <w:t>A autoavaliação institucional é uma atividade que se constitui em um processo de caráter diagnóstico, formativo e de compromisso coletivo, que tem por objetivo identificar o perfil institucional e o significado de sua atuação por meio de suas atividades relacionadas ao Ensino, Pesquisa e Extensão, observados os princípios do Sistema Nacional de Avaliação da Educação Superior e as singularidades do IFMG. A periodicidade da autoavaliação é anual</w:t>
      </w:r>
      <w:r>
        <w:rPr>
          <w:color w:val="000000" w:themeColor="text1"/>
        </w:rPr>
        <w:t xml:space="preserve"> e </w:t>
      </w:r>
      <w:r w:rsidRPr="00C022B8">
        <w:rPr>
          <w:color w:val="000000" w:themeColor="text1"/>
        </w:rPr>
        <w:t>considera as dez dimensões estabelecidas pelo SINAES:</w:t>
      </w:r>
    </w:p>
    <w:p w14:paraId="5ABBBBD0" w14:textId="77777777" w:rsidR="007809D6" w:rsidRPr="00C022B8" w:rsidRDefault="007809D6" w:rsidP="007809D6">
      <w:pPr>
        <w:spacing w:line="360" w:lineRule="auto"/>
        <w:ind w:firstLine="851"/>
        <w:rPr>
          <w:color w:val="000000" w:themeColor="text1"/>
        </w:rPr>
      </w:pPr>
      <w:r w:rsidRPr="00C022B8">
        <w:rPr>
          <w:color w:val="000000" w:themeColor="text1"/>
        </w:rPr>
        <w:t>1. A Missão e o Plano de Desenvolvimento Institucional</w:t>
      </w:r>
    </w:p>
    <w:p w14:paraId="6F210EC6" w14:textId="77777777" w:rsidR="007809D6" w:rsidRPr="00C022B8" w:rsidRDefault="007809D6" w:rsidP="007809D6">
      <w:pPr>
        <w:spacing w:line="360" w:lineRule="auto"/>
        <w:ind w:firstLine="851"/>
        <w:rPr>
          <w:color w:val="000000" w:themeColor="text1"/>
        </w:rPr>
      </w:pPr>
      <w:r w:rsidRPr="00C022B8">
        <w:rPr>
          <w:color w:val="000000" w:themeColor="text1"/>
        </w:rPr>
        <w:t>2. Políticas para o Ensino, a Pesquisa e a Extensão</w:t>
      </w:r>
      <w:r>
        <w:rPr>
          <w:color w:val="000000" w:themeColor="text1"/>
        </w:rPr>
        <w:t xml:space="preserve"> </w:t>
      </w:r>
    </w:p>
    <w:p w14:paraId="6240B791" w14:textId="77777777" w:rsidR="007809D6" w:rsidRPr="00C022B8" w:rsidRDefault="007809D6" w:rsidP="007809D6">
      <w:pPr>
        <w:spacing w:line="360" w:lineRule="auto"/>
        <w:ind w:firstLine="851"/>
        <w:rPr>
          <w:color w:val="000000" w:themeColor="text1"/>
        </w:rPr>
      </w:pPr>
      <w:r w:rsidRPr="00C022B8">
        <w:rPr>
          <w:color w:val="000000" w:themeColor="text1"/>
        </w:rPr>
        <w:t xml:space="preserve">3. Responsabilidade Social da Instituição </w:t>
      </w:r>
    </w:p>
    <w:p w14:paraId="67CF1668" w14:textId="77777777" w:rsidR="007809D6" w:rsidRPr="00C022B8" w:rsidRDefault="007809D6" w:rsidP="007809D6">
      <w:pPr>
        <w:tabs>
          <w:tab w:val="center" w:pos="5102"/>
        </w:tabs>
        <w:spacing w:line="360" w:lineRule="auto"/>
        <w:ind w:firstLine="851"/>
        <w:rPr>
          <w:color w:val="000000" w:themeColor="text1"/>
        </w:rPr>
      </w:pPr>
      <w:r w:rsidRPr="00C022B8">
        <w:rPr>
          <w:color w:val="000000" w:themeColor="text1"/>
        </w:rPr>
        <w:t xml:space="preserve">4. Comunicação com a Sociedade </w:t>
      </w:r>
      <w:r>
        <w:rPr>
          <w:color w:val="000000" w:themeColor="text1"/>
        </w:rPr>
        <w:tab/>
      </w:r>
    </w:p>
    <w:p w14:paraId="0E9B80BB" w14:textId="77777777" w:rsidR="007809D6" w:rsidRPr="00C022B8" w:rsidRDefault="007809D6" w:rsidP="007809D6">
      <w:pPr>
        <w:spacing w:line="360" w:lineRule="auto"/>
        <w:ind w:firstLine="851"/>
        <w:rPr>
          <w:color w:val="000000" w:themeColor="text1"/>
        </w:rPr>
      </w:pPr>
      <w:r w:rsidRPr="00C022B8">
        <w:rPr>
          <w:color w:val="000000" w:themeColor="text1"/>
        </w:rPr>
        <w:t xml:space="preserve">5. Políticas de Pessoal </w:t>
      </w:r>
    </w:p>
    <w:p w14:paraId="7EA63D74" w14:textId="77777777" w:rsidR="007809D6" w:rsidRPr="00C022B8" w:rsidRDefault="007809D6" w:rsidP="007809D6">
      <w:pPr>
        <w:spacing w:line="360" w:lineRule="auto"/>
        <w:ind w:firstLine="851"/>
        <w:rPr>
          <w:color w:val="000000" w:themeColor="text1"/>
        </w:rPr>
      </w:pPr>
      <w:r w:rsidRPr="00C022B8">
        <w:rPr>
          <w:color w:val="000000" w:themeColor="text1"/>
        </w:rPr>
        <w:t xml:space="preserve">6. Organização e Gestão da Instituição </w:t>
      </w:r>
    </w:p>
    <w:p w14:paraId="4A907BD5" w14:textId="77777777" w:rsidR="007809D6" w:rsidRPr="00C022B8" w:rsidRDefault="007809D6" w:rsidP="007809D6">
      <w:pPr>
        <w:spacing w:line="360" w:lineRule="auto"/>
        <w:ind w:firstLine="851"/>
        <w:rPr>
          <w:color w:val="000000" w:themeColor="text1"/>
        </w:rPr>
      </w:pPr>
      <w:r w:rsidRPr="00C022B8">
        <w:rPr>
          <w:color w:val="000000" w:themeColor="text1"/>
        </w:rPr>
        <w:t>7. Infraestrutura</w:t>
      </w:r>
    </w:p>
    <w:p w14:paraId="23EB7B6A" w14:textId="77777777" w:rsidR="007809D6" w:rsidRPr="00C022B8" w:rsidRDefault="007809D6" w:rsidP="007809D6">
      <w:pPr>
        <w:spacing w:line="360" w:lineRule="auto"/>
        <w:ind w:firstLine="851"/>
        <w:rPr>
          <w:color w:val="000000" w:themeColor="text1"/>
        </w:rPr>
      </w:pPr>
      <w:r w:rsidRPr="00C022B8">
        <w:rPr>
          <w:color w:val="000000" w:themeColor="text1"/>
        </w:rPr>
        <w:t xml:space="preserve"> 8. Planejamento e Avaliação </w:t>
      </w:r>
    </w:p>
    <w:p w14:paraId="1BEA4D9A" w14:textId="77777777" w:rsidR="007809D6" w:rsidRPr="00C022B8" w:rsidRDefault="007809D6" w:rsidP="007809D6">
      <w:pPr>
        <w:spacing w:line="360" w:lineRule="auto"/>
        <w:ind w:firstLine="851"/>
        <w:rPr>
          <w:color w:val="000000" w:themeColor="text1"/>
        </w:rPr>
      </w:pPr>
      <w:r w:rsidRPr="00C022B8">
        <w:rPr>
          <w:color w:val="000000" w:themeColor="text1"/>
        </w:rPr>
        <w:t xml:space="preserve">9. Políticas de Atendimento a Estudantes </w:t>
      </w:r>
    </w:p>
    <w:p w14:paraId="06AFDA5A" w14:textId="77777777" w:rsidR="007809D6" w:rsidRPr="00C022B8" w:rsidRDefault="007809D6" w:rsidP="007809D6">
      <w:pPr>
        <w:spacing w:line="360" w:lineRule="auto"/>
        <w:ind w:firstLine="851"/>
        <w:rPr>
          <w:color w:val="000000" w:themeColor="text1"/>
        </w:rPr>
      </w:pPr>
      <w:r w:rsidRPr="00C022B8">
        <w:rPr>
          <w:color w:val="000000" w:themeColor="text1"/>
        </w:rPr>
        <w:t xml:space="preserve">10. Sustentabilidade Financeira </w:t>
      </w:r>
    </w:p>
    <w:p w14:paraId="23585429" w14:textId="77777777" w:rsidR="007809D6" w:rsidRPr="00C022B8" w:rsidRDefault="007809D6" w:rsidP="007809D6">
      <w:pPr>
        <w:spacing w:line="360" w:lineRule="auto"/>
        <w:ind w:firstLine="851"/>
        <w:rPr>
          <w:color w:val="000000" w:themeColor="text1"/>
        </w:rPr>
      </w:pPr>
      <w:r w:rsidRPr="00C022B8">
        <w:rPr>
          <w:color w:val="000000" w:themeColor="text1"/>
        </w:rPr>
        <w:lastRenderedPageBreak/>
        <w:t>São avaliados diversos aspectos do curso, dentre eles: a organização didático-pedagógica, a atuação do corpo docente e da coordenação do curso, a atuação do NDE e do Colegiado de Curso, as questões relativas ao ensino, pesquisa</w:t>
      </w:r>
      <w:r>
        <w:rPr>
          <w:color w:val="000000" w:themeColor="text1"/>
        </w:rPr>
        <w:t>,</w:t>
      </w:r>
      <w:r w:rsidRPr="00C022B8">
        <w:rPr>
          <w:color w:val="000000" w:themeColor="text1"/>
        </w:rPr>
        <w:t xml:space="preserve"> extensão, infraestrutura</w:t>
      </w:r>
      <w:r>
        <w:rPr>
          <w:color w:val="000000" w:themeColor="text1"/>
        </w:rPr>
        <w:t>,</w:t>
      </w:r>
      <w:r w:rsidRPr="00C022B8">
        <w:rPr>
          <w:color w:val="000000" w:themeColor="text1"/>
        </w:rPr>
        <w:t xml:space="preserve"> espaços físicos do </w:t>
      </w:r>
      <w:r w:rsidRPr="00660261">
        <w:rPr>
          <w:i/>
          <w:color w:val="000000" w:themeColor="text1"/>
        </w:rPr>
        <w:t>campus</w:t>
      </w:r>
      <w:r w:rsidRPr="00C022B8">
        <w:rPr>
          <w:color w:val="000000" w:themeColor="text1"/>
        </w:rPr>
        <w:t xml:space="preserve">, laboratórios e </w:t>
      </w:r>
      <w:r>
        <w:rPr>
          <w:color w:val="000000" w:themeColor="text1"/>
        </w:rPr>
        <w:t>acervo da biblioteca.</w:t>
      </w:r>
    </w:p>
    <w:p w14:paraId="0EA17BD8" w14:textId="77777777" w:rsidR="007809D6" w:rsidRPr="00C022B8" w:rsidRDefault="007809D6" w:rsidP="007809D6">
      <w:pPr>
        <w:spacing w:line="360" w:lineRule="auto"/>
        <w:ind w:firstLine="851"/>
        <w:rPr>
          <w:color w:val="000000" w:themeColor="text1"/>
        </w:rPr>
      </w:pPr>
      <w:r w:rsidRPr="00C022B8">
        <w:rPr>
          <w:color w:val="000000" w:themeColor="text1"/>
        </w:rPr>
        <w:t>Essa avaliação tem por objetivo identificar as fragilidades e as potencialidades referentes ao processo de ensino-aprendizagem e, a partir das análises, apresentar ao Colegiado de Curso propostas de melhorias ou adaptações, além de propiciar a existência d</w:t>
      </w:r>
      <w:r>
        <w:rPr>
          <w:color w:val="000000" w:themeColor="text1"/>
        </w:rPr>
        <w:t>o</w:t>
      </w:r>
      <w:r w:rsidRPr="00C022B8">
        <w:rPr>
          <w:color w:val="000000" w:themeColor="text1"/>
        </w:rPr>
        <w:t xml:space="preserve"> processo de autoavaliação periódica do curso. </w:t>
      </w:r>
    </w:p>
    <w:p w14:paraId="6418C3DD" w14:textId="77777777" w:rsidR="007809D6" w:rsidRDefault="007809D6" w:rsidP="007809D6">
      <w:pPr>
        <w:spacing w:line="360" w:lineRule="auto"/>
        <w:ind w:firstLine="851"/>
        <w:rPr>
          <w:color w:val="auto"/>
        </w:rPr>
      </w:pPr>
      <w:r w:rsidRPr="00C022B8">
        <w:rPr>
          <w:color w:val="000000" w:themeColor="text1"/>
        </w:rPr>
        <w:t>A avaliação favorece a organização do processo de tomada de decisões por parte dos gestores, a melhoria da qualidade das ações praticadas, o cumprimento da missão, a consolidação dos seus princípios e valores, bem como o fortalecimento da imagem e identidade da instituição</w:t>
      </w:r>
      <w:r w:rsidR="000B7AE0" w:rsidRPr="001C2512">
        <w:rPr>
          <w:color w:val="auto"/>
        </w:rPr>
        <w:t>:</w:t>
      </w:r>
    </w:p>
    <w:p w14:paraId="251EF08B" w14:textId="77777777" w:rsidR="000B7AE0" w:rsidRPr="001C2512" w:rsidRDefault="000B7AE0" w:rsidP="007809D6">
      <w:pPr>
        <w:spacing w:line="360" w:lineRule="auto"/>
        <w:ind w:firstLine="851"/>
        <w:rPr>
          <w:color w:val="auto"/>
        </w:rPr>
      </w:pPr>
      <w:r w:rsidRPr="001C2512">
        <w:rPr>
          <w:color w:val="auto"/>
        </w:rPr>
        <w:t xml:space="preserve"> </w:t>
      </w:r>
    </w:p>
    <w:p w14:paraId="2EFED69E" w14:textId="77777777" w:rsidR="000B7AE0" w:rsidRPr="001C2512" w:rsidRDefault="000B7AE0" w:rsidP="00995199">
      <w:pPr>
        <w:pStyle w:val="PargrafodaLista"/>
        <w:numPr>
          <w:ilvl w:val="1"/>
          <w:numId w:val="38"/>
        </w:numPr>
        <w:spacing w:line="360" w:lineRule="auto"/>
        <w:contextualSpacing w:val="0"/>
        <w:outlineLvl w:val="0"/>
        <w:rPr>
          <w:rStyle w:val="Forte"/>
          <w:color w:val="auto"/>
          <w:highlight w:val="lightGray"/>
        </w:rPr>
      </w:pPr>
      <w:bookmarkStart w:id="166" w:name="_Toc105512608"/>
      <w:r w:rsidRPr="001C2512">
        <w:rPr>
          <w:rStyle w:val="Forte"/>
          <w:color w:val="auto"/>
          <w:highlight w:val="lightGray"/>
        </w:rPr>
        <w:t>Avaliação interna realizada pelos discentes</w:t>
      </w:r>
      <w:bookmarkEnd w:id="166"/>
    </w:p>
    <w:p w14:paraId="017C483D" w14:textId="77777777" w:rsidR="000B7AE0" w:rsidRDefault="000B7AE0" w:rsidP="000B7AE0">
      <w:pPr>
        <w:spacing w:line="360" w:lineRule="auto"/>
        <w:ind w:firstLine="851"/>
        <w:rPr>
          <w:color w:val="auto"/>
        </w:rPr>
      </w:pPr>
      <w:r w:rsidRPr="001C2512">
        <w:rPr>
          <w:color w:val="auto"/>
        </w:rPr>
        <w:t xml:space="preserve">Ao final dos semestres </w:t>
      </w:r>
      <w:r w:rsidR="00613C36">
        <w:rPr>
          <w:color w:val="auto"/>
        </w:rPr>
        <w:t>será</w:t>
      </w:r>
      <w:r w:rsidRPr="001C2512">
        <w:rPr>
          <w:color w:val="auto"/>
        </w:rPr>
        <w:t xml:space="preserve"> solicitado aos discentes do curso que respondam de maneira voluntária a um questionário eletrônico em que são avaliadas </w:t>
      </w:r>
      <w:r w:rsidR="00D81159" w:rsidRPr="001C2512">
        <w:rPr>
          <w:color w:val="auto"/>
        </w:rPr>
        <w:t xml:space="preserve">questões relacionadas à organização das atividades e atendimento nos setores de ensino, a organização das atividades de extensão e pesquisa, infraestrutura do </w:t>
      </w:r>
      <w:r w:rsidR="00D81159" w:rsidRPr="0029021E">
        <w:rPr>
          <w:i/>
          <w:color w:val="auto"/>
        </w:rPr>
        <w:t>campus</w:t>
      </w:r>
      <w:r w:rsidR="00D81159" w:rsidRPr="001C2512">
        <w:rPr>
          <w:color w:val="auto"/>
        </w:rPr>
        <w:t xml:space="preserve"> (avaliação não limitada a estas dimensões). Com base nas informações colhidas são criados indicadores para orientação das ações da gestão, considerando o ponto de vista do aluno.</w:t>
      </w:r>
    </w:p>
    <w:p w14:paraId="17EC01A9" w14:textId="77777777" w:rsidR="00A60139" w:rsidRPr="001C2512" w:rsidRDefault="00A60139" w:rsidP="000B7AE0">
      <w:pPr>
        <w:spacing w:line="360" w:lineRule="auto"/>
        <w:ind w:firstLine="851"/>
        <w:rPr>
          <w:color w:val="auto"/>
        </w:rPr>
      </w:pPr>
      <w:r w:rsidRPr="00014D0B">
        <w:rPr>
          <w:color w:val="auto"/>
        </w:rPr>
        <w:t>A avaliação deve ser feita por comissão autônoma</w:t>
      </w:r>
      <w:r w:rsidR="00613C36" w:rsidRPr="00014D0B">
        <w:rPr>
          <w:color w:val="auto"/>
        </w:rPr>
        <w:t xml:space="preserve">, nomeada através de portaria emitida pelo gabinete da direção geral do </w:t>
      </w:r>
      <w:r w:rsidR="00613C36" w:rsidRPr="00014D0B">
        <w:rPr>
          <w:i/>
          <w:color w:val="auto"/>
        </w:rPr>
        <w:t>campus</w:t>
      </w:r>
      <w:r w:rsidR="00613C36" w:rsidRPr="00014D0B">
        <w:rPr>
          <w:color w:val="auto"/>
        </w:rPr>
        <w:t>, com participação de representantes de docentes, discentes e técnicos administrativos.</w:t>
      </w:r>
    </w:p>
    <w:p w14:paraId="54087E65" w14:textId="77777777" w:rsidR="000B7AE0" w:rsidRDefault="000B7AE0" w:rsidP="000B7AE0">
      <w:pPr>
        <w:spacing w:line="360" w:lineRule="auto"/>
        <w:outlineLvl w:val="0"/>
        <w:rPr>
          <w:rStyle w:val="Forte"/>
          <w:highlight w:val="lightGray"/>
        </w:rPr>
      </w:pPr>
    </w:p>
    <w:p w14:paraId="64E5D167" w14:textId="77777777" w:rsidR="00D81159" w:rsidRDefault="00D81159" w:rsidP="00995199">
      <w:pPr>
        <w:pStyle w:val="PargrafodaLista"/>
        <w:numPr>
          <w:ilvl w:val="1"/>
          <w:numId w:val="38"/>
        </w:numPr>
        <w:spacing w:line="360" w:lineRule="auto"/>
        <w:contextualSpacing w:val="0"/>
        <w:outlineLvl w:val="0"/>
        <w:rPr>
          <w:rStyle w:val="Forte"/>
          <w:highlight w:val="lightGray"/>
        </w:rPr>
      </w:pPr>
      <w:bookmarkStart w:id="167" w:name="_Toc105512609"/>
      <w:r>
        <w:rPr>
          <w:rStyle w:val="Forte"/>
          <w:highlight w:val="lightGray"/>
        </w:rPr>
        <w:t>Avaliação dos motivos que levam à retenção</w:t>
      </w:r>
      <w:bookmarkEnd w:id="167"/>
    </w:p>
    <w:p w14:paraId="5F9F435E" w14:textId="77777777" w:rsidR="00613C36" w:rsidRDefault="00613C36" w:rsidP="00D81159">
      <w:pPr>
        <w:spacing w:line="360" w:lineRule="auto"/>
        <w:ind w:firstLine="851"/>
        <w:rPr>
          <w:color w:val="auto"/>
        </w:rPr>
      </w:pPr>
      <w:r>
        <w:rPr>
          <w:color w:val="auto"/>
        </w:rPr>
        <w:lastRenderedPageBreak/>
        <w:t>Devem ser debatidos pelo NDE e/ ou Colegiado do Curso as razões pelas quais porventura sejam observados altos índices de retenção em disciplinas.  Devem ser propostas ações, tais como fomento a bolsas de ensino, promoção de monitorias remuneradas, incentivo à criação de grupos de estudo, entre outras, que objetivem a redução dos índices de retenção.</w:t>
      </w:r>
    </w:p>
    <w:p w14:paraId="7BE85D03" w14:textId="77777777" w:rsidR="00253744" w:rsidRPr="001C2512" w:rsidRDefault="00613C36" w:rsidP="00D81159">
      <w:pPr>
        <w:spacing w:line="360" w:lineRule="auto"/>
        <w:ind w:firstLine="851"/>
        <w:rPr>
          <w:color w:val="auto"/>
        </w:rPr>
      </w:pPr>
      <w:r w:rsidRPr="001C2512">
        <w:rPr>
          <w:color w:val="auto"/>
        </w:rPr>
        <w:t xml:space="preserve"> </w:t>
      </w:r>
    </w:p>
    <w:p w14:paraId="1C454390" w14:textId="77777777" w:rsidR="00253744" w:rsidRPr="001C2512" w:rsidRDefault="00253744" w:rsidP="00995199">
      <w:pPr>
        <w:pStyle w:val="PargrafodaLista"/>
        <w:numPr>
          <w:ilvl w:val="1"/>
          <w:numId w:val="38"/>
        </w:numPr>
        <w:spacing w:line="360" w:lineRule="auto"/>
        <w:contextualSpacing w:val="0"/>
        <w:outlineLvl w:val="0"/>
        <w:rPr>
          <w:rStyle w:val="Forte"/>
          <w:color w:val="auto"/>
          <w:highlight w:val="lightGray"/>
        </w:rPr>
      </w:pPr>
      <w:bookmarkStart w:id="168" w:name="_Toc105512610"/>
      <w:r w:rsidRPr="001C2512">
        <w:rPr>
          <w:rStyle w:val="Forte"/>
          <w:color w:val="auto"/>
          <w:highlight w:val="lightGray"/>
        </w:rPr>
        <w:t>Avaliação externa realizada pelos órgãos do Sistema Federal de Ensino</w:t>
      </w:r>
      <w:bookmarkEnd w:id="168"/>
    </w:p>
    <w:p w14:paraId="283DAE60" w14:textId="77777777" w:rsidR="00253744" w:rsidRPr="001C2512" w:rsidRDefault="00160886" w:rsidP="001022FD">
      <w:pPr>
        <w:spacing w:line="360" w:lineRule="auto"/>
        <w:ind w:firstLine="851"/>
        <w:rPr>
          <w:bCs/>
          <w:color w:val="auto"/>
        </w:rPr>
      </w:pPr>
      <w:r w:rsidRPr="00014D0B">
        <w:rPr>
          <w:bCs/>
          <w:color w:val="auto"/>
        </w:rPr>
        <w:t>Os pontos negativos apontados em avaliações realizadas pelos órgãos do Sistema Federal de Ensino, tais como comissões do INEP e resultados obtidos n</w:t>
      </w:r>
      <w:r w:rsidR="00DD3710" w:rsidRPr="00014D0B">
        <w:rPr>
          <w:bCs/>
          <w:color w:val="auto"/>
        </w:rPr>
        <w:t>o ENADE deve</w:t>
      </w:r>
      <w:r w:rsidR="00A95AEB" w:rsidRPr="00014D0B">
        <w:rPr>
          <w:bCs/>
          <w:color w:val="auto"/>
        </w:rPr>
        <w:t>m</w:t>
      </w:r>
      <w:r w:rsidR="00DD3710" w:rsidRPr="00014D0B">
        <w:rPr>
          <w:bCs/>
          <w:color w:val="auto"/>
        </w:rPr>
        <w:t xml:space="preserve"> ser </w:t>
      </w:r>
      <w:r w:rsidR="0044564B" w:rsidRPr="00014D0B">
        <w:rPr>
          <w:bCs/>
          <w:color w:val="auto"/>
        </w:rPr>
        <w:t>avaliados pelo NDE, que deverá propor ações a serem implementadas após a deliberação realizada pelo Colegiado do Curso.</w:t>
      </w:r>
    </w:p>
    <w:p w14:paraId="61576227" w14:textId="77777777" w:rsidR="00253744" w:rsidRPr="001C2512" w:rsidRDefault="00253744" w:rsidP="001022FD">
      <w:pPr>
        <w:spacing w:line="360" w:lineRule="auto"/>
        <w:ind w:firstLine="851"/>
        <w:rPr>
          <w:rStyle w:val="Forte"/>
          <w:color w:val="auto"/>
        </w:rPr>
      </w:pPr>
    </w:p>
    <w:p w14:paraId="705D64BB" w14:textId="77777777" w:rsidR="00C52308" w:rsidRPr="001C2512" w:rsidRDefault="00B71CD8" w:rsidP="00995199">
      <w:pPr>
        <w:pStyle w:val="PargrafodaLista"/>
        <w:numPr>
          <w:ilvl w:val="0"/>
          <w:numId w:val="38"/>
        </w:numPr>
        <w:spacing w:line="360" w:lineRule="auto"/>
        <w:contextualSpacing w:val="0"/>
        <w:outlineLvl w:val="0"/>
        <w:rPr>
          <w:rStyle w:val="Forte"/>
          <w:color w:val="auto"/>
          <w:highlight w:val="lightGray"/>
        </w:rPr>
      </w:pPr>
      <w:bookmarkStart w:id="169" w:name="_4k668n3" w:colFirst="0" w:colLast="0"/>
      <w:bookmarkStart w:id="170" w:name="_Toc105512611"/>
      <w:bookmarkEnd w:id="169"/>
      <w:r w:rsidRPr="001C2512">
        <w:rPr>
          <w:rStyle w:val="Forte"/>
          <w:color w:val="auto"/>
          <w:highlight w:val="lightGray"/>
        </w:rPr>
        <w:t>CONSIDERAÇÕES FINAIS</w:t>
      </w:r>
      <w:bookmarkEnd w:id="170"/>
    </w:p>
    <w:p w14:paraId="49EE4FB8" w14:textId="77777777" w:rsidR="001022FD" w:rsidRDefault="00DD3710" w:rsidP="00DD3710">
      <w:pPr>
        <w:spacing w:line="360" w:lineRule="auto"/>
        <w:ind w:firstLine="851"/>
        <w:rPr>
          <w:color w:val="0070C0"/>
        </w:rPr>
      </w:pPr>
      <w:r w:rsidRPr="001C2512">
        <w:rPr>
          <w:color w:val="auto"/>
        </w:rPr>
        <w:t xml:space="preserve">O presente projeto pedagógico teve como objetivo expor as especificidades do curso Bacharelado em Engenharia Mecânica, ofertado pelo IFMG </w:t>
      </w:r>
      <w:r w:rsidRPr="0029021E">
        <w:rPr>
          <w:i/>
          <w:color w:val="auto"/>
        </w:rPr>
        <w:t>Campus</w:t>
      </w:r>
      <w:r w:rsidRPr="001C2512">
        <w:rPr>
          <w:color w:val="auto"/>
        </w:rPr>
        <w:t xml:space="preserve"> Avançado Arcos. Esse documento também apresenta as formas de ingresso ao curso e sua conclusão, passando pela matriz curricular, atividades acadêmico-científico-culturais e pelo Trabalho Acadêmico Integrador. Ressalta-se a importância e a necessidade de o projeto passar por constantes avaliações, sendo submetido a discussões ocorridas no NDE e Colegiado do Cur</w:t>
      </w:r>
      <w:r w:rsidR="00CE447A">
        <w:rPr>
          <w:color w:val="auto"/>
        </w:rPr>
        <w:t>so</w:t>
      </w:r>
      <w:r w:rsidR="00CE447A" w:rsidRPr="0044564B">
        <w:rPr>
          <w:color w:val="auto"/>
        </w:rPr>
        <w:t>, com registros em atas de reuniões devidamente publicadas através da página do curso no sítio eletrônico institucional</w:t>
      </w:r>
      <w:r w:rsidR="00F72AD2">
        <w:rPr>
          <w:color w:val="auto"/>
        </w:rPr>
        <w:t>.</w:t>
      </w:r>
      <w:r w:rsidRPr="001C2512">
        <w:rPr>
          <w:color w:val="auto"/>
        </w:rPr>
        <w:t xml:space="preserve"> Estas avaliações se pautam na urgente coerência com o mercado profissional e nas habilidades a serem desenvolvidas pelos estudantes.</w:t>
      </w:r>
      <w:r w:rsidR="001022FD">
        <w:rPr>
          <w:color w:val="0070C0"/>
        </w:rPr>
        <w:br w:type="page"/>
      </w:r>
    </w:p>
    <w:p w14:paraId="5675345D" w14:textId="77777777" w:rsidR="00C52308" w:rsidRPr="00775610" w:rsidRDefault="00B71CD8" w:rsidP="00995199">
      <w:pPr>
        <w:pStyle w:val="PargrafodaLista"/>
        <w:numPr>
          <w:ilvl w:val="0"/>
          <w:numId w:val="38"/>
        </w:numPr>
        <w:spacing w:line="360" w:lineRule="auto"/>
        <w:contextualSpacing w:val="0"/>
        <w:outlineLvl w:val="0"/>
        <w:rPr>
          <w:rStyle w:val="Forte"/>
          <w:highlight w:val="lightGray"/>
        </w:rPr>
      </w:pPr>
      <w:bookmarkStart w:id="171" w:name="_2zbgiuw" w:colFirst="0" w:colLast="0"/>
      <w:bookmarkStart w:id="172" w:name="_Toc105512612"/>
      <w:bookmarkEnd w:id="171"/>
      <w:r w:rsidRPr="00775610">
        <w:rPr>
          <w:rStyle w:val="Forte"/>
          <w:highlight w:val="lightGray"/>
        </w:rPr>
        <w:lastRenderedPageBreak/>
        <w:t>REFERÊNCIAS</w:t>
      </w:r>
      <w:bookmarkEnd w:id="172"/>
    </w:p>
    <w:p w14:paraId="6966AA8D" w14:textId="77777777" w:rsidR="00313B6D" w:rsidRDefault="00313B6D" w:rsidP="00684533">
      <w:pPr>
        <w:spacing w:after="240"/>
      </w:pPr>
      <w:r>
        <w:t>ARCOS. Prefeitura Municipal.</w:t>
      </w:r>
      <w:r w:rsidR="008D6F59">
        <w:t xml:space="preserve"> </w:t>
      </w:r>
      <w:r w:rsidRPr="00313B6D">
        <w:t xml:space="preserve">A cidade, </w:t>
      </w:r>
      <w:r>
        <w:t>Arcos, MG, 2013. Disponível em:&lt;</w:t>
      </w:r>
      <w:hyperlink r:id="rId16" w:history="1">
        <w:r w:rsidRPr="00313B6D">
          <w:rPr>
            <w:rStyle w:val="Hyperlink"/>
          </w:rPr>
          <w:t>http://www.arcos.mg.gov.br/?url=views/publico/cidade</w:t>
        </w:r>
      </w:hyperlink>
      <w:r>
        <w:t xml:space="preserve">&gt;. Acesso em: 26 mar. 2016. </w:t>
      </w:r>
    </w:p>
    <w:p w14:paraId="22A9CA1A" w14:textId="77777777" w:rsidR="00B2021D" w:rsidRDefault="00B2021D" w:rsidP="00684533">
      <w:pPr>
        <w:spacing w:after="240"/>
      </w:pPr>
      <w:r w:rsidRPr="00A95AEB">
        <w:t>FEDERAÇÃO DAS INDÚSTRIAS DO ESTADO DE MINAS GERAIS – FIEMG. Perfil industrial da região centro oeste. Programa Competitividade Industrial Regional (PCIR), Belo Horizonte, 2016. Disponível em: &lt;</w:t>
      </w:r>
      <w:hyperlink r:id="rId17" w:history="1">
        <w:r w:rsidRPr="00A95AEB">
          <w:rPr>
            <w:rStyle w:val="Hyperlink"/>
          </w:rPr>
          <w:t>http://pcir.fiemg.com.br/regionais/detalhe/centro-oeste</w:t>
        </w:r>
      </w:hyperlink>
      <w:r w:rsidRPr="00A95AEB">
        <w:t>&gt;. Acesso em: 26 mar. 2016.</w:t>
      </w:r>
    </w:p>
    <w:p w14:paraId="66BB09FB" w14:textId="77777777" w:rsidR="008736BE" w:rsidRDefault="008736BE" w:rsidP="00684533">
      <w:pPr>
        <w:spacing w:after="240"/>
      </w:pPr>
      <w:r>
        <w:t xml:space="preserve">e-MEC. Instituições de Educação Superior e Cursos Cadastrados. </w:t>
      </w:r>
      <w:r w:rsidRPr="008736BE">
        <w:t xml:space="preserve">Ministério da Educação, </w:t>
      </w:r>
      <w:r>
        <w:t xml:space="preserve">Brasília, DF, marc. 2016. Disponível em: &lt; </w:t>
      </w:r>
      <w:hyperlink r:id="rId18" w:history="1">
        <w:r w:rsidRPr="008736BE">
          <w:rPr>
            <w:rStyle w:val="Hyperlink"/>
          </w:rPr>
          <w:t>http://emec.mec.gov.br/</w:t>
        </w:r>
      </w:hyperlink>
      <w:r>
        <w:t>&gt;. Acesso em: 26 marc. 2016.</w:t>
      </w:r>
    </w:p>
    <w:p w14:paraId="307AC76A" w14:textId="77777777" w:rsidR="00C52308" w:rsidRPr="00EB6D7E" w:rsidRDefault="00EB6D7E" w:rsidP="00684533">
      <w:pPr>
        <w:spacing w:after="240"/>
      </w:pPr>
      <w:r>
        <w:t xml:space="preserve">VIEIRA JUNIOR, Niltom. </w:t>
      </w:r>
      <w:r w:rsidRPr="00EB6D7E">
        <w:t xml:space="preserve">Planejamento de um ambiente virtual de aprendizagem baseado em interfaces dinâmicas e uma aplicação ao estudo de potência elétrica. </w:t>
      </w:r>
      <w:r>
        <w:t>2012. 232f. Tese (Doutorado em Engenharia Elétrica) – Departamento de Engenharia Elétrica, Universidade Estadual Paulista, Ilha Solteira, 2012.</w:t>
      </w:r>
    </w:p>
    <w:p w14:paraId="7140F031" w14:textId="77777777" w:rsidR="005E144B" w:rsidRDefault="005E144B" w:rsidP="00684533">
      <w:pPr>
        <w:spacing w:after="240"/>
      </w:pPr>
      <w:r>
        <w:t xml:space="preserve">RIBEIRO, L. R. C. </w:t>
      </w:r>
      <w:r w:rsidRPr="005E144B">
        <w:t>A aprendizagem baseada em problemas (PBL)</w:t>
      </w:r>
      <w:r>
        <w:t>: uma implementação na educação em engenharia na voz dos atores. 2005. 235f. Tese (Doutorado em Educação) – Centro de Educação e Ciências Humanas, Universidade Federal de São Carlos, São Carlos, 2005.</w:t>
      </w:r>
    </w:p>
    <w:p w14:paraId="634B7AF7" w14:textId="77777777" w:rsidR="00846BE5" w:rsidRDefault="00846BE5" w:rsidP="00684533">
      <w:pPr>
        <w:spacing w:after="240"/>
      </w:pPr>
      <w:r>
        <w:t xml:space="preserve">INSTITUTO NACIONAL DE ESTUDOS E PESQUISAS EDUCACIONAIS ANÍSIOTEIXEIRA – INEP. </w:t>
      </w:r>
      <w:r w:rsidRPr="00846BE5">
        <w:t xml:space="preserve">Censo escolar 2016 </w:t>
      </w:r>
      <w:r>
        <w:t>– Educacenso. Diretoria de estatísticas educacionais, Brasília, 2016.</w:t>
      </w:r>
    </w:p>
    <w:p w14:paraId="61B9369C" w14:textId="77777777" w:rsidR="00C97216" w:rsidRDefault="00C97216" w:rsidP="00684533">
      <w:pPr>
        <w:spacing w:after="240"/>
      </w:pPr>
      <w:r w:rsidRPr="00C97216">
        <w:t>INSTITUTO FEDERAL DE MINAS GERAIS – IFMG. Conselho Superior. Resolução n. 26/2019. Plano de Desenvolvimento Institucional. Instituto Federal de Minas Gerais, Belo Horizonte, MG, ago. 2019.</w:t>
      </w:r>
    </w:p>
    <w:p w14:paraId="1970F98F" w14:textId="77777777" w:rsidR="00D84E50" w:rsidRPr="00D84E50" w:rsidRDefault="00D84E50" w:rsidP="00684533">
      <w:pPr>
        <w:spacing w:after="240"/>
      </w:pPr>
      <w:r w:rsidRPr="00D84E50">
        <w:t xml:space="preserve">BRASIL. </w:t>
      </w:r>
      <w:r w:rsidR="00875764">
        <w:t>Resolução CNE/CES nº2, de 24 de abril de 2019</w:t>
      </w:r>
      <w:r w:rsidRPr="00D84E50">
        <w:t>. Institui as Diretrizes Curriculares Nacionais dos Curso de Graduação em Engenharia. Ministério da Educação, Brasília, DF, abr. 2019.</w:t>
      </w:r>
    </w:p>
    <w:p w14:paraId="1E22923B" w14:textId="77777777" w:rsidR="00313B6D" w:rsidRDefault="00D2202E" w:rsidP="00684533">
      <w:pPr>
        <w:spacing w:after="240"/>
      </w:pPr>
      <w:r>
        <w:t xml:space="preserve">CONSELHO FEDERAL DE ENGENHARIA E ARQUITETURA – CONFEA. Resoluçãon.1.010/2005. Dispõe sobre a regulamentação da atribuição de títulos profissionais, atividades, competências e caracterização do âmbito de atuação dos profissionais inseridos no Sistema Confea/Crea, para efeito de fiscalização do exercício profissional. </w:t>
      </w:r>
      <w:r w:rsidRPr="00D2202E">
        <w:t xml:space="preserve">CONFEA, </w:t>
      </w:r>
      <w:r>
        <w:t>Brasília, DF, ago. 2005</w:t>
      </w:r>
    </w:p>
    <w:p w14:paraId="2F50AC83" w14:textId="77777777" w:rsidR="005B635E" w:rsidRDefault="005B635E" w:rsidP="00684533">
      <w:pPr>
        <w:spacing w:after="240"/>
      </w:pPr>
      <w:r>
        <w:t xml:space="preserve">CAPRA, Fritjof. </w:t>
      </w:r>
      <w:r w:rsidRPr="005B635E">
        <w:t xml:space="preserve">O ponto de mutação. </w:t>
      </w:r>
      <w:r>
        <w:t>São Paulo: Cultrix, 2001.</w:t>
      </w:r>
    </w:p>
    <w:p w14:paraId="44F6F794" w14:textId="77777777" w:rsidR="00E75C56" w:rsidRDefault="00E75C56" w:rsidP="00684533">
      <w:pPr>
        <w:spacing w:after="240"/>
      </w:pPr>
      <w:r w:rsidRPr="00E75C56">
        <w:t>INSTITUTO FEDERAL DE MINAS GERAIS – IFMG. Conselho Superior. Resolução n. 047/2018. Dispõe sobre o Regulamento de Ensino dos Cursos de Graduação do IFMG. Instituto Federal de Minas Gerais, Belo Horizonte, MG, dez. 2018.</w:t>
      </w:r>
    </w:p>
    <w:p w14:paraId="5184C860" w14:textId="77777777" w:rsidR="00744C0D" w:rsidRDefault="00744C0D" w:rsidP="00684533">
      <w:pPr>
        <w:spacing w:after="240"/>
      </w:pPr>
      <w:r>
        <w:lastRenderedPageBreak/>
        <w:t xml:space="preserve">ESTEVES, O. A.; PAULA, M. I. L. Trabalhos acadêmicos integradores: uma proposta de transdisciplinaridade para o curso de engenharia de energia da PUC Minas. In: CONGRESSO BRASILEIRO DE ENSINO DE ENGENHARIA, 34., 2006, Passo Fundo. </w:t>
      </w:r>
      <w:r w:rsidRPr="00744C0D">
        <w:t xml:space="preserve">Anais. </w:t>
      </w:r>
      <w:r>
        <w:t>Passo Fundo: Associação Brasileira de Ensino de Engenharia, 2006, p. 5108-5118.</w:t>
      </w:r>
    </w:p>
    <w:p w14:paraId="6E07DC05" w14:textId="77777777" w:rsidR="004A410E" w:rsidRDefault="004A410E" w:rsidP="00684533">
      <w:pPr>
        <w:spacing w:after="240"/>
      </w:pPr>
      <w:r>
        <w:t xml:space="preserve">BRASIL. Lei n. 11.788/2008. Dispõe sobre o estágio de estudantes; altera a redação do art. 428 da Consolidação das Leis do Trabalho – CLT, aprovada pelo Decreto-Lei no 5.452, de 1o de maio de 1943, e a Lei no 9.394, de 20 de dezembro de 1996; revoga as Leis nos 6.494, de 7 de dezembro de 1977, e 8.859, de 23 de março de 1994, o parágrafo único do art. 82 da Lei no 9.394, de 20 de dezembro de 1996, e o art. 6o da Medida Provisória no 2.164-41, de 24 de agosto de 2001; e dá outras providências. </w:t>
      </w:r>
      <w:r w:rsidRPr="004A410E">
        <w:t xml:space="preserve">Presidência da república, </w:t>
      </w:r>
      <w:r>
        <w:t>Brasília, DF, set. 2008.</w:t>
      </w:r>
    </w:p>
    <w:p w14:paraId="3E90A128" w14:textId="77777777" w:rsidR="001422B8" w:rsidRDefault="001422B8" w:rsidP="00684533">
      <w:pPr>
        <w:spacing w:after="240"/>
      </w:pPr>
      <w:r w:rsidRPr="009763FA">
        <w:t xml:space="preserve">INSTITUTO FEDERAL DE MINAS GERAIS – IFMG. </w:t>
      </w:r>
      <w:r>
        <w:t>Instrução Normativa nº1 de 11 de abril de 2018. Altera Instrução Normativa 01/2012 que institui normas para elaboração e atualização de Projetos Pedagógicos de Cursos de Graduação Tecnológica, Licenciatura e Bacharelado do IFMG</w:t>
      </w:r>
      <w:r w:rsidRPr="009763FA">
        <w:t xml:space="preserve">. </w:t>
      </w:r>
      <w:r w:rsidRPr="001422B8">
        <w:t xml:space="preserve">Pró-Reitoria de Ensino, </w:t>
      </w:r>
      <w:r>
        <w:t>Belo Horizonte, MG, abr</w:t>
      </w:r>
      <w:r w:rsidRPr="009763FA">
        <w:t>. 201</w:t>
      </w:r>
      <w:r>
        <w:t>8</w:t>
      </w:r>
      <w:r w:rsidRPr="009763FA">
        <w:t>.</w:t>
      </w:r>
    </w:p>
    <w:p w14:paraId="4D834064" w14:textId="77777777" w:rsidR="00573AC0" w:rsidRDefault="009939A5" w:rsidP="00684533">
      <w:pPr>
        <w:spacing w:after="240"/>
      </w:pPr>
      <w:hyperlink r:id="rId19" w:tgtFrame="_blank" w:history="1">
        <w:r w:rsidR="00573AC0" w:rsidRPr="00573AC0">
          <w:t>VIEIRA JUNIOR, N.</w:t>
        </w:r>
      </w:hyperlink>
      <w:r w:rsidR="00573AC0" w:rsidRPr="00573AC0">
        <w:t>; ESTEVES, O. A. ; VERALDO JUNIOR, L. G. ; GOMES, A. P. ; BOITO, D. ; BRUM, E. ; LOPES JUNIOR, L. S. ; FIORI, S. ; FERNANDES, V. M. C. ; PRAVIA, Z. M. C. ; SOUSA, P. F. B. ; ASSIS, E. G. ; FERLIN, E. P. . Currículo baseado em projetos. In: Gabriel Loureiro de Lima; Niltom Vieira Junior; José Geraldo Ribeiro Júnior; Elzo Alves Aranha; Jorge Candido; Américo Tristão Bernardes; José Silvério Edmundo Germano. (Org.). Desafios da educação em engenharia. 1ed.Joinville: ABENGE, 2017, v. 1, p. 36-59.</w:t>
      </w:r>
      <w:r w:rsidR="00573AC0">
        <w:t xml:space="preserve"> </w:t>
      </w:r>
    </w:p>
    <w:p w14:paraId="3F4A1365" w14:textId="77777777" w:rsidR="00D4325C" w:rsidRDefault="00D4325C" w:rsidP="00D4325C">
      <w:pPr>
        <w:spacing w:after="240"/>
      </w:pPr>
      <w:r>
        <w:t>BRASIL. Ministério da Educação. Parecer CNE/CES nº 261, de 2006. Dispõe sobre procedimentos a serem adotados quanto ao conceito de hora-aula e dá outras providências. Disponível em: &lt;</w:t>
      </w:r>
      <w:r w:rsidRPr="00D4325C">
        <w:t xml:space="preserve"> </w:t>
      </w:r>
      <w:hyperlink r:id="rId20" w:history="1">
        <w:r>
          <w:rPr>
            <w:rStyle w:val="Hyperlink"/>
          </w:rPr>
          <w:t>http://portal.mec.gov.br/setec/arquivos/pdf_legislacao/superior/legisla_superior_parecer261.pdf</w:t>
        </w:r>
      </w:hyperlink>
      <w:r>
        <w:t>&gt;. Acesso em: Acesso em: 29 de fev. 2020</w:t>
      </w:r>
    </w:p>
    <w:p w14:paraId="17D6E615" w14:textId="77777777" w:rsidR="00170703" w:rsidRDefault="00170703" w:rsidP="00684533">
      <w:pPr>
        <w:spacing w:after="240"/>
      </w:pPr>
      <w:r>
        <w:t>BRASIL. Decreto nº 4.281, de 25 de junho de 2002. Regulamenta a Lei no 9.795, de 27 de abril de 1999, que institui a Política Nacional de Educação Ambiental, e dá outras providências. Diário Oficial da União, Brasília, DF, 26 jun. 2002. Disponível em: &lt;</w:t>
      </w:r>
      <w:hyperlink r:id="rId21">
        <w:r>
          <w:rPr>
            <w:color w:val="0000FF"/>
            <w:u w:val="single"/>
          </w:rPr>
          <w:t>http://www.planalto.gov.br/ccivil_03/decreto/2002/d4281.htm</w:t>
        </w:r>
      </w:hyperlink>
      <w:r>
        <w:t>&gt;. Acesso em: 23 out. 2017.</w:t>
      </w:r>
    </w:p>
    <w:p w14:paraId="2A4565AF" w14:textId="77777777" w:rsidR="00170703" w:rsidRDefault="00170703" w:rsidP="00684533">
      <w:pPr>
        <w:spacing w:after="240"/>
      </w:pPr>
      <w:r>
        <w:t>BRASIL. Decreto nº 5.296, de 02 de dezembro de 2004. Regulamenta as Leis nos 10.048, de 8 de novembro de 2000, que dá prioridade de atendimento às pessoas que especifica, e 10.098, de 19 de dezembro de 2000, que estabelece normas gerais e critérios básicos para a promoção da acessibilidade das pessoas portadoras de deficiência ou com mobilidade reduzida, e dá outras providências. Diário Oficial da União, Brasília, DF, 03 dez. 2004. Disponível em: &lt;</w:t>
      </w:r>
      <w:hyperlink r:id="rId22">
        <w:r>
          <w:rPr>
            <w:color w:val="0000FF"/>
            <w:u w:val="single"/>
          </w:rPr>
          <w:t>http://www.planalto.gov.br/ccivil_03/_ato2004-2006/2004/decreto/d5296.htm</w:t>
        </w:r>
      </w:hyperlink>
      <w:r>
        <w:t>&gt;. Acesso em: 23 out. 2017.</w:t>
      </w:r>
    </w:p>
    <w:p w14:paraId="435AAAF0" w14:textId="77777777" w:rsidR="00170703" w:rsidRDefault="00170703" w:rsidP="00684533">
      <w:pPr>
        <w:spacing w:after="240"/>
      </w:pPr>
      <w:r>
        <w:lastRenderedPageBreak/>
        <w:t xml:space="preserve">BRASIL. Decreto nº 5.626, de 22 de dezembro de 2005. </w:t>
      </w:r>
      <w:r>
        <w:tab/>
        <w:t>Regulamenta a Lei no 10.436, de 24 de abril de 2002, que dispõe sobre a Língua Brasileira de Sinais - Libras, e o art. 18 da Lei no 10.098, de 19 de dezembro de 2000. Diário Oficial da União, Brasília, DF, 23 dez. 2005. Disponível em: &lt;</w:t>
      </w:r>
      <w:hyperlink r:id="rId23">
        <w:r>
          <w:rPr>
            <w:color w:val="0000FF"/>
            <w:u w:val="single"/>
          </w:rPr>
          <w:t>http://www.planalto.gov.br/ccivil_03/_ato2004-2006/2005/decreto/d5626.htm</w:t>
        </w:r>
      </w:hyperlink>
      <w:r>
        <w:t>&gt;. Acesso em: 23 out. 2017.</w:t>
      </w:r>
    </w:p>
    <w:p w14:paraId="085C9427" w14:textId="77777777" w:rsidR="00170703" w:rsidRDefault="00170703" w:rsidP="00684533">
      <w:pPr>
        <w:spacing w:after="240"/>
      </w:pPr>
      <w:r>
        <w:t>BRASIL. Decreto nº 6.949, de 25 de agosto de 2009. Promulga a Convenção Internacional sobre os Direitos das Pessoas com Deficiência e seu Protocolo Facultativo, assinados em Nova York, em 30 de março de 2007. Diário Oficial da União, Brasília, DF, 26 ago. 2009. Disponível em: &lt;</w:t>
      </w:r>
      <w:hyperlink r:id="rId24">
        <w:r>
          <w:rPr>
            <w:color w:val="0000FF"/>
            <w:u w:val="single"/>
          </w:rPr>
          <w:t>http://www.planalto.gov.br/ccivil_03/_ato2007-2010/2009/decreto/d6949.htm</w:t>
        </w:r>
      </w:hyperlink>
      <w:r>
        <w:t>&gt;. Acesso em: 23 out. 2017.</w:t>
      </w:r>
    </w:p>
    <w:p w14:paraId="62AC6346" w14:textId="77777777" w:rsidR="00170703" w:rsidRDefault="00170703" w:rsidP="00684533">
      <w:pPr>
        <w:spacing w:after="240"/>
      </w:pPr>
      <w:r>
        <w:t>BRASIL. Decreto nº 7.611, de 17 de novembro de 2011. Dispõe sobre a educação especial, o atendimento educacional especializado e dá outras providências. Diário Oficial da União, Brasília, DF, 18 nov. 2011. Disponível em: &lt;</w:t>
      </w:r>
      <w:hyperlink r:id="rId25">
        <w:r>
          <w:rPr>
            <w:color w:val="0000FF"/>
            <w:u w:val="single"/>
          </w:rPr>
          <w:t>http://www.planalto.gov.br/ccivil_03/_ato2011-2014/2011/decreto/d7611.htm</w:t>
        </w:r>
      </w:hyperlink>
      <w:r>
        <w:t>&gt;. Acesso em: 23 out. 2017.</w:t>
      </w:r>
    </w:p>
    <w:p w14:paraId="0A695CBC" w14:textId="77777777" w:rsidR="00170703" w:rsidRDefault="00170703" w:rsidP="00684533">
      <w:pPr>
        <w:spacing w:after="240"/>
      </w:pPr>
      <w:r>
        <w:t xml:space="preserve">BRASIL. Lei no 10.098, 19 de dezembro de 2000. Estabelece normas gerais e critérios básicos para a promoção da acessibilidade das pessoas portadoras de deficiência ou com mobilidade reduzida, e dá outras providências. Diário Oficial da União, Brasília, DF, 20 dez. 2000. Disponível em:&gt; </w:t>
      </w:r>
      <w:hyperlink r:id="rId26">
        <w:r>
          <w:rPr>
            <w:color w:val="0000FF"/>
            <w:u w:val="single"/>
          </w:rPr>
          <w:t>http://www.planalto.gov.br/ccivil_03/LEIS/L10098.htm</w:t>
        </w:r>
      </w:hyperlink>
      <w:r>
        <w:t>&gt;. Acesso em: 23 out. 2017.</w:t>
      </w:r>
    </w:p>
    <w:p w14:paraId="071745C8" w14:textId="77777777" w:rsidR="00170703" w:rsidRDefault="00170703" w:rsidP="00684533">
      <w:pPr>
        <w:spacing w:after="240"/>
      </w:pPr>
      <w:r>
        <w:t>BRASIL. Lei no 10.639, de 09 de janeiro de 2003. Altera a Lei no 9.394, de 20 de dezembro de 1996, que estabelece as diretrizes e bases da educação nacional, para incluir no currículo oficial da Rede de Ensino a obrigatoriedade da temática "História e Cultura Afro-Brasileira", e dá outras providências. Diário Oficial da União, Brasília, DF, 10 jan. 2003. Disponível em: &lt;</w:t>
      </w:r>
      <w:hyperlink r:id="rId27">
        <w:r>
          <w:rPr>
            <w:color w:val="0000FF"/>
            <w:u w:val="single"/>
          </w:rPr>
          <w:t>http://www.planalto.gov.br/ccivil_03/leis/2003/L10.639.htm</w:t>
        </w:r>
      </w:hyperlink>
      <w:r>
        <w:t>&gt;. Acesso em: 23 out. 2017.</w:t>
      </w:r>
    </w:p>
    <w:p w14:paraId="22DCC6F3" w14:textId="77777777" w:rsidR="00170703" w:rsidRDefault="00170703" w:rsidP="00684533">
      <w:pPr>
        <w:spacing w:after="240"/>
      </w:pPr>
      <w:r>
        <w:t>BRASIL. Lei nº 10.861, de 14 de abril de 2004. Institui o Sistema Nacional de Avaliação da Educação Superior – SINAES e dá outras providências. Diário Oficial da União, Brasília, DF, 15 abr. de 2004. Disponível em &lt;</w:t>
      </w:r>
      <w:hyperlink r:id="rId28">
        <w:r>
          <w:rPr>
            <w:color w:val="0000FF"/>
            <w:u w:val="single"/>
          </w:rPr>
          <w:t>http://www.planalto.gov.br/ccivil_03/_ato2004-2006/2004/lei/l10.861.htm</w:t>
        </w:r>
      </w:hyperlink>
      <w:r>
        <w:t>&gt;. Acesso em: 23 de dez. 2015.</w:t>
      </w:r>
    </w:p>
    <w:p w14:paraId="0AC92216" w14:textId="77777777" w:rsidR="00170703" w:rsidRDefault="00170703" w:rsidP="00684533">
      <w:pPr>
        <w:spacing w:after="240"/>
      </w:pPr>
      <w:r>
        <w:t>BRASIL. Lei no 11.645, de 10 de março de 2008. Altera a Lei no 9.394, de 20 de dezembro de 1996, modificada pela Lei no 10.639, de 09 de janeiro de 2003, que estabelece as diretrizes e bases da educação nacional, para incluir no currículo oficial da rede de ensino a obrigatoriedade da temática “História e Cultura Afro-Brasileira e Indígena”. Diário Oficial da União, Brasília, DF, 11 mar. 2008. Disponível em: &lt;</w:t>
      </w:r>
      <w:hyperlink r:id="rId29">
        <w:r>
          <w:rPr>
            <w:color w:val="0000FF"/>
            <w:u w:val="single"/>
          </w:rPr>
          <w:t>http://www.planalto.gov.br/ccivil_03/_ato2007-2010/2008/lei/l11645.htm</w:t>
        </w:r>
      </w:hyperlink>
      <w:r>
        <w:t>&gt;. Acesso em: 23 out. 2017.</w:t>
      </w:r>
    </w:p>
    <w:p w14:paraId="612D563F" w14:textId="77777777" w:rsidR="00170703" w:rsidRDefault="00170703" w:rsidP="00684533">
      <w:pPr>
        <w:spacing w:after="240"/>
      </w:pPr>
      <w:r>
        <w:t xml:space="preserve">BRASIL. Lei nº 11.892, de 29 de dezembro de 2008. Institui a Rede Federal de Educação Profissional, Científica e Tecnológica, cria os Institutos Federais de Educação, Ciência e Tecnologia. </w:t>
      </w:r>
      <w:r>
        <w:lastRenderedPageBreak/>
        <w:t>Diário Oficial da União, Brasília, DF, 30 dez. 2008. Disponível em: &lt;</w:t>
      </w:r>
      <w:hyperlink r:id="rId30">
        <w:r>
          <w:rPr>
            <w:color w:val="0000FF"/>
            <w:u w:val="single"/>
          </w:rPr>
          <w:t>http://www.planalto.gov.br/ccivil_03/_ato2007-2010/2008/lei/l11892.htm</w:t>
        </w:r>
      </w:hyperlink>
      <w:r>
        <w:t>&gt;. Acesso em: 23 out. 2017.</w:t>
      </w:r>
    </w:p>
    <w:p w14:paraId="235287D4" w14:textId="77777777" w:rsidR="00170703" w:rsidRDefault="00170703" w:rsidP="00684533">
      <w:pPr>
        <w:spacing w:after="240"/>
      </w:pPr>
      <w:r>
        <w:t>BRASIL. Lei no 12.764, de 27 de dezembro de 2012. Institui a Política Nacional de Proteção dos Direitos da Pessoa com Transtorno do Espectro Autista; e altera o § 3o do art. 98 da Lei no 8.112, de 11 de dezembro de 1990. Diário Oficial da União, Brasília, DF, 28 dez. 2012. Disponível em: &lt;</w:t>
      </w:r>
      <w:hyperlink r:id="rId31">
        <w:r>
          <w:rPr>
            <w:color w:val="0000FF"/>
            <w:u w:val="single"/>
          </w:rPr>
          <w:t>http://www.planalto.gov.br/ccivil_03/_ato2011-2014/2012/lei/l12764.htm</w:t>
        </w:r>
      </w:hyperlink>
      <w:r>
        <w:t>&gt;. Acesso em: 23 out. 2017.</w:t>
      </w:r>
    </w:p>
    <w:p w14:paraId="30319ACC" w14:textId="77777777" w:rsidR="00170703" w:rsidRDefault="00170703" w:rsidP="00684533">
      <w:pPr>
        <w:spacing w:after="240"/>
      </w:pPr>
      <w:r>
        <w:t>BRASIL. Lei nº 13.005, de 25 de junho de 2014. Aprova o Plano Nacional de Educação - PNE e dá outras providências. Diário Oficial da União, Brasília, DF, 26 jun. 2014. Disponível em: &lt;</w:t>
      </w:r>
      <w:hyperlink r:id="rId32">
        <w:r>
          <w:rPr>
            <w:color w:val="0000FF"/>
            <w:u w:val="single"/>
          </w:rPr>
          <w:t>http://www.planalto.gov.br/CCIVIL_03/_Ato2011-2014/2014/Lei/L13005.htm</w:t>
        </w:r>
      </w:hyperlink>
      <w:r>
        <w:t>&gt;. Acesso em: 23 out. 2017.</w:t>
      </w:r>
    </w:p>
    <w:p w14:paraId="7A0C4239" w14:textId="77777777" w:rsidR="00170703" w:rsidRDefault="00170703" w:rsidP="00684533">
      <w:pPr>
        <w:spacing w:after="240"/>
      </w:pPr>
      <w:r>
        <w:t>BRASIL. Lei no 9.394, de 20 de dezembro de 1996. Lei de Diretrizes e Bases da Educação Nacional. Diário Oficial da União, Brasília, DF, 24 dez. 1996. Disponível em &lt;</w:t>
      </w:r>
      <w:hyperlink r:id="rId33">
        <w:r>
          <w:rPr>
            <w:color w:val="0000FF"/>
            <w:u w:val="single"/>
          </w:rPr>
          <w:t>http://www.planalto.gov.br/ccivil_03/leis/L9394.htm</w:t>
        </w:r>
      </w:hyperlink>
      <w:r>
        <w:t>&gt;. Acesso em: 27 nov. 2017.</w:t>
      </w:r>
    </w:p>
    <w:p w14:paraId="435574CD" w14:textId="77777777" w:rsidR="00170703" w:rsidRDefault="00170703" w:rsidP="00684533">
      <w:pPr>
        <w:spacing w:after="240"/>
      </w:pPr>
      <w:r>
        <w:t xml:space="preserve">BRASIL. Lei no 9.795, de 27 de abril de 1999. Dispõe sobre a educação ambiental, institui a Política Nacional de Educação Ambiental e dá outras providências. Diário Oficial da União, 28 abr. 1999. Disponível em: &lt; </w:t>
      </w:r>
      <w:hyperlink r:id="rId34">
        <w:r>
          <w:rPr>
            <w:color w:val="0000FF"/>
            <w:u w:val="single"/>
          </w:rPr>
          <w:t>http://www.planalto.gov.br/ccivil_03/leis/l9795.htm</w:t>
        </w:r>
      </w:hyperlink>
      <w:r>
        <w:t>&gt;. Acesso em: 20 out. 2017.</w:t>
      </w:r>
    </w:p>
    <w:p w14:paraId="406EAC1F" w14:textId="77777777" w:rsidR="00170703" w:rsidRPr="00CF1176" w:rsidRDefault="00170703" w:rsidP="00684533">
      <w:pPr>
        <w:spacing w:after="240"/>
        <w:rPr>
          <w:color w:val="auto"/>
        </w:rPr>
      </w:pPr>
      <w:r w:rsidRPr="00CF1176">
        <w:rPr>
          <w:color w:val="auto"/>
        </w:rPr>
        <w:t xml:space="preserve">BRASIL. Ministério da Educação. Define as Diretrizes Curriculares Nacionais para a Formação Inicial de Professores para a educação Básica e institui a Base Nacional Comum para a formação Inicial de Professores da Educação Básica. (BNC-Formação).  Disponível em: </w:t>
      </w:r>
      <w:r>
        <w:t>&gt;</w:t>
      </w:r>
      <w:hyperlink r:id="rId35" w:history="1">
        <w:r>
          <w:rPr>
            <w:rStyle w:val="Hyperlink"/>
          </w:rPr>
          <w:t>http://portal.mec.gov.br/docman/dezembro-2019-pdf/135951-rcp002-19/file</w:t>
        </w:r>
      </w:hyperlink>
      <w:r>
        <w:rPr>
          <w:color w:val="FF0000"/>
        </w:rPr>
        <w:t xml:space="preserve"> </w:t>
      </w:r>
      <w:r>
        <w:t>&gt;</w:t>
      </w:r>
      <w:r>
        <w:rPr>
          <w:color w:val="FF0000"/>
        </w:rPr>
        <w:t xml:space="preserve"> </w:t>
      </w:r>
      <w:r w:rsidRPr="00CF1176">
        <w:rPr>
          <w:color w:val="auto"/>
        </w:rPr>
        <w:t xml:space="preserve">Acesso em: 14 de fevereiro de 2019. </w:t>
      </w:r>
    </w:p>
    <w:p w14:paraId="70CDFE52" w14:textId="77777777" w:rsidR="00170703" w:rsidRDefault="00170703" w:rsidP="00684533">
      <w:pPr>
        <w:spacing w:after="240"/>
      </w:pPr>
      <w:r>
        <w:t>BRASIL. Ministério da Educação. INEP. Instrumento de Avaliação dos Cursos de graduação – presencial e a distância. Disponível em &lt;</w:t>
      </w:r>
      <w:hyperlink r:id="rId36">
        <w:r>
          <w:rPr>
            <w:color w:val="0000FF"/>
            <w:u w:val="single"/>
          </w:rPr>
          <w:t>http://download.inep.gov.br/educacao_superior/avaliacao_institucional/instrumentos/2015/instrumento_institucional_072015.pdf</w:t>
        </w:r>
      </w:hyperlink>
      <w:r>
        <w:t>&gt;. Acesso em: 24 de nov. 2017.</w:t>
      </w:r>
    </w:p>
    <w:p w14:paraId="29A2808F" w14:textId="77777777" w:rsidR="00170703" w:rsidRDefault="00170703" w:rsidP="00684533">
      <w:pPr>
        <w:spacing w:after="240"/>
      </w:pPr>
      <w:r>
        <w:t>BRASIL. Ministério da Educação. Parecer CNE/CP nº 03, de 10 de março de 2004. Diretrizes Curriculares Nacionais para a Educação das Relações Étnico-Raciais e para o Ensino de História e Cultura Afro-Brasileira e Africana. Diário Oficial da União, Brasília, DF, 19 mai. 2004. Disponível em: &lt;</w:t>
      </w:r>
      <w:hyperlink r:id="rId37">
        <w:r>
          <w:rPr>
            <w:color w:val="0000FF"/>
            <w:u w:val="single"/>
          </w:rPr>
          <w:t>http://portal.mec.gov.br/cne/arquivos/pdf/003.pdf</w:t>
        </w:r>
      </w:hyperlink>
      <w:r>
        <w:t>&gt;. Acesso em: Acesso em: 24 de nov. 2017.</w:t>
      </w:r>
    </w:p>
    <w:p w14:paraId="5A2AAFA9" w14:textId="77777777" w:rsidR="00170703" w:rsidRDefault="00170703" w:rsidP="00684533">
      <w:pPr>
        <w:spacing w:after="240"/>
      </w:pPr>
      <w:r>
        <w:t>BRASIL. Ministério da Educação. Parecer CNE/CP nº 03, de 18 de dezembro de 2002. Institui as Diretrizes Curriculares Nacionais Gerais para a organização e o funcionamento dos cursos superiores de tecnologia. Disponível em: &lt;</w:t>
      </w:r>
      <w:hyperlink r:id="rId38">
        <w:r>
          <w:rPr>
            <w:color w:val="0000FF"/>
            <w:u w:val="single"/>
          </w:rPr>
          <w:t>http://portal.mec.gov.br/cne/arquivos/pdf/CP032002.pdf</w:t>
        </w:r>
      </w:hyperlink>
      <w:r>
        <w:t xml:space="preserve">&gt;. Acesso em: Acesso em: 24 de nov. 2017. </w:t>
      </w:r>
    </w:p>
    <w:p w14:paraId="32A1CBB3" w14:textId="77777777" w:rsidR="00170703" w:rsidRDefault="00170703" w:rsidP="00684533">
      <w:pPr>
        <w:spacing w:after="240"/>
      </w:pPr>
      <w:r>
        <w:lastRenderedPageBreak/>
        <w:t>BRASIL. Ministério da Educação. Parecer CNE/CP nº 08, de 06 de março de 2012. Diretrizes Nacionais para a Educação em Direitos Humanos. Diário Oficial da União, Brasília, DF, 30 mai. 2012. Disponível em: &lt;</w:t>
      </w:r>
      <w:hyperlink r:id="rId39">
        <w:r>
          <w:rPr>
            <w:color w:val="0000FF"/>
            <w:u w:val="single"/>
          </w:rPr>
          <w:t>http://portal.mec.gov.br/index.php?option=com_docman&amp;view=download&amp;alias=10389-pcp008-12-pdf&amp;category_slug=marco-2012-pdf&amp;Itemid=30192</w:t>
        </w:r>
      </w:hyperlink>
      <w:r>
        <w:t>&gt;. Acesso em: 24 de nov. 2017.</w:t>
      </w:r>
    </w:p>
    <w:p w14:paraId="04105BB0" w14:textId="77777777" w:rsidR="00170703" w:rsidRDefault="00170703" w:rsidP="00684533">
      <w:pPr>
        <w:spacing w:after="240"/>
      </w:pPr>
      <w:r>
        <w:t>BRASIL. Ministério da Educação. Portaria nº 3.284, de 07 de novembro de 2003. Dispõe sobre requisitos de acessibilidade de pessoas portadoras de deficiências, para instruir os processos de autorização e de reconhecimento de cursos, e de credenciamento de instituições. Diário Oficial da União, Brasília, DF, 11 nov. 2003. Disponível em: &lt;</w:t>
      </w:r>
      <w:hyperlink r:id="rId40">
        <w:r>
          <w:rPr>
            <w:color w:val="0000FF"/>
            <w:u w:val="single"/>
          </w:rPr>
          <w:t>http://portal.mec.gov.br/sesu/arquivos/pdf/port3284.pdf</w:t>
        </w:r>
      </w:hyperlink>
      <w:r>
        <w:t>&gt;. Acesso em: 23 out. 2017.</w:t>
      </w:r>
    </w:p>
    <w:p w14:paraId="029A1142" w14:textId="77777777" w:rsidR="00170703" w:rsidRDefault="00170703" w:rsidP="00684533">
      <w:pPr>
        <w:spacing w:after="240"/>
      </w:pPr>
      <w:r>
        <w:t>BRASIL. Ministério da Educação. Portaria nº 413, de 11 de maio de 2016. Aprova em extrato o Catálogo Nacional dos Cursos Superiores de Tecnologia. Disponível em: &lt;</w:t>
      </w:r>
      <w:hyperlink r:id="rId41">
        <w:r>
          <w:rPr>
            <w:color w:val="0000FF"/>
            <w:u w:val="single"/>
          </w:rPr>
          <w:t>http://portal.mec.gov.br/index.php?option=com_docman&amp;view=download&amp;alias=44501-cncst-2016-3edc-pdf&amp;category_slug=junho-2016-pdf&amp;Itemid=30192</w:t>
        </w:r>
      </w:hyperlink>
      <w:r>
        <w:t xml:space="preserve">&gt;. Acesso em: Acesso em: 24 de nov. 2017. </w:t>
      </w:r>
    </w:p>
    <w:p w14:paraId="6B94CBCB" w14:textId="77777777" w:rsidR="00170703" w:rsidRDefault="00170703" w:rsidP="00684533">
      <w:pPr>
        <w:spacing w:after="240"/>
      </w:pPr>
      <w:r>
        <w:t>BRASIL. Ministério da Educação. Portaria Normativa nº 12, de 14 de agosto de 2006. Dispõe sobre a adequação da denominação dos cursos superiores de tecnologia ao Catálogo Nacional de Cursos Superiores de Tecnologia, nos termos do art. 71, § 1º e 2º, do Decreto 5.773, de 2006. Disponível em: &lt;</w:t>
      </w:r>
      <w:hyperlink r:id="rId42">
        <w:r>
          <w:rPr>
            <w:color w:val="0000FF"/>
            <w:u w:val="single"/>
          </w:rPr>
          <w:t>http://portal.mec.gov.br/setec/arquivos/pdf_legislacao/rede/legisla_rede_port12.pdf</w:t>
        </w:r>
      </w:hyperlink>
      <w:r>
        <w:t>&gt;. Acesso em: 23 out. 2017.</w:t>
      </w:r>
    </w:p>
    <w:p w14:paraId="465B1B24" w14:textId="77777777" w:rsidR="00170703" w:rsidRDefault="00170703" w:rsidP="00684533">
      <w:pPr>
        <w:spacing w:after="240"/>
      </w:pPr>
      <w:r>
        <w:t>BRASIL. Ministério da Educação. Portaria Normativa nº 40, de 29 de dezembro de 2010. Institui o e-MEC, sistema eletrônico de fluxo de trabalho e gerenciamento de informações relativas aos processos de regulação, avaliação e supervisão da educação superior no sistema federal de educação, e o Cadastro e-MEC de Instituições e Cursos Superiores e consolida disposições sobre indicadores de qualidade, banco de avaliadores (Basis) e o Exame Nacional de Desempenho de Estudantes (ENADE). Diário Oficial da União, Brasília, DF, 13 dez. 2007. Disponível em: &lt;</w:t>
      </w:r>
      <w:hyperlink r:id="rId43">
        <w:r>
          <w:rPr>
            <w:color w:val="0000FF"/>
            <w:u w:val="single"/>
          </w:rPr>
          <w:t>http://download.inep.gov.br/download//superior/2011/portaria_normativa_n40_12_dezembro_2007.pdf</w:t>
        </w:r>
      </w:hyperlink>
      <w:r>
        <w:t>&gt;. Acesso em: 23 out. 2017.</w:t>
      </w:r>
    </w:p>
    <w:p w14:paraId="302D1051" w14:textId="77777777" w:rsidR="00170703" w:rsidRDefault="00170703" w:rsidP="00684533">
      <w:pPr>
        <w:spacing w:after="240"/>
      </w:pPr>
      <w:r>
        <w:t>BRASIL. Ministério da Educação. Referenciais de Qualidade para Educação Superior a Distância (Agosto de 2007). Disponível em: &lt;</w:t>
      </w:r>
      <w:hyperlink r:id="rId44">
        <w:r>
          <w:rPr>
            <w:color w:val="0000FF"/>
            <w:u w:val="single"/>
          </w:rPr>
          <w:t>http://portal.mec.gov.br/seed/arquivos/pdf/legislacao/refead1.pdf</w:t>
        </w:r>
      </w:hyperlink>
      <w:r>
        <w:t xml:space="preserve">&gt;. Acesso em: 24 de nov. 2017. </w:t>
      </w:r>
    </w:p>
    <w:p w14:paraId="4BD7BDE7" w14:textId="77777777" w:rsidR="00170703" w:rsidRDefault="00170703" w:rsidP="00684533">
      <w:pPr>
        <w:spacing w:after="240"/>
      </w:pPr>
      <w:r>
        <w:t>BRASIL. Ministério da Educação. Resolução CNE/CP n° 01, de 17 de junho de 2010. Normatiza o Núcleo Docente Estruturante e dá outras providências. Disponível em: &lt;</w:t>
      </w:r>
      <w:hyperlink r:id="rId45">
        <w:r>
          <w:rPr>
            <w:color w:val="0000FF"/>
            <w:u w:val="single"/>
          </w:rPr>
          <w:t>http://portal.mec.gov.br/index.php?option=com_docman&amp;view=download&amp;alias=6885-resolucao1-2010-conae&amp;category_slug=outubro-2010-pdf&amp;Itemid=30192</w:t>
        </w:r>
      </w:hyperlink>
      <w:r>
        <w:t xml:space="preserve">&gt;. Acesso em: 24 de nov. 2017. </w:t>
      </w:r>
    </w:p>
    <w:p w14:paraId="2E9D35E3" w14:textId="77777777" w:rsidR="00170703" w:rsidRDefault="00170703" w:rsidP="00684533">
      <w:pPr>
        <w:spacing w:after="240"/>
      </w:pPr>
      <w:r>
        <w:lastRenderedPageBreak/>
        <w:t>BRASIL. Ministério da Educação. Resolução CNE/CP n° 01, de 22 de junho de 2004. Institui Diretrizes Curriculares Nacionais para a Educação das Relações Étnico-Raciais e para o Ensino de História e Cultura Afro-Brasileira e Africana. Diário Oficial da União, Brasília, DF, 22 jun. 2004. Disponível em: &lt;</w:t>
      </w:r>
      <w:hyperlink r:id="rId46">
        <w:r>
          <w:rPr>
            <w:color w:val="0000FF"/>
            <w:u w:val="single"/>
          </w:rPr>
          <w:t>http://portal.mec.gov.br/cne/arquivos/pdf/res012004.pdf</w:t>
        </w:r>
      </w:hyperlink>
      <w:r>
        <w:t xml:space="preserve">&gt;. Acesso em: Acesso em: 24 de nov. 2017. </w:t>
      </w:r>
    </w:p>
    <w:p w14:paraId="60291FAD" w14:textId="77777777" w:rsidR="00170703" w:rsidRDefault="00170703" w:rsidP="00684533">
      <w:pPr>
        <w:spacing w:after="240"/>
      </w:pPr>
      <w:r>
        <w:t>BRASIL. Ministério da Educação. Resolução CNE/CP n° 01, de 30 de maio de 2012. Estabelece Diretrizes Nacionais para a Educação em Direitos Humanos. Diário Oficial da União, Brasília, DF, 31 mai. 2012. Disponível em: &lt;</w:t>
      </w:r>
      <w:hyperlink r:id="rId47">
        <w:r>
          <w:rPr>
            <w:color w:val="0000FF"/>
            <w:u w:val="single"/>
          </w:rPr>
          <w:t>http://portal.mec.gov.br/index.php?option=com_docman&amp;view=download&amp;alias=10889-rcp001-12&amp;category_slug=maio-2012-pdf&amp;Itemid=30192</w:t>
        </w:r>
      </w:hyperlink>
      <w:r>
        <w:t xml:space="preserve">&gt;. Acesso em: 24 de nov. 2017. </w:t>
      </w:r>
    </w:p>
    <w:p w14:paraId="24B1245D" w14:textId="77777777" w:rsidR="00170703" w:rsidRDefault="00170703" w:rsidP="00684533">
      <w:pPr>
        <w:spacing w:after="240"/>
      </w:pPr>
      <w:r>
        <w:t>BRASIL. Ministério da Educação. Resolução CNE/CP n° 02, de 18 de junho de 2007. Dispõe sobre carga horária mínima e procedimentos relativos à integralização e duração dos cursos de graduação, bacharelados, na modalidade presencial. Disponível em: &lt;</w:t>
      </w:r>
      <w:hyperlink r:id="rId48">
        <w:r>
          <w:rPr>
            <w:color w:val="0000FF"/>
            <w:u w:val="single"/>
          </w:rPr>
          <w:t>http://portal.mec.gov.br/cne/arquivos/pdf/2007/rces002_07.pdf</w:t>
        </w:r>
      </w:hyperlink>
      <w:r>
        <w:t xml:space="preserve">&gt;. Acesso em: 24 de nov. 2017. </w:t>
      </w:r>
    </w:p>
    <w:p w14:paraId="3ACCC892" w14:textId="77777777" w:rsidR="00170703" w:rsidRDefault="00170703" w:rsidP="00684533">
      <w:pPr>
        <w:spacing w:after="240"/>
      </w:pPr>
      <w:r>
        <w:t>BRASIL. Ministério da Educação. Resolução CNE/CP nº 7, de 18 de dezembro de 2018. Estabelece</w:t>
      </w:r>
      <w:r w:rsidRPr="00B725F4">
        <w:t xml:space="preserve"> as Diretrizes para a Extensão na Educação Superior Brasileira e regimenta o disposto na Meta 12.7 da Lei nº 13.005/2014, que aprova o Plano Nacional de Educação - PNE 2014-2024 e</w:t>
      </w:r>
      <w:r>
        <w:t xml:space="preserve"> dá</w:t>
      </w:r>
      <w:r w:rsidRPr="00B725F4">
        <w:t xml:space="preserve"> outras providências.</w:t>
      </w:r>
      <w:r>
        <w:t xml:space="preserve"> Disponível em: &lt;</w:t>
      </w:r>
      <w:hyperlink r:id="rId49" w:history="1">
        <w:r>
          <w:rPr>
            <w:rStyle w:val="Hyperlink"/>
          </w:rPr>
          <w:t>http://www.in.gov.br/materia/-/asset_publisher/Kujrw0TZC2Mb/content/id/55877808</w:t>
        </w:r>
      </w:hyperlink>
      <w:r>
        <w:t xml:space="preserve">&gt; Acesso em 18 de fev.2020. </w:t>
      </w:r>
    </w:p>
    <w:p w14:paraId="5D375923" w14:textId="77777777" w:rsidR="00170703" w:rsidRDefault="00170703" w:rsidP="00684533">
      <w:pPr>
        <w:spacing w:after="240"/>
      </w:pPr>
      <w:r>
        <w:t>BRASIL. Ministério da Educação. SERES. Catálogo Nacional de Cursos Superiores de Tecnologia. Disponível em: &lt; &lt;</w:t>
      </w:r>
      <w:hyperlink r:id="rId50">
        <w:r>
          <w:rPr>
            <w:color w:val="0000FF"/>
            <w:u w:val="single"/>
          </w:rPr>
          <w:t>http://portal.mec.gov.br/index.php?option=com_docman&amp;view=download&amp;alias=44501-cncst-2016-3edc-pdf&amp;category_slug=junho-2016-pdf&amp;Itemid=30192</w:t>
        </w:r>
      </w:hyperlink>
      <w:r>
        <w:t xml:space="preserve">&gt; . Acesso em: 24 de nov. 2017. </w:t>
      </w:r>
    </w:p>
    <w:p w14:paraId="2F637439" w14:textId="77777777" w:rsidR="00170703" w:rsidRDefault="00170703" w:rsidP="00684533">
      <w:pPr>
        <w:spacing w:after="240"/>
      </w:pPr>
      <w:bookmarkStart w:id="173" w:name="_1egqt2p" w:colFirst="0" w:colLast="0"/>
      <w:bookmarkEnd w:id="173"/>
      <w:r>
        <w:t xml:space="preserve">INSTITUTO FEDERAL DE EDUCAÇÃO, CIÊNCIA E TECNOLOGIA DE MINAS GERAIS IFMG. Plano de Desenvolvimento Institucional do IFMG - PDI: período de vigência 2019-2023. Disponível em &lt; </w:t>
      </w:r>
      <w:hyperlink r:id="rId51" w:history="1">
        <w:r w:rsidRPr="00C271B5">
          <w:rPr>
            <w:rStyle w:val="Hyperlink"/>
          </w:rPr>
          <w:t>https://www.ifmg.edu.br/portal/pdi/pdi-2019-resolucao-menor-ss.pdf</w:t>
        </w:r>
      </w:hyperlink>
      <w:r>
        <w:t>&gt; . Acesso em: 01out. 2019.</w:t>
      </w:r>
    </w:p>
    <w:p w14:paraId="156E86C0" w14:textId="77777777" w:rsidR="00170703" w:rsidRDefault="00170703" w:rsidP="00684533">
      <w:pPr>
        <w:spacing w:after="240"/>
      </w:pPr>
      <w:r>
        <w:t xml:space="preserve">INSTITUTO FEDERAL DE EDUCAÇÃO, CIÊNCIA E TECNOLOGIA DE MINAS GERAIS IFMG. Resolução nº 47 de 17 de dezembro de 2018. Disponível em &lt; </w:t>
      </w:r>
      <w:hyperlink r:id="rId52" w:history="1">
        <w:r w:rsidRPr="00D06A1A">
          <w:rPr>
            <w:rStyle w:val="Hyperlink"/>
          </w:rPr>
          <w:t>https://www2.ifmg.edu.br/portal/ensino/Resoluo47_2018RegulamentoEnsinoCursosdeGraduao.pdf</w:t>
        </w:r>
      </w:hyperlink>
      <w:r>
        <w:t xml:space="preserve"> &gt; Acesso em: 27 nov. 2017.</w:t>
      </w:r>
    </w:p>
    <w:p w14:paraId="4C3437A2" w14:textId="77777777" w:rsidR="00170703" w:rsidRDefault="00170703" w:rsidP="00684533">
      <w:pPr>
        <w:spacing w:after="240"/>
      </w:pPr>
      <w:r>
        <w:t xml:space="preserve">INSTITUTO FEDERAL DE EDUCAÇÃO, CIÊNCIA E TECNOLOGIA DE MINAS GERAIS IFMG. Resolução nº 07 de 19 de março de 2018. Disponível em &lt; </w:t>
      </w:r>
      <w:hyperlink r:id="rId53" w:history="1">
        <w:r w:rsidRPr="00641266">
          <w:rPr>
            <w:rStyle w:val="Hyperlink"/>
          </w:rPr>
          <w:t>https://www2.ifmg.edu.br/portal/extensao/estagio/RegulamentodeEstgioResoluo7de19maro2018.pdf</w:t>
        </w:r>
      </w:hyperlink>
      <w:r>
        <w:t>&gt; Acesso em: 23 mar. 2018.</w:t>
      </w:r>
      <w:r w:rsidRPr="00804ED4">
        <w:t xml:space="preserve"> </w:t>
      </w:r>
    </w:p>
    <w:p w14:paraId="0A47316C" w14:textId="77777777" w:rsidR="00170703" w:rsidRDefault="00170703" w:rsidP="00684533">
      <w:pPr>
        <w:spacing w:after="240"/>
      </w:pPr>
      <w:r>
        <w:lastRenderedPageBreak/>
        <w:t xml:space="preserve">INSTITUTO FEDERAL DE EDUCAÇÃO, CIÊNCIA E TECNOLOGIA DE MINAS GERAIS IFMG. Resolução nº 03 de 23 de março de 2019. Disponível em &lt; </w:t>
      </w:r>
      <w:hyperlink r:id="rId54" w:history="1">
        <w:r>
          <w:rPr>
            <w:rStyle w:val="Hyperlink"/>
          </w:rPr>
          <w:t>https://www.ifmg.edu.br/portal/extensao/assistencia-estudantil/documentos/RESOLUON3DE23DEMARODE2019.pdf</w:t>
        </w:r>
      </w:hyperlink>
      <w:r>
        <w:t xml:space="preserve"> &gt; Acesso em: 25 abr. 2019.</w:t>
      </w:r>
      <w:r w:rsidRPr="00804ED4">
        <w:t xml:space="preserve"> </w:t>
      </w:r>
    </w:p>
    <w:p w14:paraId="683FC177" w14:textId="77777777" w:rsidR="00C37B97" w:rsidRDefault="007A09F4" w:rsidP="003533CC">
      <w:pPr>
        <w:spacing w:after="0"/>
      </w:pPr>
      <w:r w:rsidRPr="007A09F4">
        <w:t xml:space="preserve">INSTITUTO FEDERAL DE MINAS GERAIS. Rede de Bibliotecas. </w:t>
      </w:r>
      <w:r w:rsidRPr="007A09F4">
        <w:rPr>
          <w:b/>
        </w:rPr>
        <w:t>Manual de normalização de trabalhos acadêmicos.</w:t>
      </w:r>
      <w:r w:rsidRPr="007A09F4">
        <w:t xml:space="preserve"> Belo Horizonte: IFMG, 2020. Disponível em: https://www2.ifmg.edu.br/portal/ensino/bibliotecas/arquivosbibliotecas/copy_of_ManualdeNormalizaoIFMG2020.pdf. Acesso em: 04 de mar. 2020.   </w:t>
      </w:r>
    </w:p>
    <w:p w14:paraId="70EDEC23" w14:textId="77777777" w:rsidR="007A09F4" w:rsidRDefault="007A09F4" w:rsidP="003533CC">
      <w:pPr>
        <w:spacing w:after="0"/>
        <w:sectPr w:rsidR="007A09F4" w:rsidSect="00A55171">
          <w:headerReference w:type="even" r:id="rId55"/>
          <w:pgSz w:w="11900" w:h="16840" w:code="9"/>
          <w:pgMar w:top="1440" w:right="1080" w:bottom="1440" w:left="1080" w:header="720" w:footer="720" w:gutter="0"/>
          <w:cols w:space="1429"/>
          <w:titlePg/>
          <w:docGrid w:linePitch="272"/>
        </w:sectPr>
      </w:pPr>
    </w:p>
    <w:p w14:paraId="7288E8DB" w14:textId="77777777" w:rsidR="00EB03DA" w:rsidRDefault="00A70EAE" w:rsidP="00C75025">
      <w:pPr>
        <w:pStyle w:val="Ttulo1"/>
        <w:rPr>
          <w:rStyle w:val="Forte"/>
          <w:rFonts w:ascii="Times New Roman" w:hAnsi="Times New Roman" w:cs="Times New Roman"/>
          <w:b/>
          <w:color w:val="auto"/>
          <w:sz w:val="24"/>
          <w:szCs w:val="24"/>
        </w:rPr>
      </w:pPr>
      <w:bookmarkStart w:id="174" w:name="_3ygebqi" w:colFirst="0" w:colLast="0"/>
      <w:bookmarkStart w:id="175" w:name="_Ref33102419"/>
      <w:bookmarkStart w:id="176" w:name="_Ref33094124"/>
      <w:bookmarkStart w:id="177" w:name="_Toc105512613"/>
      <w:bookmarkEnd w:id="174"/>
      <w:r w:rsidRPr="00FC4E9E">
        <w:rPr>
          <w:rStyle w:val="Forte"/>
          <w:rFonts w:ascii="Times New Roman" w:hAnsi="Times New Roman" w:cs="Times New Roman"/>
          <w:b/>
          <w:color w:val="auto"/>
          <w:sz w:val="24"/>
          <w:szCs w:val="24"/>
          <w:highlight w:val="lightGray"/>
        </w:rPr>
        <w:lastRenderedPageBreak/>
        <w:t>APÊNDICE</w:t>
      </w:r>
      <w:bookmarkEnd w:id="175"/>
      <w:bookmarkEnd w:id="177"/>
      <w:r w:rsidRPr="00FC4E9E">
        <w:rPr>
          <w:rStyle w:val="Forte"/>
          <w:rFonts w:ascii="Times New Roman" w:hAnsi="Times New Roman" w:cs="Times New Roman"/>
          <w:b/>
          <w:color w:val="auto"/>
          <w:sz w:val="24"/>
          <w:szCs w:val="24"/>
          <w:highlight w:val="lightGray"/>
        </w:rPr>
        <w:t xml:space="preserve"> </w:t>
      </w:r>
      <w:bookmarkEnd w:id="176"/>
    </w:p>
    <w:p w14:paraId="095A1A5D" w14:textId="5E638C15" w:rsidR="00097958" w:rsidRDefault="00F959EB" w:rsidP="00FF3FAA">
      <w:pPr>
        <w:rPr>
          <w:rStyle w:val="Forte"/>
          <w:b w:val="0"/>
          <w:color w:val="auto"/>
          <w:highlight w:val="lightGray"/>
        </w:rPr>
        <w:sectPr w:rsidR="00097958" w:rsidSect="00F959EB">
          <w:headerReference w:type="default" r:id="rId56"/>
          <w:pgSz w:w="23811" w:h="16838" w:orient="landscape" w:code="8"/>
          <w:pgMar w:top="1418" w:right="1134" w:bottom="-340" w:left="1134" w:header="357" w:footer="357" w:gutter="0"/>
          <w:cols w:space="720"/>
          <w:docGrid w:linePitch="326"/>
        </w:sectPr>
      </w:pPr>
      <w:r>
        <w:object w:dxaOrig="24690" w:dyaOrig="12425" w14:anchorId="630F2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3.75pt;height:547.5pt" o:ole="">
            <v:imagedata r:id="rId57" o:title=""/>
          </v:shape>
          <o:OLEObject Type="Embed" ProgID="Excel.Sheet.12" ShapeID="_x0000_i1025" DrawAspect="Content" ObjectID="_1716125330" r:id="rId58"/>
        </w:object>
      </w:r>
    </w:p>
    <w:p w14:paraId="60B21E8D" w14:textId="77777777" w:rsidR="00A4507A" w:rsidRDefault="00B71CD8" w:rsidP="00C75025">
      <w:pPr>
        <w:pStyle w:val="Ttulo1"/>
        <w:rPr>
          <w:rStyle w:val="Forte"/>
          <w:rFonts w:ascii="Times New Roman" w:hAnsi="Times New Roman" w:cs="Times New Roman"/>
          <w:b/>
          <w:color w:val="auto"/>
          <w:sz w:val="24"/>
          <w:szCs w:val="24"/>
        </w:rPr>
      </w:pPr>
      <w:bookmarkStart w:id="178" w:name="_Toc105512614"/>
      <w:r w:rsidRPr="002948AB">
        <w:rPr>
          <w:rStyle w:val="Forte"/>
          <w:rFonts w:ascii="Times New Roman" w:hAnsi="Times New Roman" w:cs="Times New Roman"/>
          <w:b/>
          <w:color w:val="auto"/>
          <w:sz w:val="24"/>
          <w:szCs w:val="24"/>
        </w:rPr>
        <w:lastRenderedPageBreak/>
        <w:t>ANEXOS</w:t>
      </w:r>
      <w:bookmarkEnd w:id="178"/>
    </w:p>
    <w:p w14:paraId="2C4AECFA" w14:textId="77777777" w:rsidR="00F665C8" w:rsidRPr="00F665C8" w:rsidRDefault="00F665C8" w:rsidP="00F665C8">
      <w:pPr>
        <w:jc w:val="center"/>
      </w:pPr>
    </w:p>
    <w:p w14:paraId="5171FFEC" w14:textId="77777777" w:rsidR="00F665C8" w:rsidRDefault="00F665C8">
      <w:pPr>
        <w:rPr>
          <w:rStyle w:val="Forte"/>
          <w:color w:val="auto"/>
        </w:rPr>
      </w:pPr>
      <w:r>
        <w:rPr>
          <w:b/>
          <w:bCs/>
          <w:noProof/>
          <w:color w:val="auto"/>
        </w:rPr>
        <w:drawing>
          <wp:anchor distT="0" distB="0" distL="114300" distR="114300" simplePos="0" relativeHeight="251658240" behindDoc="0" locked="0" layoutInCell="1" allowOverlap="1" wp14:anchorId="1A4F6857" wp14:editId="73628CDF">
            <wp:simplePos x="0" y="0"/>
            <wp:positionH relativeFrom="column">
              <wp:posOffset>-1607641</wp:posOffset>
            </wp:positionH>
            <wp:positionV relativeFrom="paragraph">
              <wp:posOffset>1383485</wp:posOffset>
            </wp:positionV>
            <wp:extent cx="8766820" cy="5715908"/>
            <wp:effectExtent l="0" t="1524000" r="0" b="1504042"/>
            <wp:wrapNone/>
            <wp:docPr id="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srcRect l="12617" t="14616" r="19377" b="3592"/>
                    <a:stretch>
                      <a:fillRect/>
                    </a:stretch>
                  </pic:blipFill>
                  <pic:spPr bwMode="auto">
                    <a:xfrm rot="16200000">
                      <a:off x="0" y="0"/>
                      <a:ext cx="8767485" cy="5716342"/>
                    </a:xfrm>
                    <a:prstGeom prst="rect">
                      <a:avLst/>
                    </a:prstGeom>
                    <a:noFill/>
                    <a:ln w="9525">
                      <a:noFill/>
                      <a:miter lim="800000"/>
                      <a:headEnd/>
                      <a:tailEnd/>
                    </a:ln>
                  </pic:spPr>
                </pic:pic>
              </a:graphicData>
            </a:graphic>
          </wp:anchor>
        </w:drawing>
      </w:r>
      <w:r>
        <w:rPr>
          <w:rStyle w:val="Forte"/>
          <w:color w:val="auto"/>
        </w:rPr>
        <w:br w:type="page"/>
      </w:r>
    </w:p>
    <w:p w14:paraId="1D73D70E" w14:textId="77777777" w:rsidR="00F665C8" w:rsidRDefault="00F665C8" w:rsidP="00F665C8">
      <w:pPr>
        <w:jc w:val="left"/>
        <w:rPr>
          <w:rStyle w:val="Forte"/>
          <w:color w:val="auto"/>
        </w:rPr>
      </w:pPr>
    </w:p>
    <w:p w14:paraId="000DF128" w14:textId="77777777" w:rsidR="00F665C8" w:rsidRDefault="00F665C8">
      <w:pPr>
        <w:rPr>
          <w:rStyle w:val="Forte"/>
          <w:color w:val="auto"/>
        </w:rPr>
      </w:pPr>
      <w:r>
        <w:rPr>
          <w:b/>
          <w:bCs/>
          <w:noProof/>
          <w:color w:val="auto"/>
        </w:rPr>
        <w:drawing>
          <wp:anchor distT="0" distB="0" distL="114300" distR="114300" simplePos="0" relativeHeight="251659264" behindDoc="0" locked="0" layoutInCell="1" allowOverlap="1" wp14:anchorId="26C33ADA" wp14:editId="2AB59024">
            <wp:simplePos x="0" y="0"/>
            <wp:positionH relativeFrom="column">
              <wp:posOffset>-1967400</wp:posOffset>
            </wp:positionH>
            <wp:positionV relativeFrom="paragraph">
              <wp:posOffset>1518454</wp:posOffset>
            </wp:positionV>
            <wp:extent cx="9622415" cy="5808424"/>
            <wp:effectExtent l="0" t="1905000" r="0" b="1887776"/>
            <wp:wrapNone/>
            <wp:docPr id="2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srcRect l="7247" t="12544" r="17454" b="3441"/>
                    <a:stretch>
                      <a:fillRect/>
                    </a:stretch>
                  </pic:blipFill>
                  <pic:spPr bwMode="auto">
                    <a:xfrm rot="16200000">
                      <a:off x="0" y="0"/>
                      <a:ext cx="9622738" cy="5808619"/>
                    </a:xfrm>
                    <a:prstGeom prst="rect">
                      <a:avLst/>
                    </a:prstGeom>
                    <a:noFill/>
                    <a:ln w="9525">
                      <a:noFill/>
                      <a:miter lim="800000"/>
                      <a:headEnd/>
                      <a:tailEnd/>
                    </a:ln>
                  </pic:spPr>
                </pic:pic>
              </a:graphicData>
            </a:graphic>
          </wp:anchor>
        </w:drawing>
      </w:r>
      <w:r>
        <w:rPr>
          <w:rStyle w:val="Forte"/>
          <w:color w:val="auto"/>
        </w:rPr>
        <w:br w:type="page"/>
      </w:r>
    </w:p>
    <w:p w14:paraId="31E9406F" w14:textId="77777777" w:rsidR="00F665C8" w:rsidRDefault="00F665C8" w:rsidP="00F665C8">
      <w:pPr>
        <w:jc w:val="left"/>
        <w:rPr>
          <w:rStyle w:val="Forte"/>
          <w:color w:val="auto"/>
        </w:rPr>
      </w:pPr>
    </w:p>
    <w:p w14:paraId="505022F4" w14:textId="3BAFD514" w:rsidR="00325FDC" w:rsidRDefault="002948AB">
      <w:pPr>
        <w:rPr>
          <w:rStyle w:val="Forte"/>
          <w:color w:val="auto"/>
        </w:rPr>
      </w:pPr>
      <w:r w:rsidRPr="002948AB">
        <w:rPr>
          <w:rStyle w:val="Forte"/>
          <w:noProof/>
          <w:color w:val="auto"/>
        </w:rPr>
        <w:lastRenderedPageBreak/>
        <w:drawing>
          <wp:inline distT="0" distB="0" distL="0" distR="0" wp14:anchorId="6281A765" wp14:editId="28857A1F">
            <wp:extent cx="6558608" cy="964882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92318" cy="9698418"/>
                    </a:xfrm>
                    <a:prstGeom prst="rect">
                      <a:avLst/>
                    </a:prstGeom>
                    <a:noFill/>
                    <a:ln>
                      <a:noFill/>
                    </a:ln>
                  </pic:spPr>
                </pic:pic>
              </a:graphicData>
            </a:graphic>
          </wp:inline>
        </w:drawing>
      </w:r>
      <w:r w:rsidR="00F665C8">
        <w:rPr>
          <w:rStyle w:val="Forte"/>
          <w:color w:val="auto"/>
        </w:rPr>
        <w:br w:type="page"/>
      </w:r>
      <w:r w:rsidR="00203713" w:rsidRPr="00203713">
        <w:rPr>
          <w:rStyle w:val="Forte"/>
          <w:noProof/>
          <w:color w:val="auto"/>
        </w:rPr>
        <w:lastRenderedPageBreak/>
        <w:drawing>
          <wp:inline distT="0" distB="0" distL="0" distR="0" wp14:anchorId="0C7CCAFC" wp14:editId="14B5285C">
            <wp:extent cx="6562725" cy="955063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69407" cy="9560356"/>
                    </a:xfrm>
                    <a:prstGeom prst="rect">
                      <a:avLst/>
                    </a:prstGeom>
                    <a:noFill/>
                    <a:ln>
                      <a:noFill/>
                    </a:ln>
                  </pic:spPr>
                </pic:pic>
              </a:graphicData>
            </a:graphic>
          </wp:inline>
        </w:drawing>
      </w:r>
    </w:p>
    <w:p w14:paraId="2D59D185" w14:textId="77777777" w:rsidR="00F665C8" w:rsidRDefault="00F665C8" w:rsidP="00F665C8">
      <w:pPr>
        <w:jc w:val="left"/>
        <w:rPr>
          <w:rStyle w:val="Forte"/>
          <w:color w:val="auto"/>
        </w:rPr>
      </w:pPr>
    </w:p>
    <w:p w14:paraId="69C79DDA" w14:textId="77777777" w:rsidR="00A55171" w:rsidRDefault="00CB3035">
      <w:pPr>
        <w:rPr>
          <w:rStyle w:val="Forte"/>
          <w:color w:val="auto"/>
        </w:rPr>
      </w:pPr>
      <w:r>
        <w:rPr>
          <w:b/>
          <w:bCs/>
          <w:noProof/>
          <w:color w:val="auto"/>
        </w:rPr>
        <w:drawing>
          <wp:anchor distT="0" distB="0" distL="114300" distR="114300" simplePos="0" relativeHeight="251661312" behindDoc="0" locked="0" layoutInCell="1" allowOverlap="1" wp14:anchorId="2EC158F2" wp14:editId="4A7E09EA">
            <wp:simplePos x="0" y="0"/>
            <wp:positionH relativeFrom="column">
              <wp:posOffset>-1434365</wp:posOffset>
            </wp:positionH>
            <wp:positionV relativeFrom="paragraph">
              <wp:posOffset>1042569</wp:posOffset>
            </wp:positionV>
            <wp:extent cx="9260214" cy="6378766"/>
            <wp:effectExtent l="0" t="1447800" r="0" b="1412684"/>
            <wp:wrapNone/>
            <wp:docPr id="2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srcRect l="8631" t="12458" r="24373" b="2318"/>
                    <a:stretch>
                      <a:fillRect/>
                    </a:stretch>
                  </pic:blipFill>
                  <pic:spPr bwMode="auto">
                    <a:xfrm rot="16200000">
                      <a:off x="0" y="0"/>
                      <a:ext cx="9269541" cy="6385191"/>
                    </a:xfrm>
                    <a:prstGeom prst="rect">
                      <a:avLst/>
                    </a:prstGeom>
                    <a:noFill/>
                    <a:ln w="9525">
                      <a:noFill/>
                      <a:miter lim="800000"/>
                      <a:headEnd/>
                      <a:tailEnd/>
                    </a:ln>
                  </pic:spPr>
                </pic:pic>
              </a:graphicData>
            </a:graphic>
          </wp:anchor>
        </w:drawing>
      </w:r>
      <w:r w:rsidR="00A55171">
        <w:rPr>
          <w:rStyle w:val="Forte"/>
          <w:color w:val="auto"/>
        </w:rPr>
        <w:br w:type="page"/>
      </w:r>
    </w:p>
    <w:p w14:paraId="29FF996D" w14:textId="77777777" w:rsidR="00F665C8" w:rsidRDefault="00F665C8" w:rsidP="00F665C8">
      <w:pPr>
        <w:jc w:val="left"/>
        <w:rPr>
          <w:rStyle w:val="Forte"/>
          <w:color w:val="auto"/>
        </w:rPr>
      </w:pPr>
    </w:p>
    <w:p w14:paraId="4DADAD49" w14:textId="77777777" w:rsidR="00CB3035" w:rsidRDefault="00CB3035">
      <w:pPr>
        <w:rPr>
          <w:rStyle w:val="Forte"/>
          <w:color w:val="auto"/>
        </w:rPr>
      </w:pPr>
      <w:r>
        <w:rPr>
          <w:b/>
          <w:bCs/>
          <w:noProof/>
          <w:color w:val="auto"/>
        </w:rPr>
        <w:drawing>
          <wp:anchor distT="0" distB="0" distL="114300" distR="114300" simplePos="0" relativeHeight="251662336" behindDoc="0" locked="0" layoutInCell="1" allowOverlap="1" wp14:anchorId="604F3338" wp14:editId="596CC3AF">
            <wp:simplePos x="0" y="0"/>
            <wp:positionH relativeFrom="column">
              <wp:posOffset>-1574790</wp:posOffset>
            </wp:positionH>
            <wp:positionV relativeFrom="paragraph">
              <wp:posOffset>1306819</wp:posOffset>
            </wp:positionV>
            <wp:extent cx="9151474" cy="5997105"/>
            <wp:effectExtent l="0" t="1581150" r="0" b="1565745"/>
            <wp:wrapNone/>
            <wp:docPr id="25"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srcRect l="8675" t="15503" r="24506" b="3616"/>
                    <a:stretch>
                      <a:fillRect/>
                    </a:stretch>
                  </pic:blipFill>
                  <pic:spPr bwMode="auto">
                    <a:xfrm rot="16200000">
                      <a:off x="0" y="0"/>
                      <a:ext cx="9151084" cy="5996849"/>
                    </a:xfrm>
                    <a:prstGeom prst="rect">
                      <a:avLst/>
                    </a:prstGeom>
                    <a:noFill/>
                    <a:ln w="9525">
                      <a:noFill/>
                      <a:miter lim="800000"/>
                      <a:headEnd/>
                      <a:tailEnd/>
                    </a:ln>
                  </pic:spPr>
                </pic:pic>
              </a:graphicData>
            </a:graphic>
          </wp:anchor>
        </w:drawing>
      </w:r>
      <w:r>
        <w:rPr>
          <w:rStyle w:val="Forte"/>
          <w:color w:val="auto"/>
        </w:rPr>
        <w:br w:type="page"/>
      </w:r>
    </w:p>
    <w:p w14:paraId="1ADD9653" w14:textId="77777777" w:rsidR="0019282F" w:rsidRDefault="0019282F" w:rsidP="00F665C8">
      <w:pPr>
        <w:jc w:val="left"/>
        <w:rPr>
          <w:rStyle w:val="Forte"/>
          <w:color w:val="auto"/>
        </w:rPr>
      </w:pPr>
    </w:p>
    <w:p w14:paraId="41DCA899" w14:textId="77777777" w:rsidR="00CB3035" w:rsidRDefault="00022F0E">
      <w:pPr>
        <w:rPr>
          <w:rStyle w:val="Forte"/>
          <w:color w:val="auto"/>
        </w:rPr>
      </w:pPr>
      <w:r>
        <w:rPr>
          <w:b/>
          <w:bCs/>
          <w:noProof/>
          <w:color w:val="auto"/>
        </w:rPr>
        <w:drawing>
          <wp:anchor distT="0" distB="0" distL="114300" distR="114300" simplePos="0" relativeHeight="251669504" behindDoc="0" locked="0" layoutInCell="1" allowOverlap="1" wp14:anchorId="3C9BF055" wp14:editId="455FCBF7">
            <wp:simplePos x="0" y="0"/>
            <wp:positionH relativeFrom="margin">
              <wp:posOffset>-744220</wp:posOffset>
            </wp:positionH>
            <wp:positionV relativeFrom="margin">
              <wp:posOffset>985520</wp:posOffset>
            </wp:positionV>
            <wp:extent cx="7536815" cy="5822315"/>
            <wp:effectExtent l="0" t="857250" r="0" b="845185"/>
            <wp:wrapSquare wrapText="bothSides"/>
            <wp:docPr id="1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srcRect l="20265" t="17303" r="24082" b="6082"/>
                    <a:stretch>
                      <a:fillRect/>
                    </a:stretch>
                  </pic:blipFill>
                  <pic:spPr bwMode="auto">
                    <a:xfrm rot="16200000">
                      <a:off x="0" y="0"/>
                      <a:ext cx="7536815" cy="5822315"/>
                    </a:xfrm>
                    <a:prstGeom prst="rect">
                      <a:avLst/>
                    </a:prstGeom>
                    <a:noFill/>
                    <a:ln w="9525">
                      <a:noFill/>
                      <a:miter lim="800000"/>
                      <a:headEnd/>
                      <a:tailEnd/>
                    </a:ln>
                  </pic:spPr>
                </pic:pic>
              </a:graphicData>
            </a:graphic>
          </wp:anchor>
        </w:drawing>
      </w:r>
      <w:r w:rsidR="00CB3035">
        <w:rPr>
          <w:rStyle w:val="Forte"/>
          <w:color w:val="auto"/>
        </w:rPr>
        <w:br w:type="page"/>
      </w:r>
    </w:p>
    <w:p w14:paraId="493CC322" w14:textId="77777777" w:rsidR="00CB3035" w:rsidRDefault="00CB3035" w:rsidP="00F665C8">
      <w:pPr>
        <w:jc w:val="left"/>
        <w:rPr>
          <w:rStyle w:val="Forte"/>
          <w:color w:val="auto"/>
        </w:rPr>
      </w:pPr>
    </w:p>
    <w:p w14:paraId="3B16C91E" w14:textId="77777777" w:rsidR="00CB3035" w:rsidRDefault="009C0008">
      <w:pPr>
        <w:rPr>
          <w:rStyle w:val="Forte"/>
          <w:color w:val="auto"/>
        </w:rPr>
      </w:pPr>
      <w:r>
        <w:rPr>
          <w:b/>
          <w:bCs/>
          <w:noProof/>
          <w:color w:val="auto"/>
        </w:rPr>
        <w:drawing>
          <wp:anchor distT="0" distB="0" distL="114300" distR="114300" simplePos="0" relativeHeight="251665408" behindDoc="0" locked="0" layoutInCell="1" allowOverlap="1" wp14:anchorId="07208977" wp14:editId="06465FB1">
            <wp:simplePos x="0" y="0"/>
            <wp:positionH relativeFrom="column">
              <wp:posOffset>-1517811</wp:posOffset>
            </wp:positionH>
            <wp:positionV relativeFrom="paragraph">
              <wp:posOffset>1240315</wp:posOffset>
            </wp:positionV>
            <wp:extent cx="9222607" cy="6185354"/>
            <wp:effectExtent l="0" t="1524000" r="0" b="1491796"/>
            <wp:wrapNone/>
            <wp:docPr id="28"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srcRect l="8659" t="14793" r="24631" b="2663"/>
                    <a:stretch>
                      <a:fillRect/>
                    </a:stretch>
                  </pic:blipFill>
                  <pic:spPr bwMode="auto">
                    <a:xfrm rot="16200000">
                      <a:off x="0" y="0"/>
                      <a:ext cx="9225085" cy="6187016"/>
                    </a:xfrm>
                    <a:prstGeom prst="rect">
                      <a:avLst/>
                    </a:prstGeom>
                    <a:noFill/>
                    <a:ln w="9525">
                      <a:noFill/>
                      <a:miter lim="800000"/>
                      <a:headEnd/>
                      <a:tailEnd/>
                    </a:ln>
                  </pic:spPr>
                </pic:pic>
              </a:graphicData>
            </a:graphic>
          </wp:anchor>
        </w:drawing>
      </w:r>
      <w:r w:rsidR="00CB3035">
        <w:rPr>
          <w:rStyle w:val="Forte"/>
          <w:color w:val="auto"/>
        </w:rPr>
        <w:br w:type="page"/>
      </w:r>
    </w:p>
    <w:p w14:paraId="742E4E99" w14:textId="77777777" w:rsidR="00CB3035" w:rsidRDefault="00CB3035" w:rsidP="00F665C8">
      <w:pPr>
        <w:jc w:val="left"/>
        <w:rPr>
          <w:rStyle w:val="Forte"/>
          <w:color w:val="auto"/>
        </w:rPr>
      </w:pPr>
    </w:p>
    <w:p w14:paraId="2F8A4775" w14:textId="77777777" w:rsidR="00915B22" w:rsidRDefault="009C0008">
      <w:pPr>
        <w:rPr>
          <w:rStyle w:val="Forte"/>
          <w:color w:val="auto"/>
        </w:rPr>
        <w:sectPr w:rsidR="00915B22" w:rsidSect="00195D64">
          <w:headerReference w:type="default" r:id="rId67"/>
          <w:pgSz w:w="11906" w:h="16838"/>
          <w:pgMar w:top="1134" w:right="1134" w:bottom="1134" w:left="1418" w:header="357" w:footer="357" w:gutter="0"/>
          <w:cols w:space="720"/>
          <w:docGrid w:linePitch="326"/>
        </w:sectPr>
      </w:pPr>
      <w:r>
        <w:rPr>
          <w:b/>
          <w:bCs/>
          <w:noProof/>
          <w:color w:val="auto"/>
        </w:rPr>
        <w:drawing>
          <wp:anchor distT="0" distB="0" distL="114300" distR="114300" simplePos="0" relativeHeight="251666432" behindDoc="0" locked="0" layoutInCell="1" allowOverlap="1" wp14:anchorId="54D1CB63" wp14:editId="0F7476C0">
            <wp:simplePos x="0" y="0"/>
            <wp:positionH relativeFrom="column">
              <wp:posOffset>-1619174</wp:posOffset>
            </wp:positionH>
            <wp:positionV relativeFrom="paragraph">
              <wp:posOffset>1398830</wp:posOffset>
            </wp:positionV>
            <wp:extent cx="9410908" cy="6334703"/>
            <wp:effectExtent l="0" t="1543050" r="0" b="1513897"/>
            <wp:wrapNone/>
            <wp:docPr id="29"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srcRect l="8659" t="14793" r="25112" b="2959"/>
                    <a:stretch>
                      <a:fillRect/>
                    </a:stretch>
                  </pic:blipFill>
                  <pic:spPr bwMode="auto">
                    <a:xfrm rot="16200000">
                      <a:off x="0" y="0"/>
                      <a:ext cx="9417481" cy="6339127"/>
                    </a:xfrm>
                    <a:prstGeom prst="rect">
                      <a:avLst/>
                    </a:prstGeom>
                    <a:noFill/>
                    <a:ln w="9525">
                      <a:noFill/>
                      <a:miter lim="800000"/>
                      <a:headEnd/>
                      <a:tailEnd/>
                    </a:ln>
                  </pic:spPr>
                </pic:pic>
              </a:graphicData>
            </a:graphic>
          </wp:anchor>
        </w:drawing>
      </w:r>
      <w:r>
        <w:rPr>
          <w:rStyle w:val="Forte"/>
          <w:color w:val="auto"/>
        </w:rPr>
        <w:br w:type="page"/>
      </w:r>
    </w:p>
    <w:p w14:paraId="66E4215A" w14:textId="77777777" w:rsidR="009C0008" w:rsidRDefault="009C0008">
      <w:pPr>
        <w:rPr>
          <w:rStyle w:val="Forte"/>
          <w:color w:val="auto"/>
        </w:rPr>
      </w:pPr>
    </w:p>
    <w:p w14:paraId="58E06F55" w14:textId="77777777" w:rsidR="00170703" w:rsidRDefault="00170703" w:rsidP="00170703">
      <w:pPr>
        <w:spacing w:line="360" w:lineRule="auto"/>
        <w:rPr>
          <w:b/>
          <w:color w:val="auto"/>
        </w:rPr>
      </w:pPr>
      <w:r w:rsidRPr="00402716">
        <w:rPr>
          <w:b/>
          <w:color w:val="auto"/>
          <w:highlight w:val="lightGray"/>
        </w:rPr>
        <w:t>DIRETRIZES CURRICULARES NACIONAIS DOS CURSOS DE GRADUAÇÃO</w:t>
      </w:r>
      <w:r w:rsidRPr="00402716">
        <w:rPr>
          <w:b/>
          <w:color w:val="auto"/>
        </w:rPr>
        <w:t xml:space="preserve"> </w:t>
      </w:r>
    </w:p>
    <w:p w14:paraId="351BF076" w14:textId="77777777" w:rsidR="00170703" w:rsidRDefault="00170703" w:rsidP="00170703">
      <w:pPr>
        <w:spacing w:line="360" w:lineRule="auto"/>
        <w:rPr>
          <w:b/>
          <w:color w:val="auto"/>
        </w:rPr>
      </w:pPr>
    </w:p>
    <w:tbl>
      <w:tblPr>
        <w:tblStyle w:val="Tabelacomgrade"/>
        <w:tblW w:w="0" w:type="auto"/>
        <w:tblLayout w:type="fixed"/>
        <w:tblLook w:val="04A0" w:firstRow="1" w:lastRow="0" w:firstColumn="1" w:lastColumn="0" w:noHBand="0" w:noVBand="1"/>
      </w:tblPr>
      <w:tblGrid>
        <w:gridCol w:w="2093"/>
        <w:gridCol w:w="3827"/>
        <w:gridCol w:w="2800"/>
      </w:tblGrid>
      <w:tr w:rsidR="00170703" w:rsidRPr="006E78EA" w14:paraId="7B6CCAF2" w14:textId="77777777" w:rsidTr="00C96F7D">
        <w:tc>
          <w:tcPr>
            <w:tcW w:w="2093" w:type="dxa"/>
          </w:tcPr>
          <w:p w14:paraId="0BE4BDE1" w14:textId="77777777" w:rsidR="00170703" w:rsidRPr="006E78EA" w:rsidRDefault="00170703" w:rsidP="00C96F7D">
            <w:pPr>
              <w:pStyle w:val="TableParagraph"/>
              <w:spacing w:line="210" w:lineRule="exact"/>
              <w:ind w:left="110"/>
              <w:rPr>
                <w:b/>
                <w:sz w:val="18"/>
                <w:szCs w:val="18"/>
              </w:rPr>
            </w:pPr>
            <w:r w:rsidRPr="006E78EA">
              <w:rPr>
                <w:b/>
                <w:sz w:val="18"/>
                <w:szCs w:val="18"/>
              </w:rPr>
              <w:t xml:space="preserve">        </w:t>
            </w:r>
          </w:p>
          <w:p w14:paraId="61552080" w14:textId="77777777" w:rsidR="00170703" w:rsidRPr="006E78EA" w:rsidRDefault="00170703" w:rsidP="00C96F7D">
            <w:pPr>
              <w:pStyle w:val="TableParagraph"/>
              <w:spacing w:line="210" w:lineRule="exact"/>
              <w:ind w:left="110"/>
              <w:rPr>
                <w:b/>
                <w:sz w:val="18"/>
                <w:szCs w:val="18"/>
              </w:rPr>
            </w:pPr>
            <w:r w:rsidRPr="006E78EA">
              <w:rPr>
                <w:b/>
                <w:sz w:val="18"/>
                <w:szCs w:val="18"/>
              </w:rPr>
              <w:t xml:space="preserve">     BACHARELADO</w:t>
            </w:r>
          </w:p>
          <w:p w14:paraId="19CCBE72" w14:textId="77777777" w:rsidR="00170703" w:rsidRPr="006E78EA" w:rsidRDefault="00170703" w:rsidP="00C96F7D">
            <w:pPr>
              <w:pStyle w:val="TableParagraph"/>
              <w:spacing w:line="210" w:lineRule="exact"/>
              <w:ind w:left="110"/>
              <w:rPr>
                <w:b/>
                <w:sz w:val="18"/>
                <w:szCs w:val="18"/>
              </w:rPr>
            </w:pPr>
          </w:p>
        </w:tc>
        <w:tc>
          <w:tcPr>
            <w:tcW w:w="3827" w:type="dxa"/>
          </w:tcPr>
          <w:p w14:paraId="5EB2DD20" w14:textId="77777777" w:rsidR="00170703" w:rsidRPr="006E78EA" w:rsidRDefault="00170703" w:rsidP="00C96F7D">
            <w:pPr>
              <w:pStyle w:val="TableParagraph"/>
              <w:spacing w:line="210" w:lineRule="exact"/>
              <w:ind w:left="1206"/>
              <w:rPr>
                <w:b/>
                <w:sz w:val="18"/>
                <w:szCs w:val="18"/>
              </w:rPr>
            </w:pPr>
          </w:p>
          <w:p w14:paraId="0ED9F9EE" w14:textId="77777777" w:rsidR="00170703" w:rsidRPr="006E78EA" w:rsidRDefault="00170703" w:rsidP="00C96F7D">
            <w:pPr>
              <w:pStyle w:val="TableParagraph"/>
              <w:spacing w:line="210" w:lineRule="exact"/>
              <w:ind w:left="1206"/>
              <w:rPr>
                <w:b/>
                <w:sz w:val="18"/>
                <w:szCs w:val="18"/>
              </w:rPr>
            </w:pPr>
            <w:r w:rsidRPr="006E78EA">
              <w:rPr>
                <w:b/>
                <w:sz w:val="18"/>
                <w:szCs w:val="18"/>
              </w:rPr>
              <w:t xml:space="preserve">                  DIRETRIZES</w:t>
            </w:r>
          </w:p>
        </w:tc>
        <w:tc>
          <w:tcPr>
            <w:tcW w:w="2800" w:type="dxa"/>
          </w:tcPr>
          <w:p w14:paraId="5B55E91D" w14:textId="77777777" w:rsidR="00170703" w:rsidRPr="006E78EA" w:rsidRDefault="00170703" w:rsidP="00C96F7D">
            <w:pPr>
              <w:pStyle w:val="TableParagraph"/>
              <w:spacing w:line="210" w:lineRule="exact"/>
              <w:ind w:left="653" w:right="652"/>
              <w:jc w:val="center"/>
              <w:rPr>
                <w:b/>
                <w:sz w:val="18"/>
                <w:szCs w:val="18"/>
              </w:rPr>
            </w:pPr>
          </w:p>
          <w:p w14:paraId="09DCEC95" w14:textId="77777777" w:rsidR="00170703" w:rsidRPr="006E78EA" w:rsidRDefault="00170703" w:rsidP="00C96F7D">
            <w:pPr>
              <w:pStyle w:val="TableParagraph"/>
              <w:spacing w:line="210" w:lineRule="exact"/>
              <w:ind w:left="653" w:right="652"/>
              <w:jc w:val="center"/>
              <w:rPr>
                <w:b/>
                <w:sz w:val="18"/>
                <w:szCs w:val="18"/>
              </w:rPr>
            </w:pPr>
            <w:r w:rsidRPr="006E78EA">
              <w:rPr>
                <w:b/>
                <w:sz w:val="18"/>
                <w:szCs w:val="18"/>
              </w:rPr>
              <w:t>RESOLUÇÃO</w:t>
            </w:r>
          </w:p>
        </w:tc>
      </w:tr>
      <w:tr w:rsidR="00170703" w:rsidRPr="006E78EA" w14:paraId="7BA2D349" w14:textId="77777777" w:rsidTr="00C96F7D">
        <w:tc>
          <w:tcPr>
            <w:tcW w:w="2093" w:type="dxa"/>
            <w:vAlign w:val="center"/>
          </w:tcPr>
          <w:p w14:paraId="17B2964F" w14:textId="77777777" w:rsidR="00170703" w:rsidRPr="006E78EA" w:rsidRDefault="00170703" w:rsidP="00C96F7D">
            <w:pPr>
              <w:pStyle w:val="TableParagraph"/>
              <w:spacing w:before="110"/>
              <w:ind w:left="358" w:right="347"/>
              <w:jc w:val="center"/>
              <w:rPr>
                <w:sz w:val="18"/>
                <w:szCs w:val="18"/>
              </w:rPr>
            </w:pPr>
            <w:r w:rsidRPr="006E78EA">
              <w:rPr>
                <w:sz w:val="18"/>
                <w:szCs w:val="18"/>
              </w:rPr>
              <w:t>Administração</w:t>
            </w:r>
          </w:p>
        </w:tc>
        <w:tc>
          <w:tcPr>
            <w:tcW w:w="3827" w:type="dxa"/>
            <w:vAlign w:val="center"/>
          </w:tcPr>
          <w:p w14:paraId="393D19DC" w14:textId="77777777" w:rsidR="00170703" w:rsidRPr="006E78EA" w:rsidRDefault="00170703" w:rsidP="00C96F7D">
            <w:pPr>
              <w:pStyle w:val="TableParagraph"/>
              <w:spacing w:line="225" w:lineRule="exact"/>
              <w:jc w:val="center"/>
              <w:rPr>
                <w:sz w:val="18"/>
                <w:szCs w:val="18"/>
              </w:rPr>
            </w:pPr>
          </w:p>
          <w:p w14:paraId="7815D97F" w14:textId="77777777" w:rsidR="00170703" w:rsidRPr="006E78EA" w:rsidRDefault="00170703" w:rsidP="00C96F7D">
            <w:pPr>
              <w:pStyle w:val="TableParagraph"/>
              <w:spacing w:line="225" w:lineRule="exact"/>
              <w:jc w:val="center"/>
              <w:rPr>
                <w:sz w:val="18"/>
                <w:szCs w:val="18"/>
              </w:rPr>
            </w:pPr>
            <w:r w:rsidRPr="006E78EA">
              <w:rPr>
                <w:sz w:val="18"/>
                <w:szCs w:val="18"/>
              </w:rPr>
              <w:t>Diretrizes Curriculares Nacionais do Curso de Graduação em Administração</w:t>
            </w:r>
          </w:p>
          <w:p w14:paraId="7945CF66" w14:textId="77777777" w:rsidR="00170703" w:rsidRPr="006E78EA" w:rsidRDefault="009939A5" w:rsidP="00C96F7D">
            <w:pPr>
              <w:pStyle w:val="TableParagraph"/>
              <w:spacing w:line="225" w:lineRule="exact"/>
              <w:jc w:val="center"/>
              <w:rPr>
                <w:sz w:val="18"/>
                <w:szCs w:val="18"/>
              </w:rPr>
            </w:pPr>
            <w:hyperlink r:id="rId69" w:history="1">
              <w:r w:rsidR="00170703" w:rsidRPr="006E78EA">
                <w:rPr>
                  <w:rStyle w:val="Hyperlink"/>
                  <w:sz w:val="18"/>
                  <w:szCs w:val="18"/>
                </w:rPr>
                <w:t>http://portal.mec.gov.br/cne/arquivos/pdf/rces004_05.pdf</w:t>
              </w:r>
            </w:hyperlink>
          </w:p>
          <w:p w14:paraId="06327C69" w14:textId="77777777" w:rsidR="00170703" w:rsidRPr="006E78EA" w:rsidRDefault="00170703" w:rsidP="00C96F7D">
            <w:pPr>
              <w:pStyle w:val="TableParagraph"/>
              <w:spacing w:line="225" w:lineRule="exact"/>
              <w:jc w:val="center"/>
              <w:rPr>
                <w:sz w:val="18"/>
                <w:szCs w:val="18"/>
              </w:rPr>
            </w:pPr>
          </w:p>
        </w:tc>
        <w:tc>
          <w:tcPr>
            <w:tcW w:w="2800" w:type="dxa"/>
          </w:tcPr>
          <w:p w14:paraId="59DB8177" w14:textId="77777777" w:rsidR="00170703" w:rsidRPr="006E78EA" w:rsidRDefault="00170703" w:rsidP="00C96F7D">
            <w:pPr>
              <w:pStyle w:val="TableParagraph"/>
              <w:spacing w:line="225" w:lineRule="exact"/>
              <w:ind w:left="106"/>
              <w:jc w:val="center"/>
              <w:rPr>
                <w:sz w:val="18"/>
                <w:szCs w:val="18"/>
              </w:rPr>
            </w:pPr>
          </w:p>
          <w:p w14:paraId="55028A58" w14:textId="77777777" w:rsidR="00170703" w:rsidRPr="006E78EA" w:rsidRDefault="00170703" w:rsidP="00C96F7D">
            <w:pPr>
              <w:pStyle w:val="TableParagraph"/>
              <w:spacing w:line="225" w:lineRule="exact"/>
              <w:ind w:left="106"/>
              <w:jc w:val="center"/>
              <w:rPr>
                <w:sz w:val="18"/>
                <w:szCs w:val="18"/>
              </w:rPr>
            </w:pPr>
            <w:r w:rsidRPr="006E78EA">
              <w:rPr>
                <w:sz w:val="18"/>
                <w:szCs w:val="18"/>
              </w:rPr>
              <w:t>Resolução CNE/CES nº 4, de 13 de</w:t>
            </w:r>
          </w:p>
          <w:p w14:paraId="5D82432F" w14:textId="77777777" w:rsidR="00170703" w:rsidRPr="006E78EA" w:rsidRDefault="00170703" w:rsidP="00C96F7D">
            <w:pPr>
              <w:pStyle w:val="TableParagraph"/>
              <w:spacing w:line="215" w:lineRule="exact"/>
              <w:rPr>
                <w:sz w:val="18"/>
                <w:szCs w:val="18"/>
              </w:rPr>
            </w:pPr>
            <w:r w:rsidRPr="006E78EA">
              <w:rPr>
                <w:sz w:val="18"/>
                <w:szCs w:val="18"/>
              </w:rPr>
              <w:t xml:space="preserve">                           julho de 2005</w:t>
            </w:r>
          </w:p>
          <w:p w14:paraId="69584D85" w14:textId="77777777" w:rsidR="00170703" w:rsidRPr="006E78EA" w:rsidRDefault="00170703" w:rsidP="00C96F7D">
            <w:pPr>
              <w:pStyle w:val="TableParagraph"/>
              <w:spacing w:line="225" w:lineRule="exact"/>
              <w:ind w:left="106"/>
              <w:rPr>
                <w:sz w:val="18"/>
                <w:szCs w:val="18"/>
              </w:rPr>
            </w:pPr>
          </w:p>
        </w:tc>
      </w:tr>
      <w:tr w:rsidR="00170703" w:rsidRPr="006E78EA" w14:paraId="27C5B042" w14:textId="77777777" w:rsidTr="00C96F7D">
        <w:tc>
          <w:tcPr>
            <w:tcW w:w="2093" w:type="dxa"/>
            <w:vAlign w:val="center"/>
          </w:tcPr>
          <w:p w14:paraId="30908DE8" w14:textId="77777777" w:rsidR="00170703" w:rsidRPr="006E78EA" w:rsidRDefault="00170703" w:rsidP="00C96F7D">
            <w:pPr>
              <w:pStyle w:val="TableParagraph"/>
              <w:spacing w:before="110"/>
              <w:ind w:left="358" w:right="347"/>
              <w:jc w:val="center"/>
              <w:rPr>
                <w:sz w:val="18"/>
                <w:szCs w:val="18"/>
              </w:rPr>
            </w:pPr>
            <w:r w:rsidRPr="006E78EA">
              <w:rPr>
                <w:sz w:val="18"/>
                <w:szCs w:val="18"/>
              </w:rPr>
              <w:t>Agronomia</w:t>
            </w:r>
          </w:p>
        </w:tc>
        <w:tc>
          <w:tcPr>
            <w:tcW w:w="3827" w:type="dxa"/>
            <w:vAlign w:val="center"/>
          </w:tcPr>
          <w:p w14:paraId="34A0D6D2" w14:textId="77777777" w:rsidR="00170703" w:rsidRPr="006E78EA" w:rsidRDefault="00170703" w:rsidP="00C96F7D">
            <w:pPr>
              <w:pStyle w:val="TableParagraph"/>
              <w:spacing w:line="215" w:lineRule="exact"/>
              <w:ind w:left="106"/>
              <w:jc w:val="center"/>
              <w:rPr>
                <w:sz w:val="18"/>
                <w:szCs w:val="18"/>
              </w:rPr>
            </w:pPr>
            <w:r w:rsidRPr="006E78EA">
              <w:rPr>
                <w:sz w:val="18"/>
                <w:szCs w:val="18"/>
              </w:rPr>
              <w:t>Diretrizes Curriculares Nacionais do Curso de Graduação em Agronomia</w:t>
            </w:r>
          </w:p>
          <w:p w14:paraId="195E1274" w14:textId="77777777" w:rsidR="00170703" w:rsidRPr="006E78EA" w:rsidRDefault="009939A5" w:rsidP="00C96F7D">
            <w:pPr>
              <w:pStyle w:val="TableParagraph"/>
              <w:spacing w:line="215" w:lineRule="exact"/>
              <w:ind w:left="106"/>
              <w:jc w:val="center"/>
              <w:rPr>
                <w:sz w:val="18"/>
                <w:szCs w:val="18"/>
              </w:rPr>
            </w:pPr>
            <w:hyperlink r:id="rId70" w:history="1">
              <w:r w:rsidR="00170703" w:rsidRPr="006E78EA">
                <w:rPr>
                  <w:color w:val="0000FF"/>
                  <w:sz w:val="18"/>
                  <w:szCs w:val="18"/>
                  <w:u w:val="single"/>
                </w:rPr>
                <w:t>http://portal.mec.gov.br/cne/arquivos/pdf/rces01_06.pdf</w:t>
              </w:r>
            </w:hyperlink>
          </w:p>
          <w:p w14:paraId="48F6AFA7" w14:textId="77777777" w:rsidR="00170703" w:rsidRPr="006E78EA" w:rsidRDefault="00170703" w:rsidP="00C96F7D">
            <w:pPr>
              <w:pStyle w:val="TableParagraph"/>
              <w:spacing w:line="225" w:lineRule="exact"/>
              <w:jc w:val="center"/>
              <w:rPr>
                <w:sz w:val="18"/>
                <w:szCs w:val="18"/>
              </w:rPr>
            </w:pPr>
          </w:p>
        </w:tc>
        <w:tc>
          <w:tcPr>
            <w:tcW w:w="2800" w:type="dxa"/>
            <w:vAlign w:val="center"/>
          </w:tcPr>
          <w:p w14:paraId="3ABD6665" w14:textId="77777777" w:rsidR="00170703" w:rsidRPr="006E78EA" w:rsidRDefault="00170703" w:rsidP="00C96F7D">
            <w:pPr>
              <w:pStyle w:val="TableParagraph"/>
              <w:spacing w:line="225" w:lineRule="exact"/>
              <w:ind w:left="106"/>
              <w:jc w:val="center"/>
              <w:rPr>
                <w:sz w:val="18"/>
                <w:szCs w:val="18"/>
              </w:rPr>
            </w:pPr>
          </w:p>
          <w:p w14:paraId="0F0E0A89" w14:textId="77777777" w:rsidR="00170703" w:rsidRPr="006E78EA" w:rsidRDefault="00170703" w:rsidP="00C96F7D">
            <w:pPr>
              <w:pStyle w:val="TableParagraph"/>
              <w:spacing w:line="225" w:lineRule="exact"/>
              <w:ind w:left="106"/>
              <w:jc w:val="center"/>
              <w:rPr>
                <w:sz w:val="18"/>
                <w:szCs w:val="18"/>
              </w:rPr>
            </w:pPr>
            <w:r w:rsidRPr="006E78EA">
              <w:rPr>
                <w:sz w:val="18"/>
                <w:szCs w:val="18"/>
              </w:rPr>
              <w:t>Resolução CNE/CES nº 1, de 02 de</w:t>
            </w:r>
          </w:p>
          <w:p w14:paraId="28B6D514" w14:textId="77777777" w:rsidR="00170703" w:rsidRPr="006E78EA" w:rsidRDefault="00170703" w:rsidP="00C96F7D">
            <w:pPr>
              <w:pStyle w:val="TableParagraph"/>
              <w:spacing w:line="215" w:lineRule="exact"/>
              <w:ind w:left="106"/>
              <w:jc w:val="center"/>
              <w:rPr>
                <w:sz w:val="18"/>
                <w:szCs w:val="18"/>
              </w:rPr>
            </w:pPr>
            <w:r w:rsidRPr="006E78EA">
              <w:rPr>
                <w:sz w:val="18"/>
                <w:szCs w:val="18"/>
              </w:rPr>
              <w:t>fevereiro de 2006</w:t>
            </w:r>
          </w:p>
          <w:p w14:paraId="091939A9" w14:textId="77777777" w:rsidR="00170703" w:rsidRPr="006E78EA" w:rsidRDefault="00170703" w:rsidP="00C96F7D">
            <w:pPr>
              <w:pStyle w:val="TableParagraph"/>
              <w:spacing w:line="215" w:lineRule="exact"/>
              <w:ind w:left="106"/>
              <w:jc w:val="center"/>
              <w:rPr>
                <w:sz w:val="18"/>
                <w:szCs w:val="18"/>
              </w:rPr>
            </w:pPr>
          </w:p>
        </w:tc>
      </w:tr>
      <w:tr w:rsidR="00170703" w:rsidRPr="006E78EA" w14:paraId="47785AE6" w14:textId="77777777" w:rsidTr="00C96F7D">
        <w:tc>
          <w:tcPr>
            <w:tcW w:w="2093" w:type="dxa"/>
            <w:vAlign w:val="center"/>
          </w:tcPr>
          <w:p w14:paraId="66079FBA" w14:textId="77777777" w:rsidR="00170703" w:rsidRPr="006E78EA" w:rsidRDefault="00170703" w:rsidP="00C96F7D">
            <w:pPr>
              <w:pStyle w:val="TableParagraph"/>
              <w:spacing w:before="8"/>
              <w:jc w:val="center"/>
              <w:rPr>
                <w:sz w:val="18"/>
                <w:szCs w:val="18"/>
              </w:rPr>
            </w:pPr>
          </w:p>
          <w:p w14:paraId="4D8794E9" w14:textId="77777777" w:rsidR="00170703" w:rsidRPr="006E78EA" w:rsidRDefault="00170703" w:rsidP="00C96F7D">
            <w:pPr>
              <w:pStyle w:val="TableParagraph"/>
              <w:ind w:left="358" w:right="352"/>
              <w:jc w:val="center"/>
              <w:rPr>
                <w:sz w:val="18"/>
                <w:szCs w:val="18"/>
              </w:rPr>
            </w:pPr>
            <w:r w:rsidRPr="006E78EA">
              <w:rPr>
                <w:sz w:val="18"/>
                <w:szCs w:val="18"/>
              </w:rPr>
              <w:t>Arquitetura e Urbanismo</w:t>
            </w:r>
          </w:p>
        </w:tc>
        <w:tc>
          <w:tcPr>
            <w:tcW w:w="3827" w:type="dxa"/>
            <w:vAlign w:val="center"/>
          </w:tcPr>
          <w:p w14:paraId="65688F86" w14:textId="77777777" w:rsidR="00170703" w:rsidRPr="006E78EA" w:rsidRDefault="00170703" w:rsidP="00C96F7D">
            <w:pPr>
              <w:pStyle w:val="TableParagraph"/>
              <w:tabs>
                <w:tab w:val="left" w:pos="1121"/>
                <w:tab w:val="left" w:pos="2334"/>
                <w:tab w:val="left" w:pos="3358"/>
              </w:tabs>
              <w:spacing w:line="226" w:lineRule="exact"/>
              <w:jc w:val="center"/>
              <w:rPr>
                <w:sz w:val="18"/>
                <w:szCs w:val="18"/>
              </w:rPr>
            </w:pPr>
            <w:r w:rsidRPr="006E78EA">
              <w:rPr>
                <w:sz w:val="18"/>
                <w:szCs w:val="18"/>
              </w:rPr>
              <w:t>Diretrizes</w:t>
            </w:r>
            <w:r w:rsidRPr="006E78EA">
              <w:rPr>
                <w:sz w:val="18"/>
                <w:szCs w:val="18"/>
              </w:rPr>
              <w:tab/>
              <w:t>Curriculares</w:t>
            </w:r>
            <w:r w:rsidRPr="006E78EA">
              <w:rPr>
                <w:sz w:val="18"/>
                <w:szCs w:val="18"/>
              </w:rPr>
              <w:tab/>
              <w:t>Nacionais</w:t>
            </w:r>
            <w:r w:rsidRPr="006E78EA">
              <w:rPr>
                <w:sz w:val="18"/>
                <w:szCs w:val="18"/>
              </w:rPr>
              <w:tab/>
              <w:t>dos</w:t>
            </w:r>
          </w:p>
          <w:p w14:paraId="7757028F" w14:textId="77777777" w:rsidR="00170703" w:rsidRPr="006E78EA" w:rsidRDefault="00170703" w:rsidP="00C96F7D">
            <w:pPr>
              <w:pStyle w:val="TableParagraph"/>
              <w:spacing w:before="4" w:line="228" w:lineRule="exact"/>
              <w:jc w:val="center"/>
              <w:rPr>
                <w:sz w:val="18"/>
                <w:szCs w:val="18"/>
              </w:rPr>
            </w:pPr>
            <w:r w:rsidRPr="006E78EA">
              <w:rPr>
                <w:sz w:val="18"/>
                <w:szCs w:val="18"/>
              </w:rPr>
              <w:t>Cursos de Graduação em Arquitetura e Urbanismo</w:t>
            </w:r>
          </w:p>
          <w:p w14:paraId="600A23F4" w14:textId="77777777" w:rsidR="00170703" w:rsidRPr="006E78EA" w:rsidRDefault="009939A5" w:rsidP="00C96F7D">
            <w:pPr>
              <w:pStyle w:val="TableParagraph"/>
              <w:spacing w:before="4" w:line="228" w:lineRule="exact"/>
              <w:jc w:val="center"/>
              <w:rPr>
                <w:sz w:val="18"/>
                <w:szCs w:val="18"/>
              </w:rPr>
            </w:pPr>
            <w:hyperlink r:id="rId71" w:history="1">
              <w:r w:rsidR="00170703" w:rsidRPr="006E78EA">
                <w:rPr>
                  <w:rStyle w:val="Hyperlink"/>
                  <w:sz w:val="18"/>
                  <w:szCs w:val="18"/>
                </w:rPr>
                <w:t>http://portal.mec.gov.br/index.php?option=com_docman&amp;view=download&amp;alias=5651-rces002-10&amp;category_slug=junho-2010-pdf&amp;Itemid=30192</w:t>
              </w:r>
            </w:hyperlink>
          </w:p>
        </w:tc>
        <w:tc>
          <w:tcPr>
            <w:tcW w:w="2800" w:type="dxa"/>
            <w:vAlign w:val="center"/>
          </w:tcPr>
          <w:p w14:paraId="00123929" w14:textId="77777777" w:rsidR="00170703" w:rsidRPr="006E78EA" w:rsidRDefault="00170703" w:rsidP="00C96F7D">
            <w:pPr>
              <w:pStyle w:val="TableParagraph"/>
              <w:spacing w:before="111"/>
              <w:ind w:left="106"/>
              <w:jc w:val="center"/>
              <w:rPr>
                <w:sz w:val="18"/>
                <w:szCs w:val="18"/>
              </w:rPr>
            </w:pPr>
            <w:r w:rsidRPr="006E78EA">
              <w:rPr>
                <w:sz w:val="18"/>
                <w:szCs w:val="18"/>
              </w:rPr>
              <w:t>Resolução CNE/CES n° 2, de 17 de junho de 2010</w:t>
            </w:r>
          </w:p>
          <w:p w14:paraId="5627947D" w14:textId="77777777" w:rsidR="00170703" w:rsidRPr="006E78EA" w:rsidRDefault="00170703" w:rsidP="00C96F7D">
            <w:pPr>
              <w:pStyle w:val="TableParagraph"/>
              <w:spacing w:before="111"/>
              <w:ind w:left="106"/>
              <w:jc w:val="center"/>
              <w:rPr>
                <w:sz w:val="18"/>
                <w:szCs w:val="18"/>
              </w:rPr>
            </w:pPr>
          </w:p>
        </w:tc>
      </w:tr>
      <w:tr w:rsidR="00170703" w:rsidRPr="006E78EA" w14:paraId="5D202411" w14:textId="77777777" w:rsidTr="00C96F7D">
        <w:tc>
          <w:tcPr>
            <w:tcW w:w="2093" w:type="dxa"/>
            <w:vAlign w:val="center"/>
          </w:tcPr>
          <w:p w14:paraId="6F4408B6" w14:textId="77777777" w:rsidR="00170703" w:rsidRPr="006E78EA" w:rsidRDefault="00170703" w:rsidP="00C96F7D">
            <w:pPr>
              <w:pStyle w:val="TableParagraph"/>
              <w:spacing w:before="8"/>
              <w:jc w:val="center"/>
              <w:rPr>
                <w:sz w:val="18"/>
                <w:szCs w:val="18"/>
              </w:rPr>
            </w:pPr>
            <w:r w:rsidRPr="006E78EA">
              <w:rPr>
                <w:sz w:val="18"/>
                <w:szCs w:val="18"/>
              </w:rPr>
              <w:t>Ciência da Computação</w:t>
            </w:r>
          </w:p>
        </w:tc>
        <w:tc>
          <w:tcPr>
            <w:tcW w:w="3827" w:type="dxa"/>
            <w:vAlign w:val="center"/>
          </w:tcPr>
          <w:p w14:paraId="200F222F" w14:textId="77777777" w:rsidR="00170703" w:rsidRPr="006E78EA" w:rsidRDefault="00170703" w:rsidP="00C96F7D">
            <w:pPr>
              <w:pStyle w:val="TableParagraph"/>
              <w:tabs>
                <w:tab w:val="left" w:pos="831"/>
                <w:tab w:val="left" w:pos="1324"/>
                <w:tab w:val="left" w:pos="2445"/>
                <w:tab w:val="left" w:pos="2828"/>
              </w:tabs>
              <w:spacing w:line="215" w:lineRule="exact"/>
              <w:jc w:val="center"/>
              <w:rPr>
                <w:sz w:val="18"/>
                <w:szCs w:val="18"/>
              </w:rPr>
            </w:pPr>
            <w:r w:rsidRPr="006E78EA">
              <w:rPr>
                <w:sz w:val="18"/>
                <w:szCs w:val="18"/>
              </w:rPr>
              <w:t>Diretrizes Curriculares Nacionais do Curso de Graduação na área da Computação, abrangendo os cursos de bacharelado em Ciência da Computação, em Sistemas de Informação, em Engenharia de Computação, em Engenharia de Software e de licenciatura em Computação</w:t>
            </w:r>
          </w:p>
          <w:p w14:paraId="7F9F267C" w14:textId="77777777" w:rsidR="00170703" w:rsidRPr="006E78EA" w:rsidRDefault="009939A5" w:rsidP="00C96F7D">
            <w:pPr>
              <w:pStyle w:val="TableParagraph"/>
              <w:tabs>
                <w:tab w:val="left" w:pos="831"/>
                <w:tab w:val="left" w:pos="1324"/>
                <w:tab w:val="left" w:pos="2445"/>
                <w:tab w:val="left" w:pos="2828"/>
              </w:tabs>
              <w:spacing w:line="215" w:lineRule="exact"/>
              <w:jc w:val="center"/>
              <w:rPr>
                <w:sz w:val="18"/>
                <w:szCs w:val="18"/>
              </w:rPr>
            </w:pPr>
            <w:hyperlink r:id="rId72" w:history="1">
              <w:r w:rsidR="00170703" w:rsidRPr="006E78EA">
                <w:rPr>
                  <w:rStyle w:val="Hyperlink"/>
                  <w:sz w:val="18"/>
                  <w:szCs w:val="18"/>
                </w:rPr>
                <w:t>http://portal.mec.gov.br/index.php?option=com_docman&amp;view=download&amp;alias=52101-rces005-16-pdf&amp;category_slug=novembro-2016-pdf&amp;Itemid=30192</w:t>
              </w:r>
            </w:hyperlink>
          </w:p>
        </w:tc>
        <w:tc>
          <w:tcPr>
            <w:tcW w:w="2800" w:type="dxa"/>
            <w:vAlign w:val="center"/>
          </w:tcPr>
          <w:p w14:paraId="179452D8" w14:textId="77777777" w:rsidR="00170703" w:rsidRPr="006E78EA" w:rsidRDefault="00170703" w:rsidP="00C96F7D">
            <w:pPr>
              <w:pStyle w:val="TableParagraph"/>
              <w:spacing w:before="111"/>
              <w:ind w:left="106"/>
              <w:jc w:val="center"/>
              <w:rPr>
                <w:sz w:val="18"/>
                <w:szCs w:val="18"/>
              </w:rPr>
            </w:pPr>
            <w:r w:rsidRPr="006E78EA">
              <w:rPr>
                <w:sz w:val="18"/>
                <w:szCs w:val="18"/>
              </w:rPr>
              <w:t>Resolução CNE/CP n°5, de 16 de novembro de 2016</w:t>
            </w:r>
          </w:p>
          <w:p w14:paraId="303ADC3F" w14:textId="77777777" w:rsidR="00170703" w:rsidRPr="006E78EA" w:rsidRDefault="00170703" w:rsidP="00C96F7D">
            <w:pPr>
              <w:pStyle w:val="TableParagraph"/>
              <w:spacing w:before="111"/>
              <w:ind w:left="106"/>
              <w:jc w:val="center"/>
              <w:rPr>
                <w:sz w:val="18"/>
                <w:szCs w:val="18"/>
              </w:rPr>
            </w:pPr>
          </w:p>
        </w:tc>
      </w:tr>
      <w:tr w:rsidR="00170703" w:rsidRPr="006E78EA" w14:paraId="04CB98E9" w14:textId="77777777" w:rsidTr="00C96F7D">
        <w:tc>
          <w:tcPr>
            <w:tcW w:w="2093" w:type="dxa"/>
            <w:vAlign w:val="center"/>
          </w:tcPr>
          <w:p w14:paraId="35148F72" w14:textId="77777777" w:rsidR="00170703" w:rsidRPr="006E78EA" w:rsidRDefault="00170703" w:rsidP="00C96F7D">
            <w:pPr>
              <w:pStyle w:val="TableParagraph"/>
              <w:spacing w:before="110"/>
              <w:ind w:left="358" w:right="350"/>
              <w:jc w:val="center"/>
              <w:rPr>
                <w:sz w:val="18"/>
                <w:szCs w:val="18"/>
              </w:rPr>
            </w:pPr>
            <w:r w:rsidRPr="006E78EA">
              <w:rPr>
                <w:sz w:val="18"/>
                <w:szCs w:val="18"/>
              </w:rPr>
              <w:t>Engenharia de Alimentos</w:t>
            </w:r>
          </w:p>
        </w:tc>
        <w:tc>
          <w:tcPr>
            <w:tcW w:w="3827" w:type="dxa"/>
            <w:vAlign w:val="center"/>
          </w:tcPr>
          <w:p w14:paraId="70CFD823" w14:textId="77777777" w:rsidR="00170703" w:rsidRPr="006E78EA" w:rsidRDefault="00170703" w:rsidP="00C96F7D">
            <w:pPr>
              <w:pStyle w:val="TableParagraph"/>
              <w:spacing w:line="223" w:lineRule="exact"/>
              <w:jc w:val="center"/>
              <w:rPr>
                <w:sz w:val="18"/>
                <w:szCs w:val="18"/>
              </w:rPr>
            </w:pPr>
            <w:r w:rsidRPr="006E78EA">
              <w:rPr>
                <w:sz w:val="18"/>
                <w:szCs w:val="18"/>
              </w:rPr>
              <w:t>Diretrizes Curriculares Nacionais dos Cursos</w:t>
            </w:r>
          </w:p>
          <w:p w14:paraId="70A39ABE" w14:textId="77777777" w:rsidR="00170703" w:rsidRPr="006E78EA" w:rsidRDefault="00170703" w:rsidP="00C96F7D">
            <w:pPr>
              <w:pStyle w:val="TableParagraph"/>
              <w:spacing w:line="225" w:lineRule="exact"/>
              <w:jc w:val="center"/>
              <w:rPr>
                <w:sz w:val="18"/>
                <w:szCs w:val="18"/>
              </w:rPr>
            </w:pPr>
            <w:r w:rsidRPr="006E78EA">
              <w:rPr>
                <w:sz w:val="18"/>
                <w:szCs w:val="18"/>
              </w:rPr>
              <w:t>de Graduação em Engenharia</w:t>
            </w:r>
          </w:p>
          <w:p w14:paraId="4F7457BE" w14:textId="77777777" w:rsidR="00170703" w:rsidRPr="006E78EA" w:rsidRDefault="009939A5" w:rsidP="00C96F7D">
            <w:pPr>
              <w:pStyle w:val="TableParagraph"/>
              <w:spacing w:line="225" w:lineRule="exact"/>
              <w:jc w:val="center"/>
              <w:rPr>
                <w:sz w:val="18"/>
                <w:szCs w:val="18"/>
              </w:rPr>
            </w:pPr>
            <w:hyperlink r:id="rId73" w:history="1">
              <w:r w:rsidR="00170703"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3D570371" w14:textId="77777777" w:rsidR="00170703" w:rsidRPr="006E78EA" w:rsidRDefault="00170703" w:rsidP="00C96F7D">
            <w:pPr>
              <w:pStyle w:val="TableParagraph"/>
              <w:spacing w:before="111"/>
              <w:ind w:left="106"/>
              <w:jc w:val="center"/>
              <w:rPr>
                <w:sz w:val="18"/>
                <w:szCs w:val="18"/>
              </w:rPr>
            </w:pPr>
            <w:r w:rsidRPr="006E78EA">
              <w:rPr>
                <w:sz w:val="18"/>
                <w:szCs w:val="18"/>
              </w:rPr>
              <w:t xml:space="preserve">Resolução CNE/CES nº 2, de 24 de abril de 2019 </w:t>
            </w:r>
          </w:p>
          <w:p w14:paraId="4E2BE3B6" w14:textId="77777777" w:rsidR="00170703" w:rsidRPr="006E78EA" w:rsidRDefault="00170703" w:rsidP="00C96F7D">
            <w:pPr>
              <w:pStyle w:val="TableParagraph"/>
              <w:spacing w:line="215" w:lineRule="exact"/>
              <w:ind w:left="106"/>
              <w:jc w:val="center"/>
              <w:rPr>
                <w:sz w:val="18"/>
                <w:szCs w:val="18"/>
              </w:rPr>
            </w:pPr>
          </w:p>
        </w:tc>
      </w:tr>
      <w:tr w:rsidR="00170703" w:rsidRPr="006E78EA" w14:paraId="6950BA94" w14:textId="77777777" w:rsidTr="00C96F7D">
        <w:tc>
          <w:tcPr>
            <w:tcW w:w="2093" w:type="dxa"/>
            <w:vAlign w:val="center"/>
          </w:tcPr>
          <w:p w14:paraId="11B5C351" w14:textId="77777777" w:rsidR="00170703" w:rsidRPr="006E78EA" w:rsidRDefault="00170703" w:rsidP="00C96F7D">
            <w:pPr>
              <w:pStyle w:val="TableParagraph"/>
              <w:spacing w:before="110"/>
              <w:ind w:left="141"/>
              <w:jc w:val="center"/>
              <w:rPr>
                <w:sz w:val="18"/>
                <w:szCs w:val="18"/>
              </w:rPr>
            </w:pPr>
            <w:r w:rsidRPr="006E78EA">
              <w:rPr>
                <w:sz w:val="18"/>
                <w:szCs w:val="18"/>
              </w:rPr>
              <w:t>Engenharia Ambiental e Sanitária</w:t>
            </w:r>
          </w:p>
        </w:tc>
        <w:tc>
          <w:tcPr>
            <w:tcW w:w="3827" w:type="dxa"/>
            <w:vAlign w:val="center"/>
          </w:tcPr>
          <w:p w14:paraId="0512B566" w14:textId="77777777" w:rsidR="00170703" w:rsidRPr="006E78EA" w:rsidRDefault="00170703" w:rsidP="00C96F7D">
            <w:pPr>
              <w:pStyle w:val="TableParagraph"/>
              <w:spacing w:line="225" w:lineRule="exact"/>
              <w:jc w:val="center"/>
              <w:rPr>
                <w:sz w:val="18"/>
                <w:szCs w:val="18"/>
              </w:rPr>
            </w:pPr>
            <w:r w:rsidRPr="006E78EA">
              <w:rPr>
                <w:sz w:val="18"/>
                <w:szCs w:val="18"/>
              </w:rPr>
              <w:t>Diretrizes Curriculares Nacionais do Curso</w:t>
            </w:r>
          </w:p>
          <w:p w14:paraId="39C5BBA8" w14:textId="77777777" w:rsidR="00170703" w:rsidRPr="006E78EA" w:rsidRDefault="00170703" w:rsidP="00C96F7D">
            <w:pPr>
              <w:pStyle w:val="TableParagraph"/>
              <w:spacing w:line="215" w:lineRule="exact"/>
              <w:rPr>
                <w:sz w:val="18"/>
                <w:szCs w:val="18"/>
              </w:rPr>
            </w:pPr>
            <w:r w:rsidRPr="006E78EA">
              <w:rPr>
                <w:sz w:val="18"/>
                <w:szCs w:val="18"/>
              </w:rPr>
              <w:t xml:space="preserve">                               de Graduação em Engenharia</w:t>
            </w:r>
          </w:p>
          <w:p w14:paraId="71BCFF4F" w14:textId="77777777" w:rsidR="00170703" w:rsidRPr="006E78EA" w:rsidRDefault="009939A5" w:rsidP="00C96F7D">
            <w:pPr>
              <w:pStyle w:val="TableParagraph"/>
              <w:spacing w:line="225" w:lineRule="exact"/>
              <w:jc w:val="center"/>
              <w:rPr>
                <w:sz w:val="18"/>
                <w:szCs w:val="18"/>
              </w:rPr>
            </w:pPr>
            <w:hyperlink r:id="rId74" w:history="1">
              <w:r w:rsidR="00170703"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7A9B6D63" w14:textId="77777777" w:rsidR="00170703" w:rsidRPr="006E78EA" w:rsidRDefault="00170703" w:rsidP="00C96F7D">
            <w:pPr>
              <w:pStyle w:val="TableParagraph"/>
              <w:spacing w:before="111"/>
              <w:ind w:left="106"/>
              <w:jc w:val="center"/>
              <w:rPr>
                <w:sz w:val="18"/>
                <w:szCs w:val="18"/>
              </w:rPr>
            </w:pPr>
            <w:r w:rsidRPr="006E78EA">
              <w:rPr>
                <w:sz w:val="18"/>
                <w:szCs w:val="18"/>
              </w:rPr>
              <w:t xml:space="preserve">Resolução CNE/CES nº 2, de 24 de abril de 2019 </w:t>
            </w:r>
          </w:p>
          <w:p w14:paraId="37C05A30" w14:textId="77777777" w:rsidR="00170703" w:rsidRPr="006E78EA" w:rsidRDefault="00170703" w:rsidP="00C96F7D">
            <w:pPr>
              <w:pStyle w:val="TableParagraph"/>
              <w:spacing w:line="215" w:lineRule="exact"/>
              <w:ind w:left="106"/>
              <w:jc w:val="center"/>
              <w:rPr>
                <w:sz w:val="18"/>
                <w:szCs w:val="18"/>
              </w:rPr>
            </w:pPr>
          </w:p>
        </w:tc>
      </w:tr>
      <w:tr w:rsidR="00170703" w:rsidRPr="006E78EA" w14:paraId="29772E9F" w14:textId="77777777" w:rsidTr="00C96F7D">
        <w:tc>
          <w:tcPr>
            <w:tcW w:w="2093" w:type="dxa"/>
            <w:vAlign w:val="center"/>
          </w:tcPr>
          <w:p w14:paraId="5912A31F" w14:textId="77777777" w:rsidR="00170703" w:rsidRPr="006E78EA" w:rsidRDefault="00170703" w:rsidP="00C96F7D">
            <w:pPr>
              <w:pStyle w:val="TableParagraph"/>
              <w:spacing w:before="110"/>
              <w:ind w:left="141"/>
              <w:jc w:val="center"/>
              <w:rPr>
                <w:sz w:val="18"/>
                <w:szCs w:val="18"/>
              </w:rPr>
            </w:pPr>
            <w:r w:rsidRPr="006E78EA">
              <w:rPr>
                <w:sz w:val="18"/>
                <w:szCs w:val="18"/>
              </w:rPr>
              <w:t>Engenharia Civil</w:t>
            </w:r>
          </w:p>
        </w:tc>
        <w:tc>
          <w:tcPr>
            <w:tcW w:w="3827" w:type="dxa"/>
            <w:vAlign w:val="center"/>
          </w:tcPr>
          <w:p w14:paraId="3B08B08F" w14:textId="77777777" w:rsidR="00170703" w:rsidRPr="006E78EA" w:rsidRDefault="00170703" w:rsidP="00C96F7D">
            <w:pPr>
              <w:pStyle w:val="TableParagraph"/>
              <w:spacing w:line="223" w:lineRule="exact"/>
              <w:jc w:val="center"/>
              <w:rPr>
                <w:sz w:val="18"/>
                <w:szCs w:val="18"/>
              </w:rPr>
            </w:pPr>
            <w:r w:rsidRPr="006E78EA">
              <w:rPr>
                <w:sz w:val="18"/>
                <w:szCs w:val="18"/>
              </w:rPr>
              <w:t>Diretrizes Curriculares Nacionais dos Cursos</w:t>
            </w:r>
          </w:p>
          <w:p w14:paraId="576A1EB0" w14:textId="77777777" w:rsidR="00170703" w:rsidRPr="006E78EA" w:rsidRDefault="00170703" w:rsidP="00C96F7D">
            <w:pPr>
              <w:pStyle w:val="TableParagraph"/>
              <w:spacing w:line="225" w:lineRule="exact"/>
              <w:jc w:val="center"/>
              <w:rPr>
                <w:sz w:val="18"/>
                <w:szCs w:val="18"/>
              </w:rPr>
            </w:pPr>
            <w:r w:rsidRPr="006E78EA">
              <w:rPr>
                <w:sz w:val="18"/>
                <w:szCs w:val="18"/>
              </w:rPr>
              <w:t>de Graduação em Engenharia</w:t>
            </w:r>
          </w:p>
          <w:p w14:paraId="1D281D62" w14:textId="77777777" w:rsidR="00170703" w:rsidRPr="006E78EA" w:rsidRDefault="009939A5" w:rsidP="00C96F7D">
            <w:pPr>
              <w:pStyle w:val="TableParagraph"/>
              <w:spacing w:line="225" w:lineRule="exact"/>
              <w:jc w:val="center"/>
              <w:rPr>
                <w:sz w:val="18"/>
                <w:szCs w:val="18"/>
              </w:rPr>
            </w:pPr>
            <w:hyperlink r:id="rId75" w:history="1">
              <w:r w:rsidR="00170703" w:rsidRPr="006E78EA">
                <w:rPr>
                  <w:rStyle w:val="Hyperlink"/>
                  <w:sz w:val="18"/>
                  <w:szCs w:val="18"/>
                </w:rPr>
                <w:t>h</w:t>
              </w:r>
              <w:hyperlink r:id="rId76" w:history="1">
                <w:r w:rsidR="00170703" w:rsidRPr="006E78EA">
                  <w:rPr>
                    <w:rStyle w:val="Hyperlink"/>
                    <w:sz w:val="18"/>
                    <w:szCs w:val="18"/>
                  </w:rPr>
                  <w:t>http://portal.mec.gov.br/index.php?option=</w:t>
                </w:r>
                <w:r w:rsidR="00170703" w:rsidRPr="006E78EA">
                  <w:rPr>
                    <w:rStyle w:val="Hyperlink"/>
                    <w:sz w:val="18"/>
                    <w:szCs w:val="18"/>
                  </w:rPr>
                  <w:lastRenderedPageBreak/>
                  <w:t>com_docman&amp;view=download&amp;alias=112681-rces002-19&amp;category_slug=abril-2019-pdf&amp;Itemid=30192</w:t>
                </w:r>
              </w:hyperlink>
              <w:r w:rsidR="00170703" w:rsidRPr="006E78EA">
                <w:rPr>
                  <w:rStyle w:val="Hyperlink"/>
                  <w:sz w:val="18"/>
                  <w:szCs w:val="18"/>
                </w:rPr>
                <w:t>df</w:t>
              </w:r>
            </w:hyperlink>
          </w:p>
        </w:tc>
        <w:tc>
          <w:tcPr>
            <w:tcW w:w="2800" w:type="dxa"/>
            <w:vAlign w:val="center"/>
          </w:tcPr>
          <w:p w14:paraId="26FBEB1B" w14:textId="77777777" w:rsidR="00170703" w:rsidRPr="006E78EA" w:rsidRDefault="00170703" w:rsidP="00C96F7D">
            <w:pPr>
              <w:pStyle w:val="TableParagraph"/>
              <w:spacing w:before="111"/>
              <w:ind w:left="106"/>
              <w:jc w:val="center"/>
              <w:rPr>
                <w:sz w:val="18"/>
                <w:szCs w:val="18"/>
              </w:rPr>
            </w:pPr>
            <w:r w:rsidRPr="006E78EA">
              <w:rPr>
                <w:sz w:val="18"/>
                <w:szCs w:val="18"/>
              </w:rPr>
              <w:lastRenderedPageBreak/>
              <w:t xml:space="preserve">Resolução CNE/CES nº 2, de 24 de abril de 2019 </w:t>
            </w:r>
          </w:p>
        </w:tc>
      </w:tr>
      <w:tr w:rsidR="00170703" w:rsidRPr="006E78EA" w14:paraId="31547B50" w14:textId="77777777" w:rsidTr="00C96F7D">
        <w:tc>
          <w:tcPr>
            <w:tcW w:w="2093" w:type="dxa"/>
          </w:tcPr>
          <w:p w14:paraId="5C444BFF" w14:textId="77777777" w:rsidR="00170703" w:rsidRPr="006E78EA" w:rsidRDefault="00170703" w:rsidP="00C96F7D">
            <w:pPr>
              <w:pStyle w:val="TableParagraph"/>
              <w:spacing w:before="8"/>
              <w:rPr>
                <w:sz w:val="18"/>
                <w:szCs w:val="18"/>
              </w:rPr>
            </w:pPr>
          </w:p>
          <w:p w14:paraId="4324655B" w14:textId="77777777" w:rsidR="00170703" w:rsidRPr="006E78EA" w:rsidRDefault="00170703" w:rsidP="00C96F7D">
            <w:pPr>
              <w:pStyle w:val="TableParagraph"/>
              <w:ind w:left="358" w:right="352"/>
              <w:jc w:val="center"/>
              <w:rPr>
                <w:sz w:val="18"/>
                <w:szCs w:val="18"/>
              </w:rPr>
            </w:pPr>
            <w:r w:rsidRPr="006E78EA">
              <w:rPr>
                <w:sz w:val="18"/>
                <w:szCs w:val="18"/>
              </w:rPr>
              <w:t>Engenharia de Computação</w:t>
            </w:r>
          </w:p>
        </w:tc>
        <w:tc>
          <w:tcPr>
            <w:tcW w:w="3827" w:type="dxa"/>
          </w:tcPr>
          <w:p w14:paraId="6651273A" w14:textId="77777777" w:rsidR="00170703" w:rsidRPr="006E78EA" w:rsidRDefault="00170703" w:rsidP="00C96F7D">
            <w:pPr>
              <w:pStyle w:val="TableParagraph"/>
              <w:spacing w:line="223" w:lineRule="exact"/>
              <w:jc w:val="center"/>
              <w:rPr>
                <w:sz w:val="18"/>
                <w:szCs w:val="18"/>
              </w:rPr>
            </w:pPr>
          </w:p>
          <w:p w14:paraId="525ACDBC" w14:textId="77777777" w:rsidR="00170703" w:rsidRPr="006E78EA" w:rsidRDefault="00170703" w:rsidP="00C96F7D">
            <w:pPr>
              <w:pStyle w:val="TableParagraph"/>
              <w:spacing w:line="223" w:lineRule="exact"/>
              <w:jc w:val="center"/>
              <w:rPr>
                <w:sz w:val="18"/>
                <w:szCs w:val="18"/>
              </w:rPr>
            </w:pPr>
            <w:r w:rsidRPr="006E78EA">
              <w:rPr>
                <w:sz w:val="18"/>
                <w:szCs w:val="18"/>
              </w:rPr>
              <w:t>Diretrizes Curriculares Nacionais dos Cursos</w:t>
            </w:r>
          </w:p>
          <w:p w14:paraId="00939432" w14:textId="77777777" w:rsidR="00170703" w:rsidRPr="006E78EA" w:rsidRDefault="00170703" w:rsidP="00C96F7D">
            <w:pPr>
              <w:pStyle w:val="TableParagraph"/>
              <w:spacing w:line="230" w:lineRule="atLeast"/>
              <w:ind w:right="102"/>
              <w:jc w:val="center"/>
              <w:rPr>
                <w:sz w:val="18"/>
                <w:szCs w:val="18"/>
              </w:rPr>
            </w:pPr>
            <w:r w:rsidRPr="006E78EA">
              <w:rPr>
                <w:sz w:val="18"/>
                <w:szCs w:val="18"/>
              </w:rPr>
              <w:t>de Graduação em Engenharia</w:t>
            </w:r>
          </w:p>
          <w:p w14:paraId="38A8EF0C" w14:textId="77777777" w:rsidR="00170703" w:rsidRPr="006E78EA" w:rsidRDefault="009939A5" w:rsidP="00C96F7D">
            <w:pPr>
              <w:pStyle w:val="TableParagraph"/>
              <w:spacing w:line="230" w:lineRule="atLeast"/>
              <w:ind w:right="102"/>
              <w:jc w:val="center"/>
              <w:rPr>
                <w:color w:val="0000FF"/>
                <w:sz w:val="18"/>
                <w:szCs w:val="18"/>
                <w:u w:val="single"/>
              </w:rPr>
            </w:pPr>
            <w:hyperlink r:id="rId77" w:history="1">
              <w:r w:rsidR="00170703" w:rsidRPr="006E78EA">
                <w:rPr>
                  <w:color w:val="0000FF"/>
                  <w:sz w:val="18"/>
                  <w:szCs w:val="18"/>
                  <w:u w:val="single"/>
                </w:rPr>
                <w:t>http://portal.mec.gov.br/index.php?option=com_docman&amp;view=download&amp;alias=52101-rces005-16-pdf&amp;category_slug=novembro-2016-pdf&amp;Itemid=30192</w:t>
              </w:r>
            </w:hyperlink>
          </w:p>
          <w:p w14:paraId="43E771A2" w14:textId="77777777" w:rsidR="00170703" w:rsidRPr="006E78EA" w:rsidRDefault="00170703" w:rsidP="00C96F7D">
            <w:pPr>
              <w:pStyle w:val="TableParagraph"/>
              <w:spacing w:line="230" w:lineRule="atLeast"/>
              <w:ind w:right="102"/>
              <w:jc w:val="center"/>
              <w:rPr>
                <w:color w:val="0000FF"/>
                <w:sz w:val="18"/>
                <w:szCs w:val="18"/>
                <w:u w:val="single"/>
              </w:rPr>
            </w:pPr>
          </w:p>
          <w:p w14:paraId="20FF23BA" w14:textId="77777777" w:rsidR="00170703" w:rsidRPr="006E78EA" w:rsidRDefault="009939A5" w:rsidP="00C96F7D">
            <w:pPr>
              <w:pStyle w:val="TableParagraph"/>
              <w:spacing w:line="230" w:lineRule="atLeast"/>
              <w:ind w:right="102"/>
              <w:jc w:val="center"/>
              <w:rPr>
                <w:sz w:val="18"/>
                <w:szCs w:val="18"/>
              </w:rPr>
            </w:pPr>
            <w:hyperlink r:id="rId78" w:history="1">
              <w:r w:rsidR="00170703"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770A622C" w14:textId="77777777" w:rsidR="00170703" w:rsidRPr="006E78EA" w:rsidRDefault="00170703" w:rsidP="00C96F7D">
            <w:pPr>
              <w:pStyle w:val="TableParagraph"/>
              <w:spacing w:before="111"/>
              <w:jc w:val="center"/>
              <w:rPr>
                <w:sz w:val="18"/>
                <w:szCs w:val="18"/>
              </w:rPr>
            </w:pPr>
          </w:p>
          <w:p w14:paraId="64651663" w14:textId="77777777" w:rsidR="00170703" w:rsidRPr="006E78EA" w:rsidRDefault="00170703" w:rsidP="00C96F7D">
            <w:pPr>
              <w:pStyle w:val="TableParagraph"/>
              <w:spacing w:before="111"/>
              <w:jc w:val="center"/>
              <w:rPr>
                <w:sz w:val="18"/>
                <w:szCs w:val="18"/>
              </w:rPr>
            </w:pPr>
            <w:r w:rsidRPr="006E78EA">
              <w:rPr>
                <w:sz w:val="18"/>
                <w:szCs w:val="18"/>
              </w:rPr>
              <w:t xml:space="preserve">Resolução CNE/CP n°5, de 16 de novembro de 2016   </w:t>
            </w:r>
          </w:p>
          <w:p w14:paraId="1518BD18" w14:textId="77777777" w:rsidR="00170703" w:rsidRPr="006E78EA" w:rsidRDefault="00170703" w:rsidP="00C96F7D">
            <w:pPr>
              <w:pStyle w:val="TableParagraph"/>
              <w:spacing w:before="111"/>
              <w:jc w:val="center"/>
              <w:rPr>
                <w:sz w:val="18"/>
                <w:szCs w:val="18"/>
              </w:rPr>
            </w:pPr>
          </w:p>
          <w:p w14:paraId="711AEF1F" w14:textId="77777777" w:rsidR="00170703" w:rsidRPr="006E78EA" w:rsidRDefault="00170703" w:rsidP="00C96F7D">
            <w:pPr>
              <w:pStyle w:val="TableParagraph"/>
              <w:spacing w:before="111"/>
              <w:jc w:val="center"/>
              <w:rPr>
                <w:sz w:val="18"/>
                <w:szCs w:val="18"/>
              </w:rPr>
            </w:pPr>
            <w:r w:rsidRPr="006E78EA">
              <w:rPr>
                <w:sz w:val="18"/>
                <w:szCs w:val="18"/>
              </w:rPr>
              <w:t>Resolução CNE/CES nº 2, de 24 de abril de 2019</w:t>
            </w:r>
          </w:p>
        </w:tc>
      </w:tr>
      <w:tr w:rsidR="00170703" w:rsidRPr="006E78EA" w14:paraId="7A31BBF9" w14:textId="77777777" w:rsidTr="00C96F7D">
        <w:tc>
          <w:tcPr>
            <w:tcW w:w="2093" w:type="dxa"/>
          </w:tcPr>
          <w:p w14:paraId="110B7A11" w14:textId="77777777" w:rsidR="00170703" w:rsidRPr="006E78EA" w:rsidRDefault="00170703" w:rsidP="00C96F7D">
            <w:pPr>
              <w:pStyle w:val="TableParagraph"/>
              <w:spacing w:before="110"/>
              <w:ind w:left="141"/>
              <w:jc w:val="center"/>
              <w:rPr>
                <w:sz w:val="18"/>
                <w:szCs w:val="18"/>
              </w:rPr>
            </w:pPr>
            <w:r w:rsidRPr="006E78EA">
              <w:rPr>
                <w:sz w:val="18"/>
                <w:szCs w:val="18"/>
              </w:rPr>
              <w:t>Engenharia de Controle e Automação</w:t>
            </w:r>
          </w:p>
        </w:tc>
        <w:tc>
          <w:tcPr>
            <w:tcW w:w="3827" w:type="dxa"/>
          </w:tcPr>
          <w:p w14:paraId="00569507" w14:textId="77777777" w:rsidR="00170703" w:rsidRPr="006E78EA" w:rsidRDefault="00170703" w:rsidP="00C96F7D">
            <w:pPr>
              <w:pStyle w:val="TableParagraph"/>
              <w:spacing w:line="223" w:lineRule="exact"/>
              <w:jc w:val="center"/>
              <w:rPr>
                <w:sz w:val="18"/>
                <w:szCs w:val="18"/>
              </w:rPr>
            </w:pPr>
          </w:p>
          <w:p w14:paraId="149FDF86" w14:textId="77777777" w:rsidR="00170703" w:rsidRPr="006E78EA" w:rsidRDefault="00170703" w:rsidP="00C96F7D">
            <w:pPr>
              <w:pStyle w:val="TableParagraph"/>
              <w:spacing w:line="223" w:lineRule="exact"/>
              <w:jc w:val="center"/>
              <w:rPr>
                <w:sz w:val="18"/>
                <w:szCs w:val="18"/>
              </w:rPr>
            </w:pPr>
            <w:r w:rsidRPr="006E78EA">
              <w:rPr>
                <w:sz w:val="18"/>
                <w:szCs w:val="18"/>
              </w:rPr>
              <w:t>Diretrizes Curriculares Nacionais dos Cursos</w:t>
            </w:r>
          </w:p>
          <w:p w14:paraId="544ED113" w14:textId="77777777" w:rsidR="00170703" w:rsidRPr="006E78EA" w:rsidRDefault="00170703" w:rsidP="00C96F7D">
            <w:pPr>
              <w:pStyle w:val="TableParagraph"/>
              <w:spacing w:line="215" w:lineRule="exact"/>
              <w:jc w:val="center"/>
              <w:rPr>
                <w:sz w:val="18"/>
                <w:szCs w:val="18"/>
              </w:rPr>
            </w:pPr>
            <w:r w:rsidRPr="006E78EA">
              <w:rPr>
                <w:sz w:val="18"/>
                <w:szCs w:val="18"/>
              </w:rPr>
              <w:t xml:space="preserve">de Graduação em Engenharia   </w:t>
            </w:r>
            <w:hyperlink r:id="rId79" w:history="1">
              <w:r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6EB7B35A" w14:textId="77777777" w:rsidR="00170703" w:rsidRPr="006E78EA" w:rsidRDefault="00170703" w:rsidP="00C96F7D">
            <w:pPr>
              <w:pStyle w:val="TableParagraph"/>
              <w:spacing w:before="111"/>
              <w:jc w:val="center"/>
              <w:rPr>
                <w:sz w:val="18"/>
                <w:szCs w:val="18"/>
              </w:rPr>
            </w:pPr>
            <w:r w:rsidRPr="006E78EA">
              <w:rPr>
                <w:sz w:val="18"/>
                <w:szCs w:val="18"/>
              </w:rPr>
              <w:t>Resolução CNE/CES nº 2, de 24 de abril de 2019</w:t>
            </w:r>
          </w:p>
          <w:p w14:paraId="186873DE" w14:textId="77777777" w:rsidR="00170703" w:rsidRPr="006E78EA" w:rsidRDefault="00170703" w:rsidP="00C96F7D">
            <w:pPr>
              <w:pStyle w:val="TableParagraph"/>
              <w:spacing w:line="215" w:lineRule="exact"/>
              <w:ind w:left="106"/>
              <w:jc w:val="center"/>
              <w:rPr>
                <w:sz w:val="18"/>
                <w:szCs w:val="18"/>
              </w:rPr>
            </w:pPr>
          </w:p>
        </w:tc>
      </w:tr>
      <w:tr w:rsidR="00170703" w:rsidRPr="006E78EA" w14:paraId="196D5C43" w14:textId="77777777" w:rsidTr="00C96F7D">
        <w:tc>
          <w:tcPr>
            <w:tcW w:w="2093" w:type="dxa"/>
          </w:tcPr>
          <w:p w14:paraId="610545BA" w14:textId="77777777" w:rsidR="00170703" w:rsidRPr="006E78EA" w:rsidRDefault="00170703" w:rsidP="00C96F7D">
            <w:pPr>
              <w:pStyle w:val="TableParagraph"/>
              <w:spacing w:before="110"/>
              <w:ind w:left="358" w:right="350"/>
              <w:jc w:val="center"/>
              <w:rPr>
                <w:sz w:val="18"/>
                <w:szCs w:val="18"/>
              </w:rPr>
            </w:pPr>
            <w:r w:rsidRPr="006E78EA">
              <w:rPr>
                <w:sz w:val="18"/>
                <w:szCs w:val="18"/>
              </w:rPr>
              <w:t>Engenharia Elétrica</w:t>
            </w:r>
          </w:p>
        </w:tc>
        <w:tc>
          <w:tcPr>
            <w:tcW w:w="3827" w:type="dxa"/>
          </w:tcPr>
          <w:p w14:paraId="2250DD98" w14:textId="77777777" w:rsidR="00170703" w:rsidRPr="006E78EA" w:rsidRDefault="00170703" w:rsidP="00C96F7D">
            <w:pPr>
              <w:pStyle w:val="TableParagraph"/>
              <w:spacing w:line="223" w:lineRule="exact"/>
              <w:jc w:val="center"/>
              <w:rPr>
                <w:sz w:val="18"/>
                <w:szCs w:val="18"/>
              </w:rPr>
            </w:pPr>
          </w:p>
          <w:p w14:paraId="1351CEB6" w14:textId="77777777" w:rsidR="00170703" w:rsidRPr="006E78EA" w:rsidRDefault="00170703" w:rsidP="00C96F7D">
            <w:pPr>
              <w:pStyle w:val="TableParagraph"/>
              <w:spacing w:line="223" w:lineRule="exact"/>
              <w:jc w:val="center"/>
              <w:rPr>
                <w:sz w:val="18"/>
                <w:szCs w:val="18"/>
              </w:rPr>
            </w:pPr>
            <w:r w:rsidRPr="006E78EA">
              <w:rPr>
                <w:sz w:val="18"/>
                <w:szCs w:val="18"/>
              </w:rPr>
              <w:t>Diretrizes Curriculares Nacionais dos Cursos</w:t>
            </w:r>
          </w:p>
          <w:p w14:paraId="4473E253" w14:textId="77777777" w:rsidR="00170703" w:rsidRPr="006E78EA" w:rsidRDefault="00170703" w:rsidP="00C96F7D">
            <w:pPr>
              <w:pStyle w:val="TableParagraph"/>
              <w:spacing w:line="223" w:lineRule="exact"/>
              <w:jc w:val="center"/>
              <w:rPr>
                <w:sz w:val="18"/>
                <w:szCs w:val="18"/>
              </w:rPr>
            </w:pPr>
            <w:r w:rsidRPr="006E78EA">
              <w:rPr>
                <w:sz w:val="18"/>
                <w:szCs w:val="18"/>
              </w:rPr>
              <w:t xml:space="preserve">de Graduação em Engenharia   </w:t>
            </w:r>
            <w:hyperlink r:id="rId80" w:history="1">
              <w:r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2CBE6B90" w14:textId="77777777" w:rsidR="00170703" w:rsidRPr="006E78EA" w:rsidRDefault="00170703" w:rsidP="00C96F7D">
            <w:pPr>
              <w:pStyle w:val="TableParagraph"/>
              <w:spacing w:before="111"/>
              <w:jc w:val="center"/>
              <w:rPr>
                <w:sz w:val="18"/>
                <w:szCs w:val="18"/>
              </w:rPr>
            </w:pPr>
            <w:r w:rsidRPr="006E78EA">
              <w:rPr>
                <w:sz w:val="18"/>
                <w:szCs w:val="18"/>
              </w:rPr>
              <w:t>Resolução CNE/CES nº 2, de 24 de abril de 2019</w:t>
            </w:r>
          </w:p>
          <w:p w14:paraId="20312BE3" w14:textId="77777777" w:rsidR="00170703" w:rsidRPr="006E78EA" w:rsidRDefault="00170703" w:rsidP="00C96F7D">
            <w:pPr>
              <w:pStyle w:val="TableParagraph"/>
              <w:spacing w:line="215" w:lineRule="exact"/>
              <w:ind w:left="106"/>
              <w:jc w:val="center"/>
              <w:rPr>
                <w:sz w:val="18"/>
                <w:szCs w:val="18"/>
              </w:rPr>
            </w:pPr>
          </w:p>
        </w:tc>
      </w:tr>
      <w:tr w:rsidR="00170703" w:rsidRPr="006E78EA" w14:paraId="0BB9FE9B" w14:textId="77777777" w:rsidTr="00C96F7D">
        <w:tc>
          <w:tcPr>
            <w:tcW w:w="2093" w:type="dxa"/>
          </w:tcPr>
          <w:p w14:paraId="1379440B" w14:textId="77777777" w:rsidR="00170703" w:rsidRPr="006E78EA" w:rsidRDefault="00170703" w:rsidP="00C96F7D">
            <w:pPr>
              <w:pStyle w:val="TableParagraph"/>
              <w:spacing w:before="110"/>
              <w:ind w:left="358" w:right="350"/>
              <w:jc w:val="center"/>
              <w:rPr>
                <w:sz w:val="18"/>
                <w:szCs w:val="18"/>
              </w:rPr>
            </w:pPr>
            <w:r w:rsidRPr="006E78EA">
              <w:rPr>
                <w:sz w:val="18"/>
                <w:szCs w:val="18"/>
              </w:rPr>
              <w:t>Engenharia Florestal</w:t>
            </w:r>
          </w:p>
        </w:tc>
        <w:tc>
          <w:tcPr>
            <w:tcW w:w="3827" w:type="dxa"/>
          </w:tcPr>
          <w:p w14:paraId="2E341B56" w14:textId="77777777" w:rsidR="00170703" w:rsidRPr="006E78EA" w:rsidRDefault="00170703" w:rsidP="00C96F7D">
            <w:pPr>
              <w:pStyle w:val="TableParagraph"/>
              <w:spacing w:line="225" w:lineRule="exact"/>
              <w:jc w:val="center"/>
              <w:rPr>
                <w:sz w:val="18"/>
                <w:szCs w:val="18"/>
              </w:rPr>
            </w:pPr>
          </w:p>
          <w:p w14:paraId="200974B5" w14:textId="77777777" w:rsidR="00170703" w:rsidRPr="006E78EA" w:rsidRDefault="00170703" w:rsidP="00C96F7D">
            <w:pPr>
              <w:pStyle w:val="TableParagraph"/>
              <w:spacing w:line="224" w:lineRule="exact"/>
              <w:jc w:val="center"/>
              <w:rPr>
                <w:sz w:val="18"/>
                <w:szCs w:val="18"/>
              </w:rPr>
            </w:pPr>
            <w:r w:rsidRPr="006E78EA">
              <w:rPr>
                <w:sz w:val="18"/>
                <w:szCs w:val="18"/>
              </w:rPr>
              <w:t>Diretrizes Curriculares Nacionais dos Cursos</w:t>
            </w:r>
          </w:p>
          <w:p w14:paraId="25CEFBA7" w14:textId="77777777" w:rsidR="00170703" w:rsidRPr="006E78EA" w:rsidRDefault="00170703" w:rsidP="00C96F7D">
            <w:pPr>
              <w:pStyle w:val="TableParagraph"/>
              <w:spacing w:line="215" w:lineRule="exact"/>
              <w:jc w:val="center"/>
              <w:rPr>
                <w:sz w:val="18"/>
                <w:szCs w:val="18"/>
              </w:rPr>
            </w:pPr>
            <w:r w:rsidRPr="006E78EA">
              <w:rPr>
                <w:sz w:val="18"/>
                <w:szCs w:val="18"/>
              </w:rPr>
              <w:t xml:space="preserve">de Graduação em Engenharia Florestal </w:t>
            </w:r>
          </w:p>
          <w:p w14:paraId="1098FC7A" w14:textId="77777777" w:rsidR="00170703" w:rsidRPr="006E78EA" w:rsidRDefault="009939A5" w:rsidP="00C96F7D">
            <w:pPr>
              <w:pStyle w:val="TableParagraph"/>
              <w:spacing w:line="215" w:lineRule="exact"/>
              <w:jc w:val="center"/>
              <w:rPr>
                <w:rStyle w:val="Hyperlink"/>
                <w:sz w:val="18"/>
                <w:szCs w:val="18"/>
              </w:rPr>
            </w:pPr>
            <w:hyperlink r:id="rId81" w:history="1">
              <w:r w:rsidR="00170703" w:rsidRPr="006E78EA">
                <w:rPr>
                  <w:rStyle w:val="Hyperlink"/>
                  <w:sz w:val="18"/>
                  <w:szCs w:val="18"/>
                </w:rPr>
                <w:t>http://portal.mec.gov.br/cne/arquivos/pdf/rces03_06.pdf</w:t>
              </w:r>
            </w:hyperlink>
          </w:p>
          <w:p w14:paraId="581AA0BF" w14:textId="77777777" w:rsidR="00170703" w:rsidRPr="006E78EA" w:rsidRDefault="00170703" w:rsidP="00C96F7D">
            <w:pPr>
              <w:pStyle w:val="TableParagraph"/>
              <w:spacing w:line="215" w:lineRule="exact"/>
              <w:jc w:val="center"/>
              <w:rPr>
                <w:rStyle w:val="Hyperlink"/>
                <w:sz w:val="18"/>
                <w:szCs w:val="18"/>
              </w:rPr>
            </w:pPr>
          </w:p>
          <w:p w14:paraId="1095A3B8" w14:textId="77777777" w:rsidR="00170703" w:rsidRPr="006E78EA" w:rsidRDefault="009939A5" w:rsidP="00C96F7D">
            <w:pPr>
              <w:pStyle w:val="TableParagraph"/>
              <w:spacing w:line="215" w:lineRule="exact"/>
              <w:jc w:val="center"/>
              <w:rPr>
                <w:sz w:val="18"/>
                <w:szCs w:val="18"/>
              </w:rPr>
            </w:pPr>
            <w:hyperlink r:id="rId82" w:history="1">
              <w:r w:rsidR="00170703"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57B685A3" w14:textId="77777777" w:rsidR="00170703" w:rsidRPr="006E78EA" w:rsidRDefault="00170703" w:rsidP="00C96F7D">
            <w:pPr>
              <w:pStyle w:val="TableParagraph"/>
              <w:spacing w:line="224" w:lineRule="exact"/>
              <w:ind w:left="106"/>
              <w:jc w:val="center"/>
              <w:rPr>
                <w:sz w:val="18"/>
                <w:szCs w:val="18"/>
              </w:rPr>
            </w:pPr>
            <w:r w:rsidRPr="006E78EA">
              <w:rPr>
                <w:sz w:val="18"/>
                <w:szCs w:val="18"/>
              </w:rPr>
              <w:t>Resolução CNE/CES n° 3, de</w:t>
            </w:r>
          </w:p>
          <w:p w14:paraId="1031961C" w14:textId="77777777" w:rsidR="00170703" w:rsidRPr="006E78EA" w:rsidRDefault="00170703" w:rsidP="00C96F7D">
            <w:pPr>
              <w:pStyle w:val="TableParagraph"/>
              <w:spacing w:before="111"/>
              <w:jc w:val="center"/>
              <w:rPr>
                <w:sz w:val="18"/>
                <w:szCs w:val="18"/>
              </w:rPr>
            </w:pPr>
            <w:r w:rsidRPr="006E78EA">
              <w:rPr>
                <w:sz w:val="18"/>
                <w:szCs w:val="18"/>
              </w:rPr>
              <w:t xml:space="preserve">2 de fevereiro de 2006  </w:t>
            </w:r>
          </w:p>
          <w:p w14:paraId="5958661E" w14:textId="77777777" w:rsidR="00170703" w:rsidRPr="006E78EA" w:rsidRDefault="00170703" w:rsidP="00C96F7D">
            <w:pPr>
              <w:pStyle w:val="TableParagraph"/>
              <w:spacing w:before="111"/>
              <w:jc w:val="center"/>
              <w:rPr>
                <w:sz w:val="18"/>
                <w:szCs w:val="18"/>
              </w:rPr>
            </w:pPr>
            <w:r w:rsidRPr="006E78EA">
              <w:rPr>
                <w:sz w:val="18"/>
                <w:szCs w:val="18"/>
              </w:rPr>
              <w:t>Resolução CNE/CES nº 2, de 24 de abril de 2019</w:t>
            </w:r>
          </w:p>
          <w:p w14:paraId="2F5284B6" w14:textId="77777777" w:rsidR="00170703" w:rsidRPr="006E78EA" w:rsidRDefault="00170703" w:rsidP="00C96F7D">
            <w:pPr>
              <w:pStyle w:val="TableParagraph"/>
              <w:spacing w:line="215" w:lineRule="exact"/>
              <w:rPr>
                <w:sz w:val="18"/>
                <w:szCs w:val="18"/>
              </w:rPr>
            </w:pPr>
          </w:p>
        </w:tc>
      </w:tr>
      <w:tr w:rsidR="00170703" w:rsidRPr="006E78EA" w14:paraId="4AA93520" w14:textId="77777777" w:rsidTr="00C96F7D">
        <w:tc>
          <w:tcPr>
            <w:tcW w:w="2093" w:type="dxa"/>
          </w:tcPr>
          <w:p w14:paraId="79693488" w14:textId="77777777" w:rsidR="00170703" w:rsidRPr="006E78EA" w:rsidRDefault="00170703" w:rsidP="00C96F7D">
            <w:pPr>
              <w:pStyle w:val="TableParagraph"/>
              <w:spacing w:line="212" w:lineRule="exact"/>
              <w:ind w:left="358" w:right="348"/>
              <w:jc w:val="center"/>
              <w:rPr>
                <w:sz w:val="18"/>
                <w:szCs w:val="18"/>
              </w:rPr>
            </w:pPr>
          </w:p>
          <w:p w14:paraId="54113666" w14:textId="77777777" w:rsidR="00170703" w:rsidRPr="006E78EA" w:rsidRDefault="00170703" w:rsidP="00C96F7D">
            <w:pPr>
              <w:pStyle w:val="TableParagraph"/>
              <w:spacing w:line="212" w:lineRule="exact"/>
              <w:ind w:left="358" w:right="348"/>
              <w:jc w:val="center"/>
              <w:rPr>
                <w:sz w:val="18"/>
                <w:szCs w:val="18"/>
              </w:rPr>
            </w:pPr>
            <w:r w:rsidRPr="006E78EA">
              <w:rPr>
                <w:sz w:val="18"/>
                <w:szCs w:val="18"/>
              </w:rPr>
              <w:t>Engenharia Mecânica</w:t>
            </w:r>
          </w:p>
        </w:tc>
        <w:tc>
          <w:tcPr>
            <w:tcW w:w="3827" w:type="dxa"/>
          </w:tcPr>
          <w:p w14:paraId="3360BD99" w14:textId="77777777" w:rsidR="00170703" w:rsidRPr="006E78EA" w:rsidRDefault="00170703" w:rsidP="00C96F7D">
            <w:pPr>
              <w:pStyle w:val="TableParagraph"/>
              <w:spacing w:line="225" w:lineRule="exact"/>
              <w:jc w:val="center"/>
              <w:rPr>
                <w:sz w:val="18"/>
                <w:szCs w:val="18"/>
              </w:rPr>
            </w:pPr>
          </w:p>
          <w:p w14:paraId="2156688E" w14:textId="77777777" w:rsidR="00170703" w:rsidRPr="006E78EA" w:rsidRDefault="00170703" w:rsidP="00C96F7D">
            <w:pPr>
              <w:pStyle w:val="TableParagraph"/>
              <w:spacing w:line="225" w:lineRule="exact"/>
              <w:jc w:val="center"/>
              <w:rPr>
                <w:sz w:val="18"/>
                <w:szCs w:val="18"/>
              </w:rPr>
            </w:pPr>
            <w:r w:rsidRPr="006E78EA">
              <w:rPr>
                <w:sz w:val="18"/>
                <w:szCs w:val="18"/>
              </w:rPr>
              <w:t>Diretrizes Curriculares Nacionais dos Cursos</w:t>
            </w:r>
          </w:p>
          <w:p w14:paraId="0AF5DE7D" w14:textId="77777777" w:rsidR="00170703" w:rsidRPr="006E78EA" w:rsidRDefault="00170703" w:rsidP="00C96F7D">
            <w:pPr>
              <w:pStyle w:val="TableParagraph"/>
              <w:spacing w:line="212" w:lineRule="exact"/>
              <w:jc w:val="center"/>
              <w:rPr>
                <w:sz w:val="18"/>
                <w:szCs w:val="18"/>
              </w:rPr>
            </w:pPr>
            <w:r w:rsidRPr="006E78EA">
              <w:rPr>
                <w:sz w:val="18"/>
                <w:szCs w:val="18"/>
              </w:rPr>
              <w:t xml:space="preserve">de Graduação em Engenharia   </w:t>
            </w:r>
            <w:hyperlink r:id="rId83" w:history="1">
              <w:r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15651F27" w14:textId="77777777" w:rsidR="00170703" w:rsidRPr="006E78EA" w:rsidRDefault="00170703" w:rsidP="00C96F7D">
            <w:pPr>
              <w:pStyle w:val="TableParagraph"/>
              <w:spacing w:before="111"/>
              <w:jc w:val="center"/>
              <w:rPr>
                <w:sz w:val="18"/>
                <w:szCs w:val="18"/>
              </w:rPr>
            </w:pPr>
            <w:r w:rsidRPr="006E78EA">
              <w:rPr>
                <w:sz w:val="18"/>
                <w:szCs w:val="18"/>
              </w:rPr>
              <w:t>Resolução CNE/CES nº 2, de 24 de abril de 2019</w:t>
            </w:r>
          </w:p>
          <w:p w14:paraId="6368E86B" w14:textId="77777777" w:rsidR="00170703" w:rsidRPr="006E78EA" w:rsidRDefault="00170703" w:rsidP="00C96F7D">
            <w:pPr>
              <w:pStyle w:val="TableParagraph"/>
              <w:spacing w:line="212" w:lineRule="exact"/>
              <w:ind w:left="106"/>
              <w:jc w:val="center"/>
              <w:rPr>
                <w:sz w:val="18"/>
                <w:szCs w:val="18"/>
              </w:rPr>
            </w:pPr>
          </w:p>
        </w:tc>
      </w:tr>
      <w:tr w:rsidR="00170703" w:rsidRPr="006E78EA" w14:paraId="4D11704C" w14:textId="77777777" w:rsidTr="00C96F7D">
        <w:tc>
          <w:tcPr>
            <w:tcW w:w="2093" w:type="dxa"/>
          </w:tcPr>
          <w:p w14:paraId="5867E7D0" w14:textId="77777777" w:rsidR="00170703" w:rsidRPr="006E78EA" w:rsidRDefault="00170703" w:rsidP="00C96F7D">
            <w:pPr>
              <w:pStyle w:val="TableParagraph"/>
              <w:spacing w:before="108"/>
              <w:ind w:left="358" w:right="349"/>
              <w:jc w:val="center"/>
              <w:rPr>
                <w:sz w:val="18"/>
                <w:szCs w:val="18"/>
              </w:rPr>
            </w:pPr>
            <w:r w:rsidRPr="006E78EA">
              <w:rPr>
                <w:sz w:val="18"/>
                <w:szCs w:val="18"/>
              </w:rPr>
              <w:t>Engenharia Metalúrgica</w:t>
            </w:r>
          </w:p>
        </w:tc>
        <w:tc>
          <w:tcPr>
            <w:tcW w:w="3827" w:type="dxa"/>
          </w:tcPr>
          <w:p w14:paraId="2534F294" w14:textId="77777777" w:rsidR="00170703" w:rsidRPr="006E78EA" w:rsidRDefault="00170703" w:rsidP="00C96F7D">
            <w:pPr>
              <w:pStyle w:val="TableParagraph"/>
              <w:spacing w:line="223" w:lineRule="exact"/>
              <w:jc w:val="center"/>
              <w:rPr>
                <w:sz w:val="18"/>
                <w:szCs w:val="18"/>
              </w:rPr>
            </w:pPr>
          </w:p>
          <w:p w14:paraId="7B4ACD56" w14:textId="77777777" w:rsidR="00170703" w:rsidRPr="006E78EA" w:rsidRDefault="00170703" w:rsidP="00C96F7D">
            <w:pPr>
              <w:pStyle w:val="TableParagraph"/>
              <w:spacing w:line="223" w:lineRule="exact"/>
              <w:jc w:val="center"/>
              <w:rPr>
                <w:sz w:val="18"/>
                <w:szCs w:val="18"/>
              </w:rPr>
            </w:pPr>
            <w:r w:rsidRPr="006E78EA">
              <w:rPr>
                <w:sz w:val="18"/>
                <w:szCs w:val="18"/>
              </w:rPr>
              <w:t>Diretrizes Curriculares Nacionais dos Cursos</w:t>
            </w:r>
          </w:p>
          <w:p w14:paraId="7FB45792" w14:textId="77777777" w:rsidR="00170703" w:rsidRPr="006E78EA" w:rsidRDefault="00170703" w:rsidP="00C96F7D">
            <w:pPr>
              <w:pStyle w:val="TableParagraph"/>
              <w:spacing w:line="215" w:lineRule="exact"/>
              <w:jc w:val="center"/>
              <w:rPr>
                <w:sz w:val="18"/>
                <w:szCs w:val="18"/>
              </w:rPr>
            </w:pPr>
            <w:r w:rsidRPr="006E78EA">
              <w:rPr>
                <w:sz w:val="18"/>
                <w:szCs w:val="18"/>
              </w:rPr>
              <w:t xml:space="preserve">de Graduação em Engenharia   </w:t>
            </w:r>
            <w:hyperlink r:id="rId84" w:history="1">
              <w:r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44907BA4" w14:textId="77777777" w:rsidR="00170703" w:rsidRPr="006E78EA" w:rsidRDefault="00170703" w:rsidP="00C96F7D">
            <w:pPr>
              <w:pStyle w:val="TableParagraph"/>
              <w:spacing w:before="111"/>
              <w:jc w:val="center"/>
              <w:rPr>
                <w:sz w:val="18"/>
                <w:szCs w:val="18"/>
              </w:rPr>
            </w:pPr>
            <w:r w:rsidRPr="006E78EA">
              <w:rPr>
                <w:sz w:val="18"/>
                <w:szCs w:val="18"/>
              </w:rPr>
              <w:t>Resolução CNE/CES nº 2, de 24 de abril de 2019</w:t>
            </w:r>
          </w:p>
          <w:p w14:paraId="75E4294D" w14:textId="77777777" w:rsidR="00170703" w:rsidRPr="006E78EA" w:rsidRDefault="00170703" w:rsidP="00C96F7D">
            <w:pPr>
              <w:pStyle w:val="TableParagraph"/>
              <w:spacing w:line="215" w:lineRule="exact"/>
              <w:ind w:left="106"/>
              <w:jc w:val="center"/>
              <w:rPr>
                <w:sz w:val="18"/>
                <w:szCs w:val="18"/>
              </w:rPr>
            </w:pPr>
          </w:p>
        </w:tc>
      </w:tr>
      <w:tr w:rsidR="00170703" w:rsidRPr="006E78EA" w14:paraId="1D571A87" w14:textId="77777777" w:rsidTr="00C96F7D">
        <w:tc>
          <w:tcPr>
            <w:tcW w:w="2093" w:type="dxa"/>
          </w:tcPr>
          <w:p w14:paraId="310E013B" w14:textId="77777777" w:rsidR="00170703" w:rsidRPr="006E78EA" w:rsidRDefault="00170703" w:rsidP="00C96F7D">
            <w:pPr>
              <w:pStyle w:val="TableParagraph"/>
              <w:spacing w:before="110"/>
              <w:ind w:left="358" w:right="350"/>
              <w:jc w:val="center"/>
              <w:rPr>
                <w:sz w:val="18"/>
                <w:szCs w:val="18"/>
              </w:rPr>
            </w:pPr>
            <w:r w:rsidRPr="006E78EA">
              <w:rPr>
                <w:sz w:val="18"/>
                <w:szCs w:val="18"/>
              </w:rPr>
              <w:lastRenderedPageBreak/>
              <w:t>Engenharia de Produção</w:t>
            </w:r>
          </w:p>
        </w:tc>
        <w:tc>
          <w:tcPr>
            <w:tcW w:w="3827" w:type="dxa"/>
          </w:tcPr>
          <w:p w14:paraId="01520450" w14:textId="77777777" w:rsidR="00170703" w:rsidRPr="006E78EA" w:rsidRDefault="00170703" w:rsidP="00C96F7D">
            <w:pPr>
              <w:pStyle w:val="TableParagraph"/>
              <w:spacing w:line="225" w:lineRule="exact"/>
              <w:jc w:val="center"/>
              <w:rPr>
                <w:sz w:val="18"/>
                <w:szCs w:val="18"/>
              </w:rPr>
            </w:pPr>
          </w:p>
          <w:p w14:paraId="427C164D" w14:textId="77777777" w:rsidR="00170703" w:rsidRPr="006E78EA" w:rsidRDefault="00170703" w:rsidP="00C96F7D">
            <w:pPr>
              <w:pStyle w:val="TableParagraph"/>
              <w:spacing w:line="225" w:lineRule="exact"/>
              <w:jc w:val="center"/>
              <w:rPr>
                <w:sz w:val="18"/>
                <w:szCs w:val="18"/>
              </w:rPr>
            </w:pPr>
            <w:r w:rsidRPr="006E78EA">
              <w:rPr>
                <w:sz w:val="18"/>
                <w:szCs w:val="18"/>
              </w:rPr>
              <w:t>Diretrizes Curriculares Nacionais do Curso</w:t>
            </w:r>
          </w:p>
          <w:p w14:paraId="2D706C61" w14:textId="77777777" w:rsidR="00170703" w:rsidRPr="006E78EA" w:rsidRDefault="00170703" w:rsidP="00C96F7D">
            <w:pPr>
              <w:pStyle w:val="TableParagraph"/>
              <w:spacing w:line="215" w:lineRule="exact"/>
              <w:jc w:val="center"/>
              <w:rPr>
                <w:sz w:val="18"/>
                <w:szCs w:val="18"/>
              </w:rPr>
            </w:pPr>
            <w:r w:rsidRPr="006E78EA">
              <w:rPr>
                <w:sz w:val="18"/>
                <w:szCs w:val="18"/>
              </w:rPr>
              <w:t xml:space="preserve">de Graduação em Engenharia   </w:t>
            </w:r>
            <w:hyperlink r:id="rId85" w:history="1">
              <w:r w:rsidRPr="006E78EA">
                <w:rPr>
                  <w:rStyle w:val="Hyperlink"/>
                  <w:sz w:val="18"/>
                  <w:szCs w:val="18"/>
                </w:rPr>
                <w:t>http://portal.mec.gov.br/index.php?option=com_docman&amp;view=download&amp;alias=112681-rces002-19&amp;category_slug=abril-2019-pdf&amp;Itemid=30192</w:t>
              </w:r>
            </w:hyperlink>
          </w:p>
        </w:tc>
        <w:tc>
          <w:tcPr>
            <w:tcW w:w="2800" w:type="dxa"/>
            <w:vAlign w:val="center"/>
          </w:tcPr>
          <w:p w14:paraId="4CFA9377" w14:textId="77777777" w:rsidR="00170703" w:rsidRPr="006E78EA" w:rsidRDefault="00170703" w:rsidP="00C96F7D">
            <w:pPr>
              <w:pStyle w:val="TableParagraph"/>
              <w:spacing w:before="111"/>
              <w:jc w:val="center"/>
              <w:rPr>
                <w:sz w:val="18"/>
                <w:szCs w:val="18"/>
              </w:rPr>
            </w:pPr>
            <w:r w:rsidRPr="006E78EA">
              <w:rPr>
                <w:sz w:val="18"/>
                <w:szCs w:val="18"/>
              </w:rPr>
              <w:t>Resolução CNE/CES nº 2, de 24 de abril de 2019</w:t>
            </w:r>
          </w:p>
          <w:p w14:paraId="43F807FC" w14:textId="77777777" w:rsidR="00170703" w:rsidRPr="006E78EA" w:rsidRDefault="00170703" w:rsidP="00C96F7D">
            <w:pPr>
              <w:pStyle w:val="TableParagraph"/>
              <w:spacing w:line="215" w:lineRule="exact"/>
              <w:ind w:left="106"/>
              <w:jc w:val="center"/>
              <w:rPr>
                <w:sz w:val="18"/>
                <w:szCs w:val="18"/>
              </w:rPr>
            </w:pPr>
          </w:p>
        </w:tc>
      </w:tr>
      <w:tr w:rsidR="00170703" w:rsidRPr="006E78EA" w14:paraId="75B913C0" w14:textId="77777777" w:rsidTr="00C96F7D">
        <w:tc>
          <w:tcPr>
            <w:tcW w:w="2093" w:type="dxa"/>
          </w:tcPr>
          <w:p w14:paraId="31A16790" w14:textId="77777777" w:rsidR="00170703" w:rsidRPr="006E78EA" w:rsidRDefault="00170703" w:rsidP="00C96F7D">
            <w:pPr>
              <w:pStyle w:val="TableParagraph"/>
              <w:ind w:left="358" w:right="352"/>
              <w:jc w:val="center"/>
              <w:rPr>
                <w:sz w:val="18"/>
                <w:szCs w:val="18"/>
              </w:rPr>
            </w:pPr>
            <w:r w:rsidRPr="006E78EA">
              <w:rPr>
                <w:sz w:val="18"/>
                <w:szCs w:val="18"/>
              </w:rPr>
              <w:t>Medicina Veterinária</w:t>
            </w:r>
          </w:p>
        </w:tc>
        <w:tc>
          <w:tcPr>
            <w:tcW w:w="3827" w:type="dxa"/>
            <w:vAlign w:val="center"/>
          </w:tcPr>
          <w:p w14:paraId="180ED3D6" w14:textId="77777777" w:rsidR="00170703" w:rsidRPr="006E78EA" w:rsidRDefault="00170703" w:rsidP="00C96F7D">
            <w:pPr>
              <w:pStyle w:val="TableParagraph"/>
              <w:spacing w:before="4" w:line="228" w:lineRule="exact"/>
              <w:jc w:val="center"/>
              <w:rPr>
                <w:sz w:val="18"/>
                <w:szCs w:val="18"/>
              </w:rPr>
            </w:pPr>
            <w:r w:rsidRPr="006E78EA">
              <w:rPr>
                <w:sz w:val="18"/>
                <w:szCs w:val="18"/>
              </w:rPr>
              <w:t>Diretrizes Curriculares Nacionais dos Cursos de Graduação em Medicina Veterinária</w:t>
            </w:r>
          </w:p>
          <w:p w14:paraId="0BE16807" w14:textId="77777777" w:rsidR="00170703" w:rsidRPr="006E78EA" w:rsidRDefault="00170703" w:rsidP="00C96F7D">
            <w:pPr>
              <w:pStyle w:val="TableParagraph"/>
              <w:spacing w:before="4" w:line="228" w:lineRule="exact"/>
              <w:jc w:val="center"/>
              <w:rPr>
                <w:sz w:val="18"/>
                <w:szCs w:val="18"/>
              </w:rPr>
            </w:pPr>
            <w:r w:rsidRPr="006E78EA">
              <w:rPr>
                <w:sz w:val="18"/>
                <w:szCs w:val="18"/>
              </w:rPr>
              <w:t xml:space="preserve"> </w:t>
            </w:r>
            <w:hyperlink r:id="rId86" w:history="1">
              <w:r w:rsidRPr="006E78EA">
                <w:rPr>
                  <w:rStyle w:val="Hyperlink"/>
                  <w:sz w:val="18"/>
                  <w:szCs w:val="18"/>
                </w:rPr>
                <w:t>http://www.in.gov.br/web/dou/-/resolucao-n-3-de-15-de-agosto-de-2019-210946881</w:t>
              </w:r>
            </w:hyperlink>
          </w:p>
          <w:p w14:paraId="61607942" w14:textId="77777777" w:rsidR="00170703" w:rsidRPr="006E78EA" w:rsidRDefault="00170703" w:rsidP="00C96F7D">
            <w:pPr>
              <w:pStyle w:val="TableParagraph"/>
              <w:spacing w:before="4" w:line="228" w:lineRule="exact"/>
              <w:jc w:val="center"/>
              <w:rPr>
                <w:sz w:val="18"/>
                <w:szCs w:val="18"/>
              </w:rPr>
            </w:pPr>
          </w:p>
        </w:tc>
        <w:tc>
          <w:tcPr>
            <w:tcW w:w="2800" w:type="dxa"/>
            <w:vAlign w:val="center"/>
          </w:tcPr>
          <w:p w14:paraId="4D18B2F7" w14:textId="77777777" w:rsidR="00170703" w:rsidRPr="006E78EA" w:rsidRDefault="00170703" w:rsidP="00C96F7D">
            <w:pPr>
              <w:pStyle w:val="TableParagraph"/>
              <w:spacing w:before="111"/>
              <w:jc w:val="center"/>
              <w:rPr>
                <w:sz w:val="18"/>
                <w:szCs w:val="18"/>
              </w:rPr>
            </w:pPr>
            <w:r w:rsidRPr="006E78EA">
              <w:rPr>
                <w:sz w:val="18"/>
                <w:szCs w:val="18"/>
              </w:rPr>
              <w:t>Resolução CNE/CES nº 3, de 13 de agosto de 2019</w:t>
            </w:r>
          </w:p>
          <w:p w14:paraId="47968D57" w14:textId="77777777" w:rsidR="00170703" w:rsidRPr="006E78EA" w:rsidRDefault="00170703" w:rsidP="00C96F7D">
            <w:pPr>
              <w:pStyle w:val="TableParagraph"/>
              <w:ind w:left="106" w:right="73"/>
              <w:jc w:val="center"/>
              <w:rPr>
                <w:sz w:val="18"/>
                <w:szCs w:val="18"/>
              </w:rPr>
            </w:pPr>
          </w:p>
        </w:tc>
      </w:tr>
      <w:tr w:rsidR="00170703" w:rsidRPr="006E78EA" w14:paraId="2A98DB7E" w14:textId="77777777" w:rsidTr="00C96F7D">
        <w:tc>
          <w:tcPr>
            <w:tcW w:w="2093" w:type="dxa"/>
          </w:tcPr>
          <w:p w14:paraId="5837A216" w14:textId="77777777" w:rsidR="00170703" w:rsidRPr="006E78EA" w:rsidRDefault="00170703" w:rsidP="00C96F7D">
            <w:pPr>
              <w:pStyle w:val="TableParagraph"/>
              <w:ind w:left="358" w:right="352"/>
              <w:jc w:val="center"/>
              <w:rPr>
                <w:sz w:val="18"/>
                <w:szCs w:val="18"/>
              </w:rPr>
            </w:pPr>
            <w:r w:rsidRPr="006E78EA">
              <w:rPr>
                <w:sz w:val="18"/>
                <w:szCs w:val="18"/>
              </w:rPr>
              <w:t>Sistemas de Informação</w:t>
            </w:r>
          </w:p>
        </w:tc>
        <w:tc>
          <w:tcPr>
            <w:tcW w:w="3827" w:type="dxa"/>
            <w:vAlign w:val="center"/>
          </w:tcPr>
          <w:p w14:paraId="69521136" w14:textId="77777777" w:rsidR="00170703" w:rsidRPr="006E78EA" w:rsidRDefault="00170703" w:rsidP="00C96F7D">
            <w:pPr>
              <w:pStyle w:val="TableParagraph"/>
              <w:spacing w:before="4" w:line="228" w:lineRule="exact"/>
              <w:jc w:val="center"/>
              <w:rPr>
                <w:sz w:val="18"/>
                <w:szCs w:val="18"/>
              </w:rPr>
            </w:pPr>
            <w:r w:rsidRPr="006E78EA">
              <w:rPr>
                <w:sz w:val="18"/>
                <w:szCs w:val="18"/>
              </w:rPr>
              <w:t>Diretrizes Curriculares Nacionais do Curso de Graduação na área da Computação, abrangendo os cursos de bacharelado em Ciência da Computação, em Sistemas de Informação, em Engenharia de Computação, em Engenharia de Software e de licenciatura em Computação</w:t>
            </w:r>
          </w:p>
          <w:p w14:paraId="0C6B420D" w14:textId="77777777" w:rsidR="00170703" w:rsidRPr="006E78EA" w:rsidRDefault="009939A5" w:rsidP="00C96F7D">
            <w:pPr>
              <w:pStyle w:val="TableParagraph"/>
              <w:spacing w:before="4" w:line="228" w:lineRule="exact"/>
              <w:jc w:val="center"/>
              <w:rPr>
                <w:sz w:val="18"/>
                <w:szCs w:val="18"/>
              </w:rPr>
            </w:pPr>
            <w:hyperlink r:id="rId87" w:history="1">
              <w:r w:rsidR="00170703" w:rsidRPr="006E78EA">
                <w:rPr>
                  <w:color w:val="0000FF"/>
                  <w:sz w:val="18"/>
                  <w:szCs w:val="18"/>
                  <w:u w:val="single"/>
                </w:rPr>
                <w:t>http://portal.mec.gov.br/index.php?option=com_docman&amp;view=download&amp;alias=52101-rces005-16-pdf&amp;category_slug=novembro-2016-pdf&amp;Itemid=30192</w:t>
              </w:r>
            </w:hyperlink>
          </w:p>
        </w:tc>
        <w:tc>
          <w:tcPr>
            <w:tcW w:w="2800" w:type="dxa"/>
            <w:vAlign w:val="center"/>
          </w:tcPr>
          <w:p w14:paraId="09D1A2C0" w14:textId="77777777" w:rsidR="00170703" w:rsidRPr="006E78EA" w:rsidRDefault="00170703" w:rsidP="00C96F7D">
            <w:pPr>
              <w:pStyle w:val="TableParagraph"/>
              <w:ind w:left="106" w:right="73"/>
              <w:jc w:val="center"/>
              <w:rPr>
                <w:sz w:val="18"/>
                <w:szCs w:val="18"/>
              </w:rPr>
            </w:pPr>
            <w:r w:rsidRPr="006E78EA">
              <w:rPr>
                <w:sz w:val="18"/>
                <w:szCs w:val="18"/>
              </w:rPr>
              <w:t>Resolução CNE/CP n°5, de 16 de novembro de 2016</w:t>
            </w:r>
          </w:p>
          <w:p w14:paraId="4A5D51CD" w14:textId="77777777" w:rsidR="00170703" w:rsidRPr="006E78EA" w:rsidRDefault="00170703" w:rsidP="00C96F7D">
            <w:pPr>
              <w:pStyle w:val="TableParagraph"/>
              <w:spacing w:line="223" w:lineRule="exact"/>
              <w:jc w:val="center"/>
              <w:rPr>
                <w:sz w:val="18"/>
                <w:szCs w:val="18"/>
              </w:rPr>
            </w:pPr>
          </w:p>
          <w:p w14:paraId="79180C32" w14:textId="77777777" w:rsidR="00170703" w:rsidRPr="006E78EA" w:rsidRDefault="00170703" w:rsidP="00C96F7D">
            <w:pPr>
              <w:pStyle w:val="TableParagraph"/>
              <w:spacing w:before="111"/>
              <w:ind w:left="106"/>
              <w:rPr>
                <w:sz w:val="18"/>
                <w:szCs w:val="18"/>
              </w:rPr>
            </w:pPr>
          </w:p>
        </w:tc>
      </w:tr>
      <w:tr w:rsidR="00170703" w:rsidRPr="006E78EA" w14:paraId="00AA3A5C" w14:textId="77777777" w:rsidTr="00C96F7D">
        <w:tc>
          <w:tcPr>
            <w:tcW w:w="2093" w:type="dxa"/>
            <w:vAlign w:val="center"/>
          </w:tcPr>
          <w:p w14:paraId="45293808" w14:textId="77777777" w:rsidR="00170703" w:rsidRPr="006E78EA" w:rsidRDefault="00170703" w:rsidP="00C96F7D">
            <w:pPr>
              <w:pStyle w:val="TableParagraph"/>
              <w:spacing w:before="110"/>
              <w:ind w:left="358" w:right="350"/>
              <w:jc w:val="center"/>
              <w:rPr>
                <w:sz w:val="18"/>
                <w:szCs w:val="18"/>
              </w:rPr>
            </w:pPr>
            <w:r w:rsidRPr="006E78EA">
              <w:rPr>
                <w:sz w:val="18"/>
                <w:szCs w:val="18"/>
              </w:rPr>
              <w:t>Zootecnia</w:t>
            </w:r>
          </w:p>
        </w:tc>
        <w:tc>
          <w:tcPr>
            <w:tcW w:w="3827" w:type="dxa"/>
            <w:vAlign w:val="center"/>
          </w:tcPr>
          <w:p w14:paraId="59575AC7" w14:textId="77777777" w:rsidR="00170703" w:rsidRPr="006E78EA" w:rsidRDefault="00170703" w:rsidP="00C96F7D">
            <w:pPr>
              <w:pStyle w:val="TableParagraph"/>
              <w:spacing w:line="225" w:lineRule="exact"/>
              <w:jc w:val="center"/>
              <w:rPr>
                <w:sz w:val="18"/>
                <w:szCs w:val="18"/>
              </w:rPr>
            </w:pPr>
            <w:r w:rsidRPr="006E78EA">
              <w:rPr>
                <w:sz w:val="18"/>
                <w:szCs w:val="18"/>
              </w:rPr>
              <w:t>Diretrizes Curriculares Nacionais do Curso de Graduação em Zootecnia</w:t>
            </w:r>
          </w:p>
          <w:p w14:paraId="07427643" w14:textId="77777777" w:rsidR="00170703" w:rsidRPr="006E78EA" w:rsidRDefault="009939A5" w:rsidP="00C96F7D">
            <w:pPr>
              <w:pStyle w:val="TableParagraph"/>
              <w:spacing w:line="225" w:lineRule="exact"/>
              <w:jc w:val="center"/>
              <w:rPr>
                <w:sz w:val="18"/>
                <w:szCs w:val="18"/>
              </w:rPr>
            </w:pPr>
            <w:hyperlink r:id="rId88" w:history="1">
              <w:r w:rsidR="00170703" w:rsidRPr="006E78EA">
                <w:rPr>
                  <w:rStyle w:val="Hyperlink"/>
                  <w:sz w:val="18"/>
                  <w:szCs w:val="18"/>
                </w:rPr>
                <w:t>http://portal.mec.gov.br/cne/arquivos/pdf/rces04_06.pdf</w:t>
              </w:r>
            </w:hyperlink>
          </w:p>
        </w:tc>
        <w:tc>
          <w:tcPr>
            <w:tcW w:w="2800" w:type="dxa"/>
            <w:vAlign w:val="center"/>
          </w:tcPr>
          <w:p w14:paraId="1BBFA662" w14:textId="77777777" w:rsidR="00170703" w:rsidRPr="006E78EA" w:rsidRDefault="00170703" w:rsidP="00C96F7D">
            <w:pPr>
              <w:pStyle w:val="TableParagraph"/>
              <w:spacing w:line="225" w:lineRule="exact"/>
              <w:ind w:left="106"/>
              <w:jc w:val="center"/>
              <w:rPr>
                <w:sz w:val="18"/>
                <w:szCs w:val="18"/>
              </w:rPr>
            </w:pPr>
            <w:r w:rsidRPr="006E78EA">
              <w:rPr>
                <w:sz w:val="18"/>
                <w:szCs w:val="18"/>
              </w:rPr>
              <w:t>Resolução CNE/CES n° 4, de</w:t>
            </w:r>
          </w:p>
          <w:p w14:paraId="225EC05D" w14:textId="77777777" w:rsidR="00170703" w:rsidRPr="006E78EA" w:rsidRDefault="00170703" w:rsidP="00C96F7D">
            <w:pPr>
              <w:pStyle w:val="TableParagraph"/>
              <w:spacing w:line="215" w:lineRule="exact"/>
              <w:ind w:left="106"/>
              <w:jc w:val="center"/>
              <w:rPr>
                <w:sz w:val="18"/>
                <w:szCs w:val="18"/>
              </w:rPr>
            </w:pPr>
            <w:r w:rsidRPr="006E78EA">
              <w:rPr>
                <w:sz w:val="18"/>
                <w:szCs w:val="18"/>
              </w:rPr>
              <w:t>02 de fevereiro de 2006</w:t>
            </w:r>
          </w:p>
          <w:p w14:paraId="2806838F" w14:textId="77777777" w:rsidR="00170703" w:rsidRPr="006E78EA" w:rsidRDefault="00170703" w:rsidP="00C96F7D">
            <w:pPr>
              <w:pStyle w:val="TableParagraph"/>
              <w:spacing w:line="215" w:lineRule="exact"/>
              <w:ind w:left="106"/>
              <w:jc w:val="center"/>
              <w:rPr>
                <w:sz w:val="18"/>
                <w:szCs w:val="18"/>
              </w:rPr>
            </w:pPr>
          </w:p>
          <w:p w14:paraId="1CF1BB46" w14:textId="77777777" w:rsidR="00170703" w:rsidRPr="006E78EA" w:rsidRDefault="00170703" w:rsidP="00C96F7D">
            <w:pPr>
              <w:pStyle w:val="TableParagraph"/>
              <w:spacing w:line="215" w:lineRule="exact"/>
              <w:ind w:left="106"/>
              <w:jc w:val="center"/>
              <w:rPr>
                <w:sz w:val="18"/>
                <w:szCs w:val="18"/>
              </w:rPr>
            </w:pPr>
          </w:p>
        </w:tc>
      </w:tr>
      <w:tr w:rsidR="00170703" w:rsidRPr="006E78EA" w14:paraId="13F27E61" w14:textId="77777777" w:rsidTr="00C96F7D">
        <w:tc>
          <w:tcPr>
            <w:tcW w:w="2093" w:type="dxa"/>
          </w:tcPr>
          <w:p w14:paraId="1D8D8B4E" w14:textId="77777777" w:rsidR="00170703" w:rsidRPr="006E78EA" w:rsidRDefault="00170703" w:rsidP="00C96F7D">
            <w:pPr>
              <w:pStyle w:val="TableParagraph"/>
              <w:spacing w:line="210" w:lineRule="exact"/>
              <w:ind w:left="110"/>
              <w:rPr>
                <w:b/>
                <w:sz w:val="18"/>
                <w:szCs w:val="18"/>
              </w:rPr>
            </w:pPr>
            <w:r w:rsidRPr="006E78EA">
              <w:rPr>
                <w:b/>
                <w:sz w:val="18"/>
                <w:szCs w:val="18"/>
              </w:rPr>
              <w:t xml:space="preserve">      </w:t>
            </w:r>
          </w:p>
          <w:p w14:paraId="5A25E56F" w14:textId="77777777" w:rsidR="00170703" w:rsidRPr="006E78EA" w:rsidRDefault="00170703" w:rsidP="00C96F7D">
            <w:pPr>
              <w:pStyle w:val="TableParagraph"/>
              <w:spacing w:line="210" w:lineRule="exact"/>
              <w:ind w:left="110"/>
              <w:rPr>
                <w:b/>
                <w:sz w:val="18"/>
                <w:szCs w:val="18"/>
              </w:rPr>
            </w:pPr>
          </w:p>
          <w:p w14:paraId="7ADFBE35" w14:textId="77777777" w:rsidR="00170703" w:rsidRPr="006E78EA" w:rsidRDefault="00170703" w:rsidP="00C96F7D">
            <w:pPr>
              <w:pStyle w:val="TableParagraph"/>
              <w:spacing w:line="210" w:lineRule="exact"/>
              <w:ind w:left="110"/>
              <w:rPr>
                <w:b/>
                <w:sz w:val="18"/>
                <w:szCs w:val="18"/>
              </w:rPr>
            </w:pPr>
            <w:r w:rsidRPr="006E78EA">
              <w:rPr>
                <w:b/>
                <w:sz w:val="18"/>
                <w:szCs w:val="18"/>
              </w:rPr>
              <w:t xml:space="preserve">       LICENCIATURA</w:t>
            </w:r>
          </w:p>
          <w:p w14:paraId="7490E88B" w14:textId="77777777" w:rsidR="00170703" w:rsidRPr="006E78EA" w:rsidRDefault="00170703" w:rsidP="00C96F7D">
            <w:pPr>
              <w:pStyle w:val="TableParagraph"/>
              <w:spacing w:line="210" w:lineRule="exact"/>
              <w:ind w:left="110"/>
              <w:rPr>
                <w:b/>
                <w:sz w:val="18"/>
                <w:szCs w:val="18"/>
              </w:rPr>
            </w:pPr>
          </w:p>
        </w:tc>
        <w:tc>
          <w:tcPr>
            <w:tcW w:w="3827" w:type="dxa"/>
          </w:tcPr>
          <w:p w14:paraId="76360EE9" w14:textId="77777777" w:rsidR="00170703" w:rsidRPr="006E78EA" w:rsidRDefault="00170703" w:rsidP="00C96F7D">
            <w:pPr>
              <w:pStyle w:val="TableParagraph"/>
              <w:spacing w:line="210" w:lineRule="exact"/>
              <w:jc w:val="center"/>
              <w:rPr>
                <w:b/>
                <w:sz w:val="18"/>
                <w:szCs w:val="18"/>
              </w:rPr>
            </w:pPr>
          </w:p>
          <w:p w14:paraId="12E6E893" w14:textId="77777777" w:rsidR="00170703" w:rsidRPr="006E78EA" w:rsidRDefault="00170703" w:rsidP="00C96F7D">
            <w:pPr>
              <w:pStyle w:val="TableParagraph"/>
              <w:spacing w:line="210" w:lineRule="exact"/>
              <w:ind w:left="1206"/>
              <w:jc w:val="center"/>
              <w:rPr>
                <w:b/>
                <w:sz w:val="18"/>
                <w:szCs w:val="18"/>
              </w:rPr>
            </w:pPr>
          </w:p>
          <w:p w14:paraId="3F75007B" w14:textId="77777777" w:rsidR="00170703" w:rsidRPr="006E78EA" w:rsidRDefault="00170703" w:rsidP="00C96F7D">
            <w:pPr>
              <w:pStyle w:val="TableParagraph"/>
              <w:spacing w:line="210" w:lineRule="exact"/>
              <w:ind w:left="1206"/>
              <w:jc w:val="center"/>
              <w:rPr>
                <w:b/>
                <w:sz w:val="18"/>
                <w:szCs w:val="18"/>
              </w:rPr>
            </w:pPr>
            <w:r w:rsidRPr="006E78EA">
              <w:rPr>
                <w:b/>
                <w:sz w:val="18"/>
                <w:szCs w:val="18"/>
              </w:rPr>
              <w:t>DIRETRIZES</w:t>
            </w:r>
          </w:p>
        </w:tc>
        <w:tc>
          <w:tcPr>
            <w:tcW w:w="2800" w:type="dxa"/>
          </w:tcPr>
          <w:p w14:paraId="06A0478D" w14:textId="77777777" w:rsidR="00170703" w:rsidRPr="006E78EA" w:rsidRDefault="00170703" w:rsidP="00C96F7D">
            <w:pPr>
              <w:pStyle w:val="TableParagraph"/>
              <w:spacing w:line="210" w:lineRule="exact"/>
              <w:ind w:left="653" w:right="652"/>
              <w:jc w:val="center"/>
              <w:rPr>
                <w:b/>
                <w:sz w:val="18"/>
                <w:szCs w:val="18"/>
              </w:rPr>
            </w:pPr>
          </w:p>
          <w:p w14:paraId="4DE5B008" w14:textId="77777777" w:rsidR="00170703" w:rsidRPr="006E78EA" w:rsidRDefault="00170703" w:rsidP="00C96F7D">
            <w:pPr>
              <w:pStyle w:val="TableParagraph"/>
              <w:spacing w:line="210" w:lineRule="exact"/>
              <w:ind w:left="653" w:right="652"/>
              <w:jc w:val="center"/>
              <w:rPr>
                <w:b/>
                <w:sz w:val="18"/>
                <w:szCs w:val="18"/>
              </w:rPr>
            </w:pPr>
          </w:p>
          <w:p w14:paraId="7F9F0B81" w14:textId="77777777" w:rsidR="00170703" w:rsidRPr="006E78EA" w:rsidRDefault="00170703" w:rsidP="00C96F7D">
            <w:pPr>
              <w:pStyle w:val="TableParagraph"/>
              <w:spacing w:line="210" w:lineRule="exact"/>
              <w:ind w:left="653" w:right="652"/>
              <w:jc w:val="center"/>
              <w:rPr>
                <w:b/>
                <w:sz w:val="18"/>
                <w:szCs w:val="18"/>
              </w:rPr>
            </w:pPr>
          </w:p>
          <w:p w14:paraId="13894396" w14:textId="77777777" w:rsidR="00170703" w:rsidRPr="006E78EA" w:rsidRDefault="00170703" w:rsidP="00C96F7D">
            <w:pPr>
              <w:pStyle w:val="TableParagraph"/>
              <w:spacing w:line="210" w:lineRule="exact"/>
              <w:ind w:left="653" w:right="652"/>
              <w:jc w:val="center"/>
              <w:rPr>
                <w:b/>
                <w:sz w:val="18"/>
                <w:szCs w:val="18"/>
              </w:rPr>
            </w:pPr>
            <w:r w:rsidRPr="006E78EA">
              <w:rPr>
                <w:b/>
                <w:sz w:val="18"/>
                <w:szCs w:val="18"/>
              </w:rPr>
              <w:t>RESOLUÇÃO</w:t>
            </w:r>
          </w:p>
        </w:tc>
      </w:tr>
      <w:tr w:rsidR="00170703" w:rsidRPr="006E78EA" w14:paraId="00ECA42B" w14:textId="77777777" w:rsidTr="00C96F7D">
        <w:tc>
          <w:tcPr>
            <w:tcW w:w="2093" w:type="dxa"/>
            <w:vMerge w:val="restart"/>
            <w:vAlign w:val="center"/>
          </w:tcPr>
          <w:p w14:paraId="58E6FB25" w14:textId="77777777" w:rsidR="00170703" w:rsidRPr="006E78EA" w:rsidRDefault="00170703" w:rsidP="00C96F7D">
            <w:pPr>
              <w:pStyle w:val="TableParagraph"/>
              <w:ind w:left="358" w:right="349"/>
              <w:jc w:val="center"/>
              <w:rPr>
                <w:sz w:val="18"/>
                <w:szCs w:val="18"/>
              </w:rPr>
            </w:pPr>
          </w:p>
          <w:p w14:paraId="303DA537" w14:textId="77777777" w:rsidR="00170703" w:rsidRPr="006E78EA" w:rsidRDefault="00170703" w:rsidP="00C96F7D">
            <w:pPr>
              <w:pStyle w:val="TableParagraph"/>
              <w:spacing w:before="11"/>
              <w:ind w:left="358" w:right="349"/>
              <w:jc w:val="center"/>
              <w:rPr>
                <w:sz w:val="18"/>
                <w:szCs w:val="18"/>
              </w:rPr>
            </w:pPr>
          </w:p>
          <w:p w14:paraId="47F8029A" w14:textId="77777777" w:rsidR="00170703" w:rsidRPr="006E78EA" w:rsidRDefault="00170703" w:rsidP="00C96F7D">
            <w:pPr>
              <w:pStyle w:val="TableParagraph"/>
              <w:ind w:left="358" w:right="349"/>
              <w:jc w:val="center"/>
              <w:rPr>
                <w:sz w:val="18"/>
                <w:szCs w:val="18"/>
              </w:rPr>
            </w:pPr>
            <w:r w:rsidRPr="006E78EA">
              <w:rPr>
                <w:sz w:val="18"/>
                <w:szCs w:val="18"/>
              </w:rPr>
              <w:t>Licenciatura em Ciências Biológicas</w:t>
            </w:r>
          </w:p>
        </w:tc>
        <w:tc>
          <w:tcPr>
            <w:tcW w:w="3827" w:type="dxa"/>
            <w:vAlign w:val="center"/>
          </w:tcPr>
          <w:p w14:paraId="10889CB3" w14:textId="77777777" w:rsidR="00170703" w:rsidRPr="006E78EA" w:rsidRDefault="00170703" w:rsidP="00C96F7D">
            <w:pPr>
              <w:pStyle w:val="TableParagraph"/>
              <w:spacing w:line="228" w:lineRule="exact"/>
              <w:ind w:right="102"/>
              <w:jc w:val="center"/>
              <w:rPr>
                <w:sz w:val="18"/>
                <w:szCs w:val="18"/>
              </w:rPr>
            </w:pPr>
          </w:p>
          <w:p w14:paraId="63F02ED4" w14:textId="77777777" w:rsidR="00170703" w:rsidRPr="006E78EA" w:rsidRDefault="00170703" w:rsidP="00C96F7D">
            <w:pPr>
              <w:pStyle w:val="TableParagraph"/>
              <w:spacing w:line="228" w:lineRule="exact"/>
              <w:ind w:right="102"/>
              <w:jc w:val="center"/>
              <w:rPr>
                <w:sz w:val="18"/>
                <w:szCs w:val="18"/>
              </w:rPr>
            </w:pPr>
            <w:r w:rsidRPr="006E78EA">
              <w:rPr>
                <w:sz w:val="18"/>
                <w:szCs w:val="18"/>
              </w:rPr>
              <w:t>Diretrizes Curriculares Nacionais do Curso de Graduação em Ciências Biológicas</w:t>
            </w:r>
          </w:p>
          <w:p w14:paraId="104176E0" w14:textId="77777777" w:rsidR="00170703" w:rsidRPr="006E78EA" w:rsidRDefault="009939A5" w:rsidP="00C96F7D">
            <w:pPr>
              <w:pStyle w:val="TableParagraph"/>
              <w:spacing w:line="228" w:lineRule="exact"/>
              <w:ind w:right="102"/>
              <w:jc w:val="center"/>
              <w:rPr>
                <w:sz w:val="18"/>
                <w:szCs w:val="18"/>
              </w:rPr>
            </w:pPr>
            <w:hyperlink r:id="rId89" w:history="1">
              <w:r w:rsidR="00170703" w:rsidRPr="006E78EA">
                <w:rPr>
                  <w:rStyle w:val="Hyperlink"/>
                  <w:sz w:val="18"/>
                  <w:szCs w:val="18"/>
                </w:rPr>
                <w:t>http://portal.mec.gov.br/cne/arquivos/pdf/CES07-2002.pdf</w:t>
              </w:r>
            </w:hyperlink>
          </w:p>
          <w:p w14:paraId="3A7A2C84" w14:textId="77777777" w:rsidR="00170703" w:rsidRPr="006E78EA" w:rsidRDefault="00170703" w:rsidP="00C96F7D">
            <w:pPr>
              <w:pStyle w:val="TableParagraph"/>
              <w:spacing w:line="228" w:lineRule="exact"/>
              <w:ind w:right="102"/>
              <w:jc w:val="center"/>
              <w:rPr>
                <w:sz w:val="18"/>
                <w:szCs w:val="18"/>
              </w:rPr>
            </w:pPr>
          </w:p>
        </w:tc>
        <w:tc>
          <w:tcPr>
            <w:tcW w:w="2800" w:type="dxa"/>
            <w:vAlign w:val="center"/>
          </w:tcPr>
          <w:p w14:paraId="7C0AA62E" w14:textId="77777777" w:rsidR="00170703" w:rsidRPr="006E78EA" w:rsidRDefault="00170703" w:rsidP="00C96F7D">
            <w:pPr>
              <w:pStyle w:val="TableParagraph"/>
              <w:spacing w:line="228" w:lineRule="exact"/>
              <w:ind w:left="106"/>
              <w:jc w:val="center"/>
              <w:rPr>
                <w:sz w:val="18"/>
                <w:szCs w:val="18"/>
              </w:rPr>
            </w:pPr>
            <w:r w:rsidRPr="006E78EA">
              <w:rPr>
                <w:sz w:val="18"/>
                <w:szCs w:val="18"/>
              </w:rPr>
              <w:t>Resolução CNE/CES n° 7, de 11 de março de 2002</w:t>
            </w:r>
          </w:p>
          <w:p w14:paraId="3F9637EF" w14:textId="77777777" w:rsidR="00170703" w:rsidRPr="006E78EA" w:rsidRDefault="00170703" w:rsidP="00C96F7D">
            <w:pPr>
              <w:pStyle w:val="TableParagraph"/>
              <w:spacing w:line="228" w:lineRule="exact"/>
              <w:ind w:left="106"/>
              <w:jc w:val="center"/>
              <w:rPr>
                <w:sz w:val="18"/>
                <w:szCs w:val="18"/>
              </w:rPr>
            </w:pPr>
          </w:p>
        </w:tc>
      </w:tr>
      <w:tr w:rsidR="00170703" w:rsidRPr="006E78EA" w14:paraId="2F82B9B1" w14:textId="77777777" w:rsidTr="00C96F7D">
        <w:trPr>
          <w:trHeight w:val="1863"/>
        </w:trPr>
        <w:tc>
          <w:tcPr>
            <w:tcW w:w="2093" w:type="dxa"/>
            <w:vMerge/>
            <w:vAlign w:val="center"/>
          </w:tcPr>
          <w:p w14:paraId="1162BF05" w14:textId="77777777" w:rsidR="00170703" w:rsidRPr="006E78EA" w:rsidRDefault="00170703" w:rsidP="00C96F7D">
            <w:pPr>
              <w:jc w:val="center"/>
              <w:rPr>
                <w:sz w:val="18"/>
                <w:szCs w:val="18"/>
              </w:rPr>
            </w:pPr>
          </w:p>
        </w:tc>
        <w:tc>
          <w:tcPr>
            <w:tcW w:w="3827" w:type="dxa"/>
            <w:vAlign w:val="center"/>
          </w:tcPr>
          <w:p w14:paraId="1446DB8B" w14:textId="77777777" w:rsidR="00170703" w:rsidRPr="006E78EA" w:rsidRDefault="00170703" w:rsidP="00C96F7D">
            <w:pPr>
              <w:pStyle w:val="TableParagraph"/>
              <w:rPr>
                <w:color w:val="000000"/>
                <w:sz w:val="18"/>
                <w:szCs w:val="18"/>
                <w:shd w:val="clear" w:color="auto" w:fill="FFFFFF"/>
              </w:rPr>
            </w:pPr>
            <w:r w:rsidRPr="006E78EA">
              <w:rPr>
                <w:color w:val="000000"/>
                <w:sz w:val="18"/>
                <w:szCs w:val="18"/>
                <w:shd w:val="clear" w:color="auto" w:fill="FFFFFF"/>
              </w:rPr>
              <w:t>Diretrizes Curriculares Nacionais para a Formação Inicial de Professores para a Educação Básica e institui a Base Nacional Comum para a Formação Inicial de Professores da Educação Básica (BNC- Formação)</w:t>
            </w:r>
          </w:p>
          <w:p w14:paraId="7D610F5D" w14:textId="77777777" w:rsidR="00170703" w:rsidRPr="006E78EA" w:rsidRDefault="009939A5" w:rsidP="00C96F7D">
            <w:pPr>
              <w:pStyle w:val="TableParagraph"/>
              <w:rPr>
                <w:sz w:val="18"/>
                <w:szCs w:val="18"/>
              </w:rPr>
            </w:pPr>
            <w:hyperlink r:id="rId90" w:history="1">
              <w:r w:rsidR="00170703" w:rsidRPr="006E78EA">
                <w:rPr>
                  <w:rStyle w:val="Hyperlink"/>
                  <w:sz w:val="18"/>
                  <w:szCs w:val="18"/>
                </w:rPr>
                <w:t>http://portal.mec.gov.br/index.php?option=com_docman&amp;view=download&amp;alias=135951-rcp002-19&amp;category_slug=dezembro-2019-pdf&amp;Itemid=30192</w:t>
              </w:r>
            </w:hyperlink>
          </w:p>
        </w:tc>
        <w:tc>
          <w:tcPr>
            <w:tcW w:w="2800" w:type="dxa"/>
            <w:vAlign w:val="center"/>
          </w:tcPr>
          <w:p w14:paraId="0F975D42" w14:textId="77777777" w:rsidR="00170703" w:rsidRPr="006E78EA" w:rsidRDefault="00170703" w:rsidP="00C96F7D">
            <w:pPr>
              <w:pStyle w:val="TableParagraph"/>
              <w:spacing w:before="7"/>
              <w:jc w:val="center"/>
              <w:rPr>
                <w:sz w:val="18"/>
                <w:szCs w:val="18"/>
              </w:rPr>
            </w:pPr>
          </w:p>
          <w:p w14:paraId="3CE16F97" w14:textId="77777777" w:rsidR="00170703" w:rsidRPr="006E78EA" w:rsidRDefault="00170703" w:rsidP="00C96F7D">
            <w:pPr>
              <w:pStyle w:val="TableParagraph"/>
              <w:ind w:left="106" w:right="73"/>
              <w:jc w:val="center"/>
              <w:rPr>
                <w:sz w:val="18"/>
                <w:szCs w:val="18"/>
              </w:rPr>
            </w:pPr>
            <w:r w:rsidRPr="006E78EA">
              <w:rPr>
                <w:sz w:val="18"/>
                <w:szCs w:val="18"/>
              </w:rPr>
              <w:t xml:space="preserve">Resolução CNE/CP n° 2, de 20 de dezembro de 2019 </w:t>
            </w:r>
          </w:p>
        </w:tc>
      </w:tr>
      <w:tr w:rsidR="00170703" w:rsidRPr="006E78EA" w14:paraId="2A10F9D7" w14:textId="77777777" w:rsidTr="00C96F7D">
        <w:tc>
          <w:tcPr>
            <w:tcW w:w="2093" w:type="dxa"/>
            <w:vMerge w:val="restart"/>
          </w:tcPr>
          <w:p w14:paraId="451A79DE" w14:textId="77777777" w:rsidR="00170703" w:rsidRPr="006E78EA" w:rsidRDefault="00170703" w:rsidP="00C96F7D">
            <w:pPr>
              <w:pStyle w:val="TableParagraph"/>
              <w:spacing w:before="5"/>
              <w:rPr>
                <w:sz w:val="18"/>
                <w:szCs w:val="18"/>
              </w:rPr>
            </w:pPr>
          </w:p>
          <w:p w14:paraId="23C206D4" w14:textId="77777777" w:rsidR="00170703" w:rsidRPr="006E78EA" w:rsidRDefault="00170703" w:rsidP="00C96F7D">
            <w:pPr>
              <w:pStyle w:val="TableParagraph"/>
              <w:ind w:left="358" w:right="349"/>
              <w:jc w:val="center"/>
              <w:rPr>
                <w:sz w:val="18"/>
                <w:szCs w:val="18"/>
              </w:rPr>
            </w:pPr>
          </w:p>
          <w:p w14:paraId="658CA9F0" w14:textId="77777777" w:rsidR="00170703" w:rsidRPr="006E78EA" w:rsidRDefault="00170703" w:rsidP="00C96F7D">
            <w:pPr>
              <w:pStyle w:val="TableParagraph"/>
              <w:ind w:left="358" w:right="349"/>
              <w:jc w:val="center"/>
              <w:rPr>
                <w:sz w:val="18"/>
                <w:szCs w:val="18"/>
              </w:rPr>
            </w:pPr>
          </w:p>
          <w:p w14:paraId="60603B7F" w14:textId="77777777" w:rsidR="00170703" w:rsidRPr="006E78EA" w:rsidRDefault="00170703" w:rsidP="00C96F7D">
            <w:pPr>
              <w:pStyle w:val="TableParagraph"/>
              <w:ind w:left="358" w:right="349"/>
              <w:jc w:val="center"/>
              <w:rPr>
                <w:sz w:val="18"/>
                <w:szCs w:val="18"/>
              </w:rPr>
            </w:pPr>
          </w:p>
          <w:p w14:paraId="66D752C6" w14:textId="77777777" w:rsidR="00170703" w:rsidRPr="006E78EA" w:rsidRDefault="00170703" w:rsidP="00C96F7D">
            <w:pPr>
              <w:pStyle w:val="TableParagraph"/>
              <w:ind w:left="358" w:right="349"/>
              <w:jc w:val="center"/>
              <w:rPr>
                <w:sz w:val="18"/>
                <w:szCs w:val="18"/>
              </w:rPr>
            </w:pPr>
          </w:p>
          <w:p w14:paraId="6D8F5563" w14:textId="77777777" w:rsidR="00170703" w:rsidRPr="006E78EA" w:rsidRDefault="00170703" w:rsidP="00C96F7D">
            <w:pPr>
              <w:pStyle w:val="TableParagraph"/>
              <w:ind w:left="358" w:right="349"/>
              <w:jc w:val="center"/>
              <w:rPr>
                <w:sz w:val="18"/>
                <w:szCs w:val="18"/>
              </w:rPr>
            </w:pPr>
          </w:p>
          <w:p w14:paraId="2ECBA08A" w14:textId="77777777" w:rsidR="00170703" w:rsidRPr="006E78EA" w:rsidRDefault="00170703" w:rsidP="00C96F7D">
            <w:pPr>
              <w:pStyle w:val="TableParagraph"/>
              <w:ind w:left="358" w:right="349"/>
              <w:jc w:val="center"/>
              <w:rPr>
                <w:sz w:val="18"/>
                <w:szCs w:val="18"/>
              </w:rPr>
            </w:pPr>
            <w:r w:rsidRPr="006E78EA">
              <w:rPr>
                <w:sz w:val="18"/>
                <w:szCs w:val="18"/>
              </w:rPr>
              <w:lastRenderedPageBreak/>
              <w:t>Licenciatura em Computação</w:t>
            </w:r>
          </w:p>
        </w:tc>
        <w:tc>
          <w:tcPr>
            <w:tcW w:w="3827" w:type="dxa"/>
          </w:tcPr>
          <w:p w14:paraId="54DAA56C" w14:textId="77777777" w:rsidR="00170703" w:rsidRPr="006E78EA" w:rsidRDefault="00170703" w:rsidP="00C96F7D">
            <w:pPr>
              <w:pStyle w:val="TableParagraph"/>
              <w:ind w:right="102"/>
              <w:jc w:val="center"/>
              <w:rPr>
                <w:sz w:val="18"/>
                <w:szCs w:val="18"/>
              </w:rPr>
            </w:pPr>
          </w:p>
          <w:p w14:paraId="63091186" w14:textId="77777777" w:rsidR="00170703" w:rsidRPr="006E78EA" w:rsidRDefault="00170703" w:rsidP="00C96F7D">
            <w:pPr>
              <w:pStyle w:val="TableParagraph"/>
              <w:ind w:right="102"/>
              <w:jc w:val="center"/>
              <w:rPr>
                <w:sz w:val="18"/>
                <w:szCs w:val="18"/>
              </w:rPr>
            </w:pPr>
            <w:r w:rsidRPr="006E78EA">
              <w:rPr>
                <w:sz w:val="18"/>
                <w:szCs w:val="18"/>
              </w:rPr>
              <w:t xml:space="preserve">Diretrizes Curriculares Nacionais do Curso de Graduação na área da Computação, abrangendo os cursos de bacharelado em Ciência da Computação, em Sistemas de Informação, em Engenharia de Computação, em Engenharia de Software e de </w:t>
            </w:r>
            <w:r w:rsidRPr="006E78EA">
              <w:rPr>
                <w:sz w:val="18"/>
                <w:szCs w:val="18"/>
              </w:rPr>
              <w:lastRenderedPageBreak/>
              <w:t>licenciatura em Computação</w:t>
            </w:r>
          </w:p>
          <w:p w14:paraId="6DF23418" w14:textId="77777777" w:rsidR="00170703" w:rsidRPr="006E78EA" w:rsidRDefault="009939A5" w:rsidP="00C96F7D">
            <w:pPr>
              <w:pStyle w:val="TableParagraph"/>
              <w:ind w:right="102"/>
              <w:jc w:val="center"/>
              <w:rPr>
                <w:sz w:val="18"/>
                <w:szCs w:val="18"/>
              </w:rPr>
            </w:pPr>
            <w:hyperlink r:id="rId91" w:history="1">
              <w:r w:rsidR="00170703" w:rsidRPr="006E78EA">
                <w:rPr>
                  <w:rStyle w:val="Hyperlink"/>
                  <w:sz w:val="18"/>
                  <w:szCs w:val="18"/>
                </w:rPr>
                <w:t>http://portal.mec.gov.br/index.php?option=com_docman&amp;view=download&amp;alias=52101-rces005-16-pdf&amp;category_slug=novembro-2016-pdf&amp;Itemid=30192</w:t>
              </w:r>
            </w:hyperlink>
          </w:p>
        </w:tc>
        <w:tc>
          <w:tcPr>
            <w:tcW w:w="2800" w:type="dxa"/>
            <w:vAlign w:val="center"/>
          </w:tcPr>
          <w:p w14:paraId="7FC56491" w14:textId="77777777" w:rsidR="00170703" w:rsidRPr="006E78EA" w:rsidRDefault="00170703" w:rsidP="00C96F7D">
            <w:pPr>
              <w:pStyle w:val="TableParagraph"/>
              <w:ind w:left="106" w:right="73"/>
              <w:jc w:val="center"/>
              <w:rPr>
                <w:sz w:val="18"/>
                <w:szCs w:val="18"/>
              </w:rPr>
            </w:pPr>
          </w:p>
          <w:p w14:paraId="52B00596" w14:textId="77777777" w:rsidR="00170703" w:rsidRPr="006E78EA" w:rsidRDefault="00170703" w:rsidP="00C96F7D">
            <w:pPr>
              <w:pStyle w:val="TableParagraph"/>
              <w:ind w:left="106" w:right="73"/>
              <w:jc w:val="center"/>
              <w:rPr>
                <w:sz w:val="18"/>
                <w:szCs w:val="18"/>
              </w:rPr>
            </w:pPr>
            <w:r w:rsidRPr="006E78EA">
              <w:rPr>
                <w:sz w:val="18"/>
                <w:szCs w:val="18"/>
              </w:rPr>
              <w:t xml:space="preserve">Resolução CNE/CP n°5, de 16 de novembro de 2016 </w:t>
            </w:r>
          </w:p>
          <w:p w14:paraId="45D32F85" w14:textId="77777777" w:rsidR="00170703" w:rsidRPr="006E78EA" w:rsidRDefault="00170703" w:rsidP="00C96F7D">
            <w:pPr>
              <w:pStyle w:val="TableParagraph"/>
              <w:ind w:left="106" w:right="73"/>
              <w:jc w:val="center"/>
              <w:rPr>
                <w:sz w:val="18"/>
                <w:szCs w:val="18"/>
              </w:rPr>
            </w:pPr>
          </w:p>
          <w:p w14:paraId="51D2EDF6" w14:textId="77777777" w:rsidR="00170703" w:rsidRPr="006E78EA" w:rsidRDefault="00170703" w:rsidP="00C96F7D">
            <w:pPr>
              <w:pStyle w:val="TableParagraph"/>
              <w:ind w:left="106" w:right="73"/>
              <w:jc w:val="center"/>
              <w:rPr>
                <w:sz w:val="18"/>
                <w:szCs w:val="18"/>
              </w:rPr>
            </w:pPr>
          </w:p>
          <w:p w14:paraId="23FFDEBF" w14:textId="77777777" w:rsidR="00170703" w:rsidRPr="006E78EA" w:rsidRDefault="00170703" w:rsidP="00C96F7D">
            <w:pPr>
              <w:pStyle w:val="TableParagraph"/>
              <w:ind w:left="106" w:right="73"/>
              <w:jc w:val="center"/>
              <w:rPr>
                <w:sz w:val="18"/>
                <w:szCs w:val="18"/>
              </w:rPr>
            </w:pPr>
            <w:r w:rsidRPr="006E78EA">
              <w:rPr>
                <w:sz w:val="18"/>
                <w:szCs w:val="18"/>
              </w:rPr>
              <w:t>Resolução CNE/CP n° 2, de 20 de dezembro de 2019</w:t>
            </w:r>
          </w:p>
        </w:tc>
      </w:tr>
      <w:tr w:rsidR="00170703" w:rsidRPr="006E78EA" w14:paraId="363EEB42" w14:textId="77777777" w:rsidTr="00C96F7D">
        <w:tc>
          <w:tcPr>
            <w:tcW w:w="2093" w:type="dxa"/>
            <w:vMerge/>
          </w:tcPr>
          <w:p w14:paraId="684D6646" w14:textId="77777777" w:rsidR="00170703" w:rsidRPr="006E78EA" w:rsidRDefault="00170703" w:rsidP="00C96F7D">
            <w:pPr>
              <w:pStyle w:val="TableParagraph"/>
              <w:spacing w:before="5"/>
              <w:rPr>
                <w:sz w:val="18"/>
                <w:szCs w:val="18"/>
              </w:rPr>
            </w:pPr>
          </w:p>
        </w:tc>
        <w:tc>
          <w:tcPr>
            <w:tcW w:w="3827" w:type="dxa"/>
          </w:tcPr>
          <w:p w14:paraId="7C597BF8" w14:textId="77777777" w:rsidR="00170703" w:rsidRPr="006E78EA" w:rsidRDefault="00170703" w:rsidP="00C96F7D">
            <w:pPr>
              <w:pStyle w:val="TableParagraph"/>
              <w:ind w:right="102"/>
              <w:rPr>
                <w:sz w:val="18"/>
                <w:szCs w:val="18"/>
              </w:rPr>
            </w:pPr>
            <w:r w:rsidRPr="006E78EA">
              <w:rPr>
                <w:sz w:val="18"/>
                <w:szCs w:val="18"/>
              </w:rPr>
              <w:t>Diretrizes Curriculares Nacionais para a Formação Inicial de Professores para a Educação Básica e institui a Base Nacional Comum para a Formação Inicial de Professores da Educação Básica (BNC- Formação)</w:t>
            </w:r>
          </w:p>
          <w:p w14:paraId="0FF5D28E" w14:textId="77777777" w:rsidR="00170703" w:rsidRPr="006E78EA" w:rsidRDefault="009939A5" w:rsidP="00C96F7D">
            <w:pPr>
              <w:pStyle w:val="TableParagraph"/>
              <w:ind w:right="102"/>
              <w:jc w:val="center"/>
              <w:rPr>
                <w:sz w:val="18"/>
                <w:szCs w:val="18"/>
              </w:rPr>
            </w:pPr>
            <w:hyperlink r:id="rId92" w:history="1">
              <w:r w:rsidR="00170703" w:rsidRPr="006E78EA">
                <w:rPr>
                  <w:rStyle w:val="Hyperlink"/>
                  <w:sz w:val="18"/>
                  <w:szCs w:val="18"/>
                </w:rPr>
                <w:t>http://portal.mec.gov.br/index.php?option=com_docman&amp;view=download</w:t>
              </w:r>
              <w:r w:rsidR="00170703" w:rsidRPr="006E78EA">
                <w:rPr>
                  <w:sz w:val="18"/>
                  <w:szCs w:val="18"/>
                </w:rPr>
                <w:t xml:space="preserve"> </w:t>
              </w:r>
              <w:hyperlink r:id="rId93" w:history="1">
                <w:r w:rsidR="00170703" w:rsidRPr="006E78EA">
                  <w:rPr>
                    <w:rStyle w:val="Hyperlink"/>
                    <w:sz w:val="18"/>
                    <w:szCs w:val="18"/>
                  </w:rPr>
                  <w:t>http://portal.mec.gov.br/index.php?option=com_docman&amp;view=download&amp;alias=135951-rcp002-19&amp;category_slug=dezembro-2019-pdf&amp;Itemid=30192</w:t>
                </w:r>
              </w:hyperlink>
            </w:hyperlink>
          </w:p>
        </w:tc>
        <w:tc>
          <w:tcPr>
            <w:tcW w:w="2800" w:type="dxa"/>
            <w:vAlign w:val="center"/>
          </w:tcPr>
          <w:p w14:paraId="649B55FE" w14:textId="77777777" w:rsidR="00170703" w:rsidRPr="006E78EA" w:rsidRDefault="00170703" w:rsidP="00C96F7D">
            <w:pPr>
              <w:pStyle w:val="TableParagraph"/>
              <w:ind w:left="106" w:right="73"/>
              <w:jc w:val="center"/>
              <w:rPr>
                <w:sz w:val="18"/>
                <w:szCs w:val="18"/>
              </w:rPr>
            </w:pPr>
            <w:r w:rsidRPr="006E78EA">
              <w:rPr>
                <w:sz w:val="18"/>
                <w:szCs w:val="18"/>
              </w:rPr>
              <w:t>Resolução CNE/CP n° 2, de 20 de dezembro de 2019</w:t>
            </w:r>
          </w:p>
        </w:tc>
      </w:tr>
      <w:tr w:rsidR="00170703" w:rsidRPr="006E78EA" w14:paraId="01481BE2" w14:textId="77777777" w:rsidTr="00C96F7D">
        <w:tc>
          <w:tcPr>
            <w:tcW w:w="2093" w:type="dxa"/>
            <w:vMerge w:val="restart"/>
          </w:tcPr>
          <w:p w14:paraId="26D411BA" w14:textId="77777777" w:rsidR="00170703" w:rsidRPr="006E78EA" w:rsidRDefault="00170703" w:rsidP="00C96F7D">
            <w:pPr>
              <w:pStyle w:val="TableParagraph"/>
              <w:rPr>
                <w:sz w:val="18"/>
                <w:szCs w:val="18"/>
              </w:rPr>
            </w:pPr>
          </w:p>
          <w:p w14:paraId="30B8E2BD" w14:textId="77777777" w:rsidR="00170703" w:rsidRPr="006E78EA" w:rsidRDefault="00170703" w:rsidP="00C96F7D">
            <w:pPr>
              <w:pStyle w:val="TableParagraph"/>
              <w:spacing w:before="1"/>
              <w:rPr>
                <w:sz w:val="18"/>
                <w:szCs w:val="18"/>
              </w:rPr>
            </w:pPr>
          </w:p>
          <w:p w14:paraId="3FDF4227" w14:textId="77777777" w:rsidR="00170703" w:rsidRPr="006E78EA" w:rsidRDefault="00170703" w:rsidP="00C96F7D">
            <w:pPr>
              <w:pStyle w:val="TableParagraph"/>
              <w:ind w:left="358" w:right="349"/>
              <w:jc w:val="center"/>
              <w:rPr>
                <w:sz w:val="18"/>
                <w:szCs w:val="18"/>
              </w:rPr>
            </w:pPr>
            <w:r w:rsidRPr="006E78EA">
              <w:rPr>
                <w:sz w:val="18"/>
                <w:szCs w:val="18"/>
              </w:rPr>
              <w:t>Licenciatura em Física</w:t>
            </w:r>
          </w:p>
        </w:tc>
        <w:tc>
          <w:tcPr>
            <w:tcW w:w="3827" w:type="dxa"/>
            <w:vAlign w:val="center"/>
          </w:tcPr>
          <w:p w14:paraId="72F9B5AC" w14:textId="77777777" w:rsidR="00170703" w:rsidRPr="006E78EA" w:rsidRDefault="00170703" w:rsidP="00C96F7D">
            <w:pPr>
              <w:pStyle w:val="TableParagraph"/>
              <w:spacing w:line="225" w:lineRule="exact"/>
              <w:jc w:val="center"/>
              <w:rPr>
                <w:sz w:val="18"/>
                <w:szCs w:val="18"/>
              </w:rPr>
            </w:pPr>
          </w:p>
          <w:p w14:paraId="70BB69B6" w14:textId="77777777" w:rsidR="00170703" w:rsidRPr="006E78EA" w:rsidRDefault="00170703" w:rsidP="00C96F7D">
            <w:pPr>
              <w:pStyle w:val="TableParagraph"/>
              <w:spacing w:line="225" w:lineRule="exact"/>
              <w:jc w:val="center"/>
              <w:rPr>
                <w:sz w:val="18"/>
                <w:szCs w:val="18"/>
              </w:rPr>
            </w:pPr>
            <w:r w:rsidRPr="006E78EA">
              <w:rPr>
                <w:sz w:val="18"/>
                <w:szCs w:val="18"/>
              </w:rPr>
              <w:t>Diretrizes Curriculares Nacionais para os cursos de Bacharelado e Licenciatura em Física</w:t>
            </w:r>
          </w:p>
          <w:p w14:paraId="60D3706A" w14:textId="77777777" w:rsidR="00170703" w:rsidRPr="006E78EA" w:rsidRDefault="009939A5" w:rsidP="00C96F7D">
            <w:pPr>
              <w:pStyle w:val="TableParagraph"/>
              <w:spacing w:line="225" w:lineRule="exact"/>
              <w:rPr>
                <w:sz w:val="18"/>
                <w:szCs w:val="18"/>
              </w:rPr>
            </w:pPr>
            <w:hyperlink r:id="rId94" w:history="1">
              <w:r w:rsidR="00170703" w:rsidRPr="006E78EA">
                <w:rPr>
                  <w:rStyle w:val="Hyperlink"/>
                  <w:sz w:val="18"/>
                  <w:szCs w:val="18"/>
                </w:rPr>
                <w:t>http://portal.mec.gov.br/index.php?option=com_docman&amp;view=download&amp;alias=135951-rcp002-19&amp;category_slug=dezembro-2019-pdf&amp;Itemid=30192</w:t>
              </w:r>
            </w:hyperlink>
          </w:p>
        </w:tc>
        <w:tc>
          <w:tcPr>
            <w:tcW w:w="2800" w:type="dxa"/>
            <w:vAlign w:val="center"/>
          </w:tcPr>
          <w:p w14:paraId="2A8C71BE" w14:textId="77777777" w:rsidR="00170703" w:rsidRPr="006E78EA" w:rsidRDefault="00170703" w:rsidP="00C96F7D">
            <w:pPr>
              <w:pStyle w:val="TableParagraph"/>
              <w:spacing w:before="110"/>
              <w:ind w:left="106"/>
              <w:jc w:val="center"/>
              <w:rPr>
                <w:sz w:val="18"/>
                <w:szCs w:val="18"/>
              </w:rPr>
            </w:pPr>
            <w:r w:rsidRPr="006E78EA">
              <w:rPr>
                <w:sz w:val="18"/>
                <w:szCs w:val="18"/>
              </w:rPr>
              <w:t>Resolução CNE/CES n° 9, de 11 de março de 2002</w:t>
            </w:r>
          </w:p>
          <w:p w14:paraId="68F45AB1" w14:textId="77777777" w:rsidR="00170703" w:rsidRPr="006E78EA" w:rsidRDefault="00170703" w:rsidP="00C96F7D">
            <w:pPr>
              <w:pStyle w:val="TableParagraph"/>
              <w:spacing w:before="110"/>
              <w:ind w:left="106"/>
              <w:jc w:val="center"/>
              <w:rPr>
                <w:sz w:val="18"/>
                <w:szCs w:val="18"/>
              </w:rPr>
            </w:pPr>
          </w:p>
        </w:tc>
      </w:tr>
      <w:tr w:rsidR="00170703" w:rsidRPr="006E78EA" w14:paraId="415CC445" w14:textId="77777777" w:rsidTr="00C96F7D">
        <w:tc>
          <w:tcPr>
            <w:tcW w:w="2093" w:type="dxa"/>
            <w:vMerge/>
          </w:tcPr>
          <w:p w14:paraId="46626FF0" w14:textId="77777777" w:rsidR="00170703" w:rsidRPr="006E78EA" w:rsidRDefault="00170703" w:rsidP="00C96F7D">
            <w:pPr>
              <w:rPr>
                <w:sz w:val="18"/>
                <w:szCs w:val="18"/>
              </w:rPr>
            </w:pPr>
          </w:p>
        </w:tc>
        <w:tc>
          <w:tcPr>
            <w:tcW w:w="3827" w:type="dxa"/>
            <w:vAlign w:val="center"/>
          </w:tcPr>
          <w:p w14:paraId="496D24ED" w14:textId="77777777" w:rsidR="00170703" w:rsidRPr="006E78EA" w:rsidRDefault="00170703" w:rsidP="00C96F7D">
            <w:pPr>
              <w:pStyle w:val="TableParagraph"/>
              <w:ind w:right="102"/>
              <w:rPr>
                <w:sz w:val="18"/>
                <w:szCs w:val="18"/>
              </w:rPr>
            </w:pPr>
            <w:r w:rsidRPr="006E78EA">
              <w:rPr>
                <w:sz w:val="18"/>
                <w:szCs w:val="18"/>
              </w:rPr>
              <w:t xml:space="preserve">Diretrizes Curriculares Nacionais para a Formação Inicial de Professores para a Educação Básica e institui a Base Nacional Comum para a Formação Inicial de Professores da Educação Básica (BNC- Formação) </w:t>
            </w:r>
            <w:hyperlink r:id="rId95" w:history="1">
              <w:r w:rsidRPr="006E78EA">
                <w:rPr>
                  <w:sz w:val="18"/>
                  <w:szCs w:val="18"/>
                </w:rPr>
                <w:t xml:space="preserve"> </w:t>
              </w:r>
              <w:hyperlink r:id="rId96" w:history="1">
                <w:r w:rsidRPr="006E78EA">
                  <w:rPr>
                    <w:rStyle w:val="Hyperlink"/>
                    <w:sz w:val="18"/>
                    <w:szCs w:val="18"/>
                  </w:rPr>
                  <w:t>http://portal.mec.gov.br/index.php?option=com_docman&amp;view=download&amp;alias=135951-rcp002-19&amp;category_slug=dezembro-2019-pdf&amp;Itemid=30192</w:t>
                </w:r>
              </w:hyperlink>
              <w:r w:rsidRPr="006E78EA">
                <w:rPr>
                  <w:rStyle w:val="Hyperlink"/>
                  <w:sz w:val="18"/>
                  <w:szCs w:val="18"/>
                </w:rPr>
                <w:t>pdf&amp;Itemid=30192</w:t>
              </w:r>
            </w:hyperlink>
          </w:p>
        </w:tc>
        <w:tc>
          <w:tcPr>
            <w:tcW w:w="2800" w:type="dxa"/>
            <w:vAlign w:val="center"/>
          </w:tcPr>
          <w:p w14:paraId="7B2E7C20" w14:textId="77777777" w:rsidR="00170703" w:rsidRPr="006E78EA" w:rsidRDefault="00170703" w:rsidP="00C96F7D">
            <w:pPr>
              <w:pStyle w:val="TableParagraph"/>
              <w:spacing w:line="215" w:lineRule="exact"/>
              <w:ind w:left="106"/>
              <w:jc w:val="center"/>
              <w:rPr>
                <w:sz w:val="18"/>
                <w:szCs w:val="18"/>
              </w:rPr>
            </w:pPr>
            <w:r w:rsidRPr="006E78EA">
              <w:rPr>
                <w:sz w:val="18"/>
                <w:szCs w:val="18"/>
              </w:rPr>
              <w:t xml:space="preserve">Resolução CNE/CP n° 2, de 20 de dezembro de 2019 </w:t>
            </w:r>
          </w:p>
        </w:tc>
      </w:tr>
      <w:tr w:rsidR="00170703" w:rsidRPr="006E78EA" w14:paraId="367188DC" w14:textId="77777777" w:rsidTr="00C96F7D">
        <w:tc>
          <w:tcPr>
            <w:tcW w:w="2093" w:type="dxa"/>
            <w:vMerge w:val="restart"/>
          </w:tcPr>
          <w:p w14:paraId="1EE27398" w14:textId="77777777" w:rsidR="00170703" w:rsidRPr="006E78EA" w:rsidRDefault="00170703" w:rsidP="00C96F7D">
            <w:pPr>
              <w:pStyle w:val="TableParagraph"/>
              <w:rPr>
                <w:sz w:val="18"/>
                <w:szCs w:val="18"/>
              </w:rPr>
            </w:pPr>
          </w:p>
          <w:p w14:paraId="7079509A" w14:textId="77777777" w:rsidR="00170703" w:rsidRPr="006E78EA" w:rsidRDefault="00170703" w:rsidP="00C96F7D">
            <w:pPr>
              <w:pStyle w:val="TableParagraph"/>
              <w:spacing w:before="10"/>
              <w:rPr>
                <w:sz w:val="18"/>
                <w:szCs w:val="18"/>
              </w:rPr>
            </w:pPr>
          </w:p>
          <w:p w14:paraId="79162199" w14:textId="77777777" w:rsidR="00170703" w:rsidRPr="006E78EA" w:rsidRDefault="00170703" w:rsidP="00C96F7D">
            <w:pPr>
              <w:pStyle w:val="TableParagraph"/>
              <w:ind w:left="358" w:right="350"/>
              <w:jc w:val="center"/>
              <w:rPr>
                <w:sz w:val="18"/>
                <w:szCs w:val="18"/>
              </w:rPr>
            </w:pPr>
            <w:r w:rsidRPr="006E78EA">
              <w:rPr>
                <w:sz w:val="18"/>
                <w:szCs w:val="18"/>
              </w:rPr>
              <w:t>Licenciatura em Geografia</w:t>
            </w:r>
          </w:p>
        </w:tc>
        <w:tc>
          <w:tcPr>
            <w:tcW w:w="3827" w:type="dxa"/>
          </w:tcPr>
          <w:p w14:paraId="6113DBF2" w14:textId="77777777" w:rsidR="00170703" w:rsidRPr="006E78EA" w:rsidRDefault="00170703" w:rsidP="00C96F7D">
            <w:pPr>
              <w:pStyle w:val="TableParagraph"/>
              <w:spacing w:line="224" w:lineRule="exact"/>
              <w:rPr>
                <w:sz w:val="18"/>
                <w:szCs w:val="18"/>
              </w:rPr>
            </w:pPr>
          </w:p>
          <w:p w14:paraId="51E9CC5F" w14:textId="77777777" w:rsidR="00170703" w:rsidRPr="006E78EA" w:rsidRDefault="00170703" w:rsidP="00C96F7D">
            <w:pPr>
              <w:pStyle w:val="TableParagraph"/>
              <w:spacing w:line="224" w:lineRule="exact"/>
              <w:rPr>
                <w:sz w:val="18"/>
                <w:szCs w:val="18"/>
              </w:rPr>
            </w:pPr>
          </w:p>
          <w:p w14:paraId="11524336" w14:textId="77777777" w:rsidR="00170703" w:rsidRPr="006E78EA" w:rsidRDefault="00170703" w:rsidP="00C96F7D">
            <w:pPr>
              <w:pStyle w:val="TableParagraph"/>
              <w:spacing w:line="225" w:lineRule="exact"/>
              <w:jc w:val="center"/>
              <w:rPr>
                <w:sz w:val="18"/>
                <w:szCs w:val="18"/>
              </w:rPr>
            </w:pPr>
            <w:r w:rsidRPr="006E78EA">
              <w:rPr>
                <w:sz w:val="18"/>
                <w:szCs w:val="18"/>
              </w:rPr>
              <w:t xml:space="preserve">Diretrizes Curriculares Nacionais para os cursos de Geografia </w:t>
            </w:r>
          </w:p>
          <w:p w14:paraId="1BE93B45" w14:textId="77777777" w:rsidR="00170703" w:rsidRPr="006E78EA" w:rsidRDefault="00170703" w:rsidP="00C96F7D">
            <w:pPr>
              <w:pStyle w:val="TableParagraph"/>
              <w:spacing w:line="225" w:lineRule="exact"/>
              <w:jc w:val="center"/>
              <w:rPr>
                <w:sz w:val="18"/>
                <w:szCs w:val="18"/>
              </w:rPr>
            </w:pPr>
          </w:p>
          <w:p w14:paraId="5D9398F0" w14:textId="77777777" w:rsidR="00170703" w:rsidRPr="006E78EA" w:rsidRDefault="009939A5" w:rsidP="00C96F7D">
            <w:pPr>
              <w:pStyle w:val="TableParagraph"/>
              <w:spacing w:line="225" w:lineRule="exact"/>
              <w:jc w:val="center"/>
              <w:rPr>
                <w:rStyle w:val="Hyperlink"/>
                <w:sz w:val="18"/>
                <w:szCs w:val="18"/>
              </w:rPr>
            </w:pPr>
            <w:hyperlink r:id="rId97" w:history="1">
              <w:r w:rsidR="00170703" w:rsidRPr="006E78EA">
                <w:rPr>
                  <w:rStyle w:val="Hyperlink"/>
                  <w:sz w:val="18"/>
                  <w:szCs w:val="18"/>
                </w:rPr>
                <w:t>http://portal.mec.gov.br/cne/arquivos/pdf/CES142002.pdf</w:t>
              </w:r>
            </w:hyperlink>
          </w:p>
          <w:p w14:paraId="025F04FC" w14:textId="77777777" w:rsidR="00170703" w:rsidRPr="006E78EA" w:rsidRDefault="00170703" w:rsidP="00C96F7D">
            <w:pPr>
              <w:pStyle w:val="TableParagraph"/>
              <w:spacing w:line="224" w:lineRule="exact"/>
              <w:rPr>
                <w:sz w:val="18"/>
                <w:szCs w:val="18"/>
              </w:rPr>
            </w:pPr>
          </w:p>
        </w:tc>
        <w:tc>
          <w:tcPr>
            <w:tcW w:w="2800" w:type="dxa"/>
          </w:tcPr>
          <w:p w14:paraId="124EEA34" w14:textId="77777777" w:rsidR="00170703" w:rsidRPr="006E78EA" w:rsidRDefault="00170703" w:rsidP="00C96F7D">
            <w:pPr>
              <w:pStyle w:val="TableParagraph"/>
              <w:spacing w:line="224" w:lineRule="exact"/>
              <w:ind w:left="106"/>
              <w:rPr>
                <w:sz w:val="18"/>
                <w:szCs w:val="18"/>
              </w:rPr>
            </w:pPr>
          </w:p>
          <w:p w14:paraId="787B7846" w14:textId="77777777" w:rsidR="00170703" w:rsidRPr="006E78EA" w:rsidRDefault="00170703" w:rsidP="00C96F7D">
            <w:pPr>
              <w:pStyle w:val="TableParagraph"/>
              <w:spacing w:line="224" w:lineRule="exact"/>
              <w:ind w:left="106"/>
              <w:rPr>
                <w:sz w:val="18"/>
                <w:szCs w:val="18"/>
              </w:rPr>
            </w:pPr>
          </w:p>
          <w:p w14:paraId="33C20CCB" w14:textId="77777777" w:rsidR="00170703" w:rsidRPr="006E78EA" w:rsidRDefault="00170703" w:rsidP="00C96F7D">
            <w:pPr>
              <w:pStyle w:val="TableParagraph"/>
              <w:spacing w:line="224" w:lineRule="exact"/>
              <w:ind w:left="106"/>
              <w:rPr>
                <w:sz w:val="18"/>
                <w:szCs w:val="18"/>
              </w:rPr>
            </w:pPr>
            <w:r w:rsidRPr="006E78EA">
              <w:rPr>
                <w:sz w:val="18"/>
                <w:szCs w:val="18"/>
              </w:rPr>
              <w:t>Resolução CNE/CES n° 14, de 13 de março de 2002</w:t>
            </w:r>
          </w:p>
        </w:tc>
      </w:tr>
      <w:tr w:rsidR="00170703" w:rsidRPr="006E78EA" w14:paraId="70EAD015" w14:textId="77777777" w:rsidTr="00C96F7D">
        <w:trPr>
          <w:trHeight w:val="2691"/>
        </w:trPr>
        <w:tc>
          <w:tcPr>
            <w:tcW w:w="2093" w:type="dxa"/>
            <w:vMerge/>
          </w:tcPr>
          <w:p w14:paraId="3C9C33D8" w14:textId="77777777" w:rsidR="00170703" w:rsidRPr="006E78EA" w:rsidRDefault="00170703" w:rsidP="00C96F7D">
            <w:pPr>
              <w:rPr>
                <w:sz w:val="18"/>
                <w:szCs w:val="18"/>
              </w:rPr>
            </w:pPr>
          </w:p>
        </w:tc>
        <w:tc>
          <w:tcPr>
            <w:tcW w:w="3827" w:type="dxa"/>
          </w:tcPr>
          <w:p w14:paraId="4F7DA9BA" w14:textId="77777777" w:rsidR="00170703" w:rsidRPr="006E78EA" w:rsidRDefault="00170703" w:rsidP="00C96F7D">
            <w:pPr>
              <w:pStyle w:val="TableParagraph"/>
              <w:ind w:right="101"/>
              <w:jc w:val="both"/>
              <w:rPr>
                <w:sz w:val="18"/>
                <w:szCs w:val="18"/>
              </w:rPr>
            </w:pPr>
          </w:p>
          <w:p w14:paraId="22E5309E" w14:textId="77777777" w:rsidR="00170703" w:rsidRPr="006E78EA" w:rsidRDefault="00170703" w:rsidP="00C96F7D">
            <w:pPr>
              <w:pStyle w:val="TableParagraph"/>
              <w:ind w:right="102"/>
              <w:rPr>
                <w:sz w:val="18"/>
                <w:szCs w:val="18"/>
              </w:rPr>
            </w:pPr>
            <w:r w:rsidRPr="006E78EA">
              <w:rPr>
                <w:sz w:val="18"/>
                <w:szCs w:val="18"/>
              </w:rPr>
              <w:t>Diretrizes Curriculares Nacionais para a Formação Inicial de Professores para a Educação Básica e institui a Base Nacional Comum para a Formação Inicial de Professores da Educação Básica (BNC- Formação)</w:t>
            </w:r>
          </w:p>
          <w:p w14:paraId="4D86F464" w14:textId="77777777" w:rsidR="00170703" w:rsidRPr="006E78EA" w:rsidRDefault="009939A5" w:rsidP="00C96F7D">
            <w:pPr>
              <w:pStyle w:val="TableParagraph"/>
              <w:ind w:right="102"/>
              <w:jc w:val="center"/>
              <w:rPr>
                <w:sz w:val="18"/>
                <w:szCs w:val="18"/>
              </w:rPr>
            </w:pPr>
            <w:hyperlink r:id="rId98" w:history="1">
              <w:r w:rsidR="00170703" w:rsidRPr="006E78EA">
                <w:rPr>
                  <w:rStyle w:val="Hyperlink"/>
                  <w:sz w:val="18"/>
                  <w:szCs w:val="18"/>
                </w:rPr>
                <w:t>http://portal.mec.gov.br/index.php?option=com_docman&amp;view=download</w:t>
              </w:r>
              <w:r w:rsidR="00170703" w:rsidRPr="006E78EA">
                <w:rPr>
                  <w:sz w:val="18"/>
                  <w:szCs w:val="18"/>
                </w:rPr>
                <w:t xml:space="preserve"> </w:t>
              </w:r>
              <w:hyperlink r:id="rId99" w:history="1">
                <w:r w:rsidR="00170703" w:rsidRPr="006E78EA">
                  <w:rPr>
                    <w:rStyle w:val="Hyperlink"/>
                    <w:sz w:val="18"/>
                    <w:szCs w:val="18"/>
                  </w:rPr>
                  <w:t>http://portal.mec.gov.br/index.php?option=com_docman&amp;view=download&amp;alias=135951-rcp002-19&amp;category_slug=dezembro-2019-pdf&amp;Itemid=30192</w:t>
                </w:r>
              </w:hyperlink>
            </w:hyperlink>
          </w:p>
        </w:tc>
        <w:tc>
          <w:tcPr>
            <w:tcW w:w="2800" w:type="dxa"/>
          </w:tcPr>
          <w:p w14:paraId="4D5A75BF" w14:textId="77777777" w:rsidR="00170703" w:rsidRPr="006E78EA" w:rsidRDefault="00170703" w:rsidP="00C96F7D">
            <w:pPr>
              <w:pStyle w:val="TableParagraph"/>
              <w:spacing w:before="7"/>
              <w:rPr>
                <w:sz w:val="18"/>
                <w:szCs w:val="18"/>
              </w:rPr>
            </w:pPr>
          </w:p>
          <w:p w14:paraId="2263FCED" w14:textId="77777777" w:rsidR="00170703" w:rsidRPr="006E78EA" w:rsidRDefault="00170703" w:rsidP="00C96F7D">
            <w:pPr>
              <w:pStyle w:val="TableParagraph"/>
              <w:ind w:left="106" w:right="73"/>
              <w:rPr>
                <w:sz w:val="18"/>
                <w:szCs w:val="18"/>
              </w:rPr>
            </w:pPr>
            <w:r w:rsidRPr="006E78EA">
              <w:rPr>
                <w:sz w:val="18"/>
                <w:szCs w:val="18"/>
              </w:rPr>
              <w:t>Resolução CNE/CP n° 2, de 20 de dezembro de 2019</w:t>
            </w:r>
          </w:p>
        </w:tc>
      </w:tr>
      <w:tr w:rsidR="00170703" w:rsidRPr="006E78EA" w14:paraId="2A6BACFF" w14:textId="77777777" w:rsidTr="00C96F7D">
        <w:tc>
          <w:tcPr>
            <w:tcW w:w="2093" w:type="dxa"/>
            <w:vMerge w:val="restart"/>
          </w:tcPr>
          <w:p w14:paraId="7B3DBA79" w14:textId="77777777" w:rsidR="00170703" w:rsidRPr="006E78EA" w:rsidRDefault="00170703" w:rsidP="00C96F7D">
            <w:pPr>
              <w:pStyle w:val="TableParagraph"/>
              <w:rPr>
                <w:sz w:val="18"/>
                <w:szCs w:val="18"/>
              </w:rPr>
            </w:pPr>
          </w:p>
          <w:p w14:paraId="0A27B61C" w14:textId="77777777" w:rsidR="00170703" w:rsidRPr="006E78EA" w:rsidRDefault="00170703" w:rsidP="00C96F7D">
            <w:pPr>
              <w:pStyle w:val="TableParagraph"/>
              <w:rPr>
                <w:sz w:val="18"/>
                <w:szCs w:val="18"/>
              </w:rPr>
            </w:pPr>
          </w:p>
          <w:p w14:paraId="30821748" w14:textId="77777777" w:rsidR="00170703" w:rsidRPr="006E78EA" w:rsidRDefault="00170703" w:rsidP="00C96F7D">
            <w:pPr>
              <w:pStyle w:val="TableParagraph"/>
              <w:rPr>
                <w:sz w:val="18"/>
                <w:szCs w:val="18"/>
              </w:rPr>
            </w:pPr>
          </w:p>
          <w:p w14:paraId="09C3E719" w14:textId="77777777" w:rsidR="00170703" w:rsidRPr="006E78EA" w:rsidRDefault="00170703" w:rsidP="00C96F7D">
            <w:pPr>
              <w:pStyle w:val="TableParagraph"/>
              <w:rPr>
                <w:sz w:val="18"/>
                <w:szCs w:val="18"/>
              </w:rPr>
            </w:pPr>
            <w:r w:rsidRPr="006E78EA">
              <w:rPr>
                <w:sz w:val="18"/>
                <w:szCs w:val="18"/>
              </w:rPr>
              <w:t xml:space="preserve">       Licenciatura em Letras</w:t>
            </w:r>
          </w:p>
          <w:p w14:paraId="3B855790" w14:textId="77777777" w:rsidR="00170703" w:rsidRPr="006E78EA" w:rsidRDefault="00170703" w:rsidP="00C96F7D">
            <w:pPr>
              <w:pStyle w:val="TableParagraph"/>
              <w:rPr>
                <w:sz w:val="18"/>
                <w:szCs w:val="18"/>
              </w:rPr>
            </w:pPr>
          </w:p>
          <w:p w14:paraId="057D12F9" w14:textId="77777777" w:rsidR="00170703" w:rsidRPr="006E78EA" w:rsidRDefault="00170703" w:rsidP="00C96F7D">
            <w:pPr>
              <w:pStyle w:val="TableParagraph"/>
              <w:rPr>
                <w:sz w:val="18"/>
                <w:szCs w:val="18"/>
              </w:rPr>
            </w:pPr>
          </w:p>
          <w:p w14:paraId="2A4D7DE6" w14:textId="77777777" w:rsidR="00170703" w:rsidRPr="006E78EA" w:rsidRDefault="00170703" w:rsidP="00C96F7D">
            <w:pPr>
              <w:pStyle w:val="TableParagraph"/>
              <w:rPr>
                <w:sz w:val="18"/>
                <w:szCs w:val="18"/>
              </w:rPr>
            </w:pPr>
          </w:p>
        </w:tc>
        <w:tc>
          <w:tcPr>
            <w:tcW w:w="3827" w:type="dxa"/>
          </w:tcPr>
          <w:p w14:paraId="79E3B72B" w14:textId="77777777" w:rsidR="00170703" w:rsidRPr="006E78EA" w:rsidRDefault="00170703" w:rsidP="00C96F7D">
            <w:pPr>
              <w:pStyle w:val="TableParagraph"/>
              <w:spacing w:line="225" w:lineRule="exact"/>
              <w:rPr>
                <w:sz w:val="18"/>
                <w:szCs w:val="18"/>
              </w:rPr>
            </w:pPr>
            <w:r w:rsidRPr="006E78EA">
              <w:rPr>
                <w:color w:val="000000"/>
                <w:sz w:val="18"/>
                <w:szCs w:val="18"/>
              </w:rPr>
              <w:br/>
            </w:r>
          </w:p>
          <w:p w14:paraId="2FF6EBED" w14:textId="77777777" w:rsidR="00170703" w:rsidRPr="006E78EA" w:rsidRDefault="00170703" w:rsidP="00C96F7D">
            <w:pPr>
              <w:pStyle w:val="TableParagraph"/>
              <w:spacing w:line="225" w:lineRule="exact"/>
              <w:jc w:val="center"/>
              <w:rPr>
                <w:sz w:val="18"/>
                <w:szCs w:val="18"/>
              </w:rPr>
            </w:pPr>
            <w:r w:rsidRPr="006E78EA">
              <w:rPr>
                <w:sz w:val="18"/>
                <w:szCs w:val="18"/>
              </w:rPr>
              <w:t xml:space="preserve">   Diretrizes Curriculares para os cursos de Letras.</w:t>
            </w:r>
          </w:p>
          <w:p w14:paraId="2EC5ADF4" w14:textId="77777777" w:rsidR="00170703" w:rsidRPr="006E78EA" w:rsidRDefault="00170703" w:rsidP="00C96F7D">
            <w:pPr>
              <w:pStyle w:val="TableParagraph"/>
              <w:spacing w:line="225" w:lineRule="exact"/>
              <w:jc w:val="center"/>
              <w:rPr>
                <w:sz w:val="18"/>
                <w:szCs w:val="18"/>
              </w:rPr>
            </w:pPr>
          </w:p>
          <w:p w14:paraId="70AF2EB9" w14:textId="77777777" w:rsidR="00170703" w:rsidRPr="006E78EA" w:rsidRDefault="009939A5" w:rsidP="00C96F7D">
            <w:pPr>
              <w:pStyle w:val="TableParagraph"/>
              <w:spacing w:line="225" w:lineRule="exact"/>
              <w:jc w:val="center"/>
              <w:rPr>
                <w:sz w:val="18"/>
                <w:szCs w:val="18"/>
              </w:rPr>
            </w:pPr>
            <w:hyperlink r:id="rId100" w:history="1">
              <w:r w:rsidR="00170703" w:rsidRPr="006E78EA">
                <w:rPr>
                  <w:rStyle w:val="Hyperlink"/>
                  <w:sz w:val="18"/>
                  <w:szCs w:val="18"/>
                </w:rPr>
                <w:t>http://portal.mec.gov.br/cne/arquivos/pdf/CES182002.pdf</w:t>
              </w:r>
            </w:hyperlink>
          </w:p>
        </w:tc>
        <w:tc>
          <w:tcPr>
            <w:tcW w:w="2800" w:type="dxa"/>
          </w:tcPr>
          <w:p w14:paraId="0BA05B2F" w14:textId="77777777" w:rsidR="00170703" w:rsidRPr="006E78EA" w:rsidRDefault="00170703" w:rsidP="00C96F7D">
            <w:pPr>
              <w:pStyle w:val="TableParagraph"/>
              <w:ind w:left="106" w:right="73"/>
              <w:rPr>
                <w:sz w:val="18"/>
                <w:szCs w:val="18"/>
              </w:rPr>
            </w:pPr>
          </w:p>
          <w:p w14:paraId="21D6C3D0" w14:textId="77777777" w:rsidR="00170703" w:rsidRPr="006E78EA" w:rsidRDefault="009939A5" w:rsidP="00C96F7D">
            <w:pPr>
              <w:pStyle w:val="TableParagraph"/>
              <w:ind w:left="106" w:right="73"/>
              <w:rPr>
                <w:sz w:val="18"/>
                <w:szCs w:val="18"/>
              </w:rPr>
            </w:pPr>
            <w:hyperlink r:id="rId101" w:tgtFrame="_blank" w:history="1">
              <w:r w:rsidR="00170703" w:rsidRPr="006E78EA">
                <w:rPr>
                  <w:sz w:val="18"/>
                  <w:szCs w:val="18"/>
                </w:rPr>
                <w:t>Resolução CNE/CES nº 18, de 13 de março de 2002</w:t>
              </w:r>
            </w:hyperlink>
          </w:p>
          <w:p w14:paraId="4722BCB5" w14:textId="77777777" w:rsidR="00170703" w:rsidRPr="006E78EA" w:rsidRDefault="00170703" w:rsidP="00C96F7D">
            <w:pPr>
              <w:pStyle w:val="TableParagraph"/>
              <w:spacing w:line="225" w:lineRule="exact"/>
              <w:ind w:left="106"/>
              <w:rPr>
                <w:sz w:val="18"/>
                <w:szCs w:val="18"/>
              </w:rPr>
            </w:pPr>
          </w:p>
          <w:p w14:paraId="1AAE43CC" w14:textId="77777777" w:rsidR="00170703" w:rsidRPr="006E78EA" w:rsidRDefault="00170703" w:rsidP="00C96F7D">
            <w:pPr>
              <w:pStyle w:val="TableParagraph"/>
              <w:spacing w:line="225" w:lineRule="exact"/>
              <w:rPr>
                <w:sz w:val="18"/>
                <w:szCs w:val="18"/>
              </w:rPr>
            </w:pPr>
          </w:p>
        </w:tc>
      </w:tr>
      <w:tr w:rsidR="00170703" w:rsidRPr="006E78EA" w14:paraId="117F3DE0" w14:textId="77777777" w:rsidTr="00C96F7D">
        <w:tc>
          <w:tcPr>
            <w:tcW w:w="2093" w:type="dxa"/>
            <w:vMerge/>
          </w:tcPr>
          <w:p w14:paraId="7FD87BD7" w14:textId="77777777" w:rsidR="00170703" w:rsidRPr="006E78EA" w:rsidRDefault="00170703" w:rsidP="00C96F7D">
            <w:pPr>
              <w:pStyle w:val="TableParagraph"/>
              <w:rPr>
                <w:sz w:val="18"/>
                <w:szCs w:val="18"/>
              </w:rPr>
            </w:pPr>
          </w:p>
        </w:tc>
        <w:tc>
          <w:tcPr>
            <w:tcW w:w="3827" w:type="dxa"/>
          </w:tcPr>
          <w:p w14:paraId="2F13D2B4" w14:textId="77777777" w:rsidR="00170703" w:rsidRPr="006E78EA" w:rsidRDefault="00170703" w:rsidP="00C96F7D">
            <w:pPr>
              <w:pStyle w:val="TableParagraph"/>
              <w:spacing w:line="225" w:lineRule="exact"/>
              <w:rPr>
                <w:sz w:val="18"/>
                <w:szCs w:val="18"/>
              </w:rPr>
            </w:pPr>
          </w:p>
          <w:p w14:paraId="268716F0" w14:textId="77777777" w:rsidR="00170703" w:rsidRPr="006E78EA" w:rsidRDefault="00170703" w:rsidP="00C96F7D">
            <w:pPr>
              <w:pStyle w:val="TableParagraph"/>
              <w:ind w:right="102"/>
              <w:rPr>
                <w:sz w:val="18"/>
                <w:szCs w:val="18"/>
              </w:rPr>
            </w:pPr>
            <w:r w:rsidRPr="006E78EA">
              <w:rPr>
                <w:sz w:val="18"/>
                <w:szCs w:val="18"/>
              </w:rPr>
              <w:t>Diretrizes Curriculares Nacionais para a Formação Inicial de Professores para a Educação Básica e institui a Base Nacional Comum para a Formação Inicial de Professores da Educação Básica (BNC- Formação)</w:t>
            </w:r>
          </w:p>
          <w:p w14:paraId="2787BCF8" w14:textId="77777777" w:rsidR="00170703" w:rsidRPr="006E78EA" w:rsidRDefault="009939A5" w:rsidP="00C96F7D">
            <w:pPr>
              <w:pStyle w:val="TableParagraph"/>
              <w:ind w:right="102"/>
              <w:rPr>
                <w:color w:val="000000"/>
                <w:sz w:val="18"/>
                <w:szCs w:val="18"/>
              </w:rPr>
            </w:pPr>
            <w:hyperlink r:id="rId102" w:history="1">
              <w:r w:rsidR="00170703" w:rsidRPr="006E78EA">
                <w:rPr>
                  <w:rStyle w:val="Hyperlink"/>
                  <w:sz w:val="18"/>
                  <w:szCs w:val="18"/>
                </w:rPr>
                <w:t>http://portal.mec.gov.br/index.php?option=com_docman&amp;view=download&amp;alias=135951-rcp002-19&amp;category_slug=dezembro-2019-pdf&amp;Itemid=30192</w:t>
              </w:r>
            </w:hyperlink>
          </w:p>
        </w:tc>
        <w:tc>
          <w:tcPr>
            <w:tcW w:w="2800" w:type="dxa"/>
          </w:tcPr>
          <w:p w14:paraId="1D695063" w14:textId="77777777" w:rsidR="00170703" w:rsidRPr="006E78EA" w:rsidRDefault="00170703" w:rsidP="00C96F7D">
            <w:pPr>
              <w:pStyle w:val="TableParagraph"/>
              <w:ind w:left="106" w:right="73"/>
              <w:rPr>
                <w:sz w:val="18"/>
                <w:szCs w:val="18"/>
              </w:rPr>
            </w:pPr>
          </w:p>
          <w:p w14:paraId="6C3D94B8" w14:textId="77777777" w:rsidR="00170703" w:rsidRPr="006E78EA" w:rsidRDefault="00170703" w:rsidP="00C96F7D">
            <w:pPr>
              <w:pStyle w:val="TableParagraph"/>
              <w:ind w:left="106" w:right="73"/>
              <w:rPr>
                <w:sz w:val="18"/>
                <w:szCs w:val="18"/>
              </w:rPr>
            </w:pPr>
            <w:r w:rsidRPr="006E78EA">
              <w:rPr>
                <w:sz w:val="18"/>
                <w:szCs w:val="18"/>
              </w:rPr>
              <w:t>Resolução CNE/CP n° 2, de 20 de dezembro de 2019</w:t>
            </w:r>
          </w:p>
        </w:tc>
      </w:tr>
      <w:tr w:rsidR="00170703" w:rsidRPr="006E78EA" w14:paraId="4E50D749" w14:textId="77777777" w:rsidTr="00C96F7D">
        <w:tc>
          <w:tcPr>
            <w:tcW w:w="2093" w:type="dxa"/>
            <w:vMerge w:val="restart"/>
          </w:tcPr>
          <w:p w14:paraId="5975648F" w14:textId="77777777" w:rsidR="00170703" w:rsidRPr="006E78EA" w:rsidRDefault="00170703" w:rsidP="00C96F7D">
            <w:pPr>
              <w:pStyle w:val="TableParagraph"/>
              <w:rPr>
                <w:sz w:val="18"/>
                <w:szCs w:val="18"/>
              </w:rPr>
            </w:pPr>
          </w:p>
          <w:p w14:paraId="079FA5E8" w14:textId="77777777" w:rsidR="00170703" w:rsidRPr="006E78EA" w:rsidRDefault="00170703" w:rsidP="00C96F7D">
            <w:pPr>
              <w:pStyle w:val="TableParagraph"/>
              <w:spacing w:before="10"/>
              <w:rPr>
                <w:sz w:val="18"/>
                <w:szCs w:val="18"/>
              </w:rPr>
            </w:pPr>
          </w:p>
          <w:p w14:paraId="12AC7499" w14:textId="77777777" w:rsidR="00170703" w:rsidRPr="006E78EA" w:rsidRDefault="00170703" w:rsidP="00C96F7D">
            <w:pPr>
              <w:pStyle w:val="TableParagraph"/>
              <w:ind w:left="358" w:right="350"/>
              <w:jc w:val="center"/>
              <w:rPr>
                <w:sz w:val="18"/>
                <w:szCs w:val="18"/>
              </w:rPr>
            </w:pPr>
            <w:r w:rsidRPr="006E78EA">
              <w:rPr>
                <w:sz w:val="18"/>
                <w:szCs w:val="18"/>
              </w:rPr>
              <w:t>Licenciatura em Matemática</w:t>
            </w:r>
          </w:p>
        </w:tc>
        <w:tc>
          <w:tcPr>
            <w:tcW w:w="3827" w:type="dxa"/>
          </w:tcPr>
          <w:p w14:paraId="7D01D7B6" w14:textId="77777777" w:rsidR="00170703" w:rsidRPr="006E78EA" w:rsidRDefault="00170703" w:rsidP="00C96F7D">
            <w:pPr>
              <w:pStyle w:val="TableParagraph"/>
              <w:spacing w:line="225" w:lineRule="exact"/>
              <w:rPr>
                <w:sz w:val="18"/>
                <w:szCs w:val="18"/>
              </w:rPr>
            </w:pPr>
          </w:p>
          <w:p w14:paraId="4ABD61EB" w14:textId="77777777" w:rsidR="00170703" w:rsidRPr="006E78EA" w:rsidRDefault="00170703" w:rsidP="00C96F7D">
            <w:pPr>
              <w:pStyle w:val="TableParagraph"/>
              <w:spacing w:line="225" w:lineRule="exact"/>
              <w:rPr>
                <w:sz w:val="18"/>
                <w:szCs w:val="18"/>
              </w:rPr>
            </w:pPr>
            <w:r w:rsidRPr="006E78EA">
              <w:rPr>
                <w:sz w:val="18"/>
                <w:szCs w:val="18"/>
              </w:rPr>
              <w:t>Diretrizes Curriculares Nacionais para os cursos de graduação em Matemática</w:t>
            </w:r>
          </w:p>
          <w:p w14:paraId="5E625780" w14:textId="77777777" w:rsidR="00170703" w:rsidRPr="006E78EA" w:rsidRDefault="00170703" w:rsidP="00C96F7D">
            <w:pPr>
              <w:pStyle w:val="TableParagraph"/>
              <w:spacing w:line="225" w:lineRule="exact"/>
              <w:rPr>
                <w:sz w:val="18"/>
                <w:szCs w:val="18"/>
              </w:rPr>
            </w:pPr>
          </w:p>
          <w:p w14:paraId="7DC3AF40" w14:textId="77777777" w:rsidR="00170703" w:rsidRPr="006E78EA" w:rsidRDefault="00170703" w:rsidP="00C96F7D">
            <w:pPr>
              <w:pStyle w:val="TableParagraph"/>
              <w:spacing w:line="225" w:lineRule="exact"/>
              <w:rPr>
                <w:sz w:val="18"/>
                <w:szCs w:val="18"/>
              </w:rPr>
            </w:pPr>
            <w:r w:rsidRPr="006E78EA">
              <w:rPr>
                <w:sz w:val="18"/>
                <w:szCs w:val="18"/>
              </w:rPr>
              <w:t xml:space="preserve">             </w:t>
            </w:r>
            <w:hyperlink r:id="rId103" w:history="1">
              <w:r w:rsidRPr="006E78EA">
                <w:rPr>
                  <w:rStyle w:val="Hyperlink"/>
                  <w:sz w:val="18"/>
                  <w:szCs w:val="18"/>
                </w:rPr>
                <w:t>http://portal.mec.gov.br/cne/arquivos/pdf/ces032003.pdf</w:t>
              </w:r>
            </w:hyperlink>
          </w:p>
        </w:tc>
        <w:tc>
          <w:tcPr>
            <w:tcW w:w="2800" w:type="dxa"/>
          </w:tcPr>
          <w:p w14:paraId="57271DB7" w14:textId="77777777" w:rsidR="00170703" w:rsidRPr="006E78EA" w:rsidRDefault="00170703" w:rsidP="00C96F7D">
            <w:pPr>
              <w:pStyle w:val="TableParagraph"/>
              <w:spacing w:line="225" w:lineRule="exact"/>
              <w:ind w:left="106"/>
              <w:rPr>
                <w:sz w:val="18"/>
                <w:szCs w:val="18"/>
              </w:rPr>
            </w:pPr>
          </w:p>
          <w:p w14:paraId="12ABCBE0" w14:textId="77777777" w:rsidR="00170703" w:rsidRPr="006E78EA" w:rsidRDefault="00170703" w:rsidP="00C96F7D">
            <w:pPr>
              <w:pStyle w:val="TableParagraph"/>
              <w:spacing w:line="225" w:lineRule="exact"/>
              <w:ind w:left="106"/>
              <w:rPr>
                <w:sz w:val="18"/>
                <w:szCs w:val="18"/>
              </w:rPr>
            </w:pPr>
            <w:r w:rsidRPr="006E78EA">
              <w:rPr>
                <w:sz w:val="18"/>
                <w:szCs w:val="18"/>
              </w:rPr>
              <w:t>Resolução CNE/CES n° 3, de</w:t>
            </w:r>
          </w:p>
          <w:p w14:paraId="63B91468" w14:textId="77777777" w:rsidR="00170703" w:rsidRPr="006E78EA" w:rsidRDefault="00170703" w:rsidP="00C96F7D">
            <w:pPr>
              <w:pStyle w:val="TableParagraph"/>
              <w:spacing w:line="215" w:lineRule="exact"/>
              <w:ind w:left="106"/>
              <w:rPr>
                <w:sz w:val="18"/>
                <w:szCs w:val="18"/>
              </w:rPr>
            </w:pPr>
            <w:r w:rsidRPr="006E78EA">
              <w:rPr>
                <w:sz w:val="18"/>
                <w:szCs w:val="18"/>
              </w:rPr>
              <w:t>18 de fevereiro de 2003</w:t>
            </w:r>
          </w:p>
        </w:tc>
      </w:tr>
      <w:tr w:rsidR="00170703" w:rsidRPr="006E78EA" w14:paraId="05A281DA" w14:textId="77777777" w:rsidTr="00C96F7D">
        <w:tc>
          <w:tcPr>
            <w:tcW w:w="2093" w:type="dxa"/>
            <w:vMerge/>
          </w:tcPr>
          <w:p w14:paraId="0E5FEEE1" w14:textId="77777777" w:rsidR="00170703" w:rsidRPr="006E78EA" w:rsidRDefault="00170703" w:rsidP="00C96F7D">
            <w:pPr>
              <w:rPr>
                <w:sz w:val="18"/>
                <w:szCs w:val="18"/>
              </w:rPr>
            </w:pPr>
          </w:p>
        </w:tc>
        <w:tc>
          <w:tcPr>
            <w:tcW w:w="3827" w:type="dxa"/>
          </w:tcPr>
          <w:p w14:paraId="115BDBAC" w14:textId="77777777" w:rsidR="00170703" w:rsidRPr="006E78EA" w:rsidRDefault="00170703" w:rsidP="00C96F7D">
            <w:pPr>
              <w:pStyle w:val="TableParagraph"/>
              <w:ind w:right="101"/>
              <w:jc w:val="both"/>
              <w:rPr>
                <w:sz w:val="18"/>
                <w:szCs w:val="18"/>
              </w:rPr>
            </w:pPr>
          </w:p>
          <w:p w14:paraId="0C07163A" w14:textId="77777777" w:rsidR="00170703" w:rsidRPr="006E78EA" w:rsidRDefault="00170703" w:rsidP="00C96F7D">
            <w:pPr>
              <w:pStyle w:val="TableParagraph"/>
              <w:ind w:right="102"/>
              <w:rPr>
                <w:sz w:val="18"/>
                <w:szCs w:val="18"/>
              </w:rPr>
            </w:pPr>
            <w:r w:rsidRPr="006E78EA">
              <w:rPr>
                <w:sz w:val="18"/>
                <w:szCs w:val="18"/>
              </w:rPr>
              <w:t>Diretrizes Curriculares Nacionais para a Formação Inicial de Professores para a Educação Básica e institui a Base Nacional Comum para a Formação Inicial de Professores da Educação Básica (BNC- Formação)</w:t>
            </w:r>
          </w:p>
          <w:p w14:paraId="06EC6027" w14:textId="77777777" w:rsidR="00170703" w:rsidRPr="006E78EA" w:rsidRDefault="009939A5" w:rsidP="00C96F7D">
            <w:pPr>
              <w:pStyle w:val="TableParagraph"/>
              <w:ind w:right="102"/>
              <w:rPr>
                <w:sz w:val="18"/>
                <w:szCs w:val="18"/>
              </w:rPr>
            </w:pPr>
            <w:hyperlink r:id="rId104" w:history="1">
              <w:r w:rsidR="00170703" w:rsidRPr="006E78EA">
                <w:rPr>
                  <w:rStyle w:val="Hyperlink"/>
                  <w:sz w:val="18"/>
                  <w:szCs w:val="18"/>
                </w:rPr>
                <w:t>http://portal.mec.gov.br/index.php?option=com_docman&amp;view=download&amp;alias=135951-rcp002-19&amp;category_slug=dezembro-2019-pdf&amp;Itemid=30192</w:t>
              </w:r>
            </w:hyperlink>
          </w:p>
        </w:tc>
        <w:tc>
          <w:tcPr>
            <w:tcW w:w="2800" w:type="dxa"/>
          </w:tcPr>
          <w:p w14:paraId="35316AAC" w14:textId="77777777" w:rsidR="00170703" w:rsidRPr="006E78EA" w:rsidRDefault="00170703" w:rsidP="00C96F7D">
            <w:pPr>
              <w:pStyle w:val="TableParagraph"/>
              <w:spacing w:before="5"/>
              <w:rPr>
                <w:sz w:val="18"/>
                <w:szCs w:val="18"/>
              </w:rPr>
            </w:pPr>
          </w:p>
          <w:p w14:paraId="43D60C4B" w14:textId="77777777" w:rsidR="00170703" w:rsidRPr="006E78EA" w:rsidRDefault="00170703" w:rsidP="00C96F7D">
            <w:pPr>
              <w:pStyle w:val="TableParagraph"/>
              <w:ind w:left="106" w:right="73"/>
              <w:rPr>
                <w:sz w:val="18"/>
                <w:szCs w:val="18"/>
              </w:rPr>
            </w:pPr>
            <w:r w:rsidRPr="006E78EA">
              <w:rPr>
                <w:sz w:val="18"/>
                <w:szCs w:val="18"/>
              </w:rPr>
              <w:t>Resolução CNE/CP n° 2, de 20 de dezembro de 2019</w:t>
            </w:r>
          </w:p>
        </w:tc>
      </w:tr>
      <w:tr w:rsidR="00170703" w:rsidRPr="006E78EA" w14:paraId="1915DF26" w14:textId="77777777" w:rsidTr="00C96F7D">
        <w:tc>
          <w:tcPr>
            <w:tcW w:w="2093" w:type="dxa"/>
          </w:tcPr>
          <w:p w14:paraId="465C2B30" w14:textId="77777777" w:rsidR="00170703" w:rsidRPr="006E78EA" w:rsidRDefault="00170703" w:rsidP="00C96F7D">
            <w:pPr>
              <w:pStyle w:val="TableParagraph"/>
              <w:rPr>
                <w:sz w:val="18"/>
                <w:szCs w:val="18"/>
              </w:rPr>
            </w:pPr>
          </w:p>
          <w:p w14:paraId="58F1A39B" w14:textId="77777777" w:rsidR="00170703" w:rsidRPr="006E78EA" w:rsidRDefault="00170703" w:rsidP="00C96F7D">
            <w:pPr>
              <w:pStyle w:val="TableParagraph"/>
              <w:spacing w:before="1"/>
              <w:rPr>
                <w:sz w:val="18"/>
                <w:szCs w:val="18"/>
              </w:rPr>
            </w:pPr>
          </w:p>
          <w:p w14:paraId="491E62F9" w14:textId="77777777" w:rsidR="00170703" w:rsidRPr="006E78EA" w:rsidRDefault="00170703" w:rsidP="00C96F7D">
            <w:pPr>
              <w:pStyle w:val="TableParagraph"/>
              <w:ind w:left="358" w:right="347"/>
              <w:jc w:val="center"/>
              <w:rPr>
                <w:sz w:val="18"/>
                <w:szCs w:val="18"/>
              </w:rPr>
            </w:pPr>
            <w:r w:rsidRPr="006E78EA">
              <w:rPr>
                <w:sz w:val="18"/>
                <w:szCs w:val="18"/>
              </w:rPr>
              <w:t>Licenciatura em Pedagogia</w:t>
            </w:r>
          </w:p>
        </w:tc>
        <w:tc>
          <w:tcPr>
            <w:tcW w:w="3827" w:type="dxa"/>
          </w:tcPr>
          <w:p w14:paraId="2DC7D95A" w14:textId="77777777" w:rsidR="00170703" w:rsidRPr="006E78EA" w:rsidRDefault="00170703" w:rsidP="00C96F7D">
            <w:pPr>
              <w:pStyle w:val="TableParagraph"/>
              <w:rPr>
                <w:sz w:val="18"/>
                <w:szCs w:val="18"/>
              </w:rPr>
            </w:pPr>
          </w:p>
          <w:p w14:paraId="66EA24F0" w14:textId="77777777" w:rsidR="00170703" w:rsidRPr="006E78EA" w:rsidRDefault="00170703" w:rsidP="00C96F7D">
            <w:pPr>
              <w:pStyle w:val="TableParagraph"/>
              <w:ind w:right="102"/>
              <w:rPr>
                <w:sz w:val="18"/>
                <w:szCs w:val="18"/>
              </w:rPr>
            </w:pPr>
            <w:r w:rsidRPr="006E78EA">
              <w:rPr>
                <w:sz w:val="18"/>
                <w:szCs w:val="18"/>
              </w:rPr>
              <w:t>Diretrizes Curriculares Nacionais para a Formação Inicial de Professores para a Educação Básica e institui a Base Nacional Comum para a Formação Inicial de Professores da Educação Básica (BNC- Formação)</w:t>
            </w:r>
          </w:p>
          <w:p w14:paraId="3F9803D3" w14:textId="77777777" w:rsidR="00170703" w:rsidRPr="006E78EA" w:rsidRDefault="009939A5" w:rsidP="00C96F7D">
            <w:pPr>
              <w:pStyle w:val="TableParagraph"/>
              <w:ind w:right="102"/>
              <w:jc w:val="center"/>
              <w:rPr>
                <w:sz w:val="18"/>
                <w:szCs w:val="18"/>
              </w:rPr>
            </w:pPr>
            <w:hyperlink r:id="rId105" w:history="1">
              <w:r w:rsidR="00170703" w:rsidRPr="006E78EA">
                <w:rPr>
                  <w:rStyle w:val="Hyperlink"/>
                  <w:sz w:val="18"/>
                  <w:szCs w:val="18"/>
                </w:rPr>
                <w:t>h</w:t>
              </w:r>
              <w:r w:rsidR="00170703" w:rsidRPr="006E78EA">
                <w:rPr>
                  <w:sz w:val="18"/>
                  <w:szCs w:val="18"/>
                </w:rPr>
                <w:t xml:space="preserve"> </w:t>
              </w:r>
              <w:hyperlink r:id="rId106" w:history="1">
                <w:r w:rsidR="00170703" w:rsidRPr="006E78EA">
                  <w:rPr>
                    <w:rStyle w:val="Hyperlink"/>
                    <w:sz w:val="18"/>
                    <w:szCs w:val="18"/>
                  </w:rPr>
                  <w:t>http://portal.mec.gov.br/index.php?option=com_docman&amp;view=download&amp;alias=135951-rcp002-19&amp;category_slug=dezembro-2019-pdf&amp;Itemid=30192</w:t>
                </w:r>
              </w:hyperlink>
            </w:hyperlink>
          </w:p>
        </w:tc>
        <w:tc>
          <w:tcPr>
            <w:tcW w:w="2800" w:type="dxa"/>
          </w:tcPr>
          <w:p w14:paraId="45D77A10" w14:textId="77777777" w:rsidR="00170703" w:rsidRPr="006E78EA" w:rsidRDefault="00170703" w:rsidP="00C96F7D">
            <w:pPr>
              <w:pStyle w:val="TableParagraph"/>
              <w:spacing w:line="225" w:lineRule="exact"/>
              <w:ind w:left="106"/>
              <w:rPr>
                <w:sz w:val="18"/>
                <w:szCs w:val="18"/>
              </w:rPr>
            </w:pPr>
          </w:p>
          <w:p w14:paraId="76728B6E" w14:textId="77777777" w:rsidR="00170703" w:rsidRPr="006E78EA" w:rsidRDefault="00170703" w:rsidP="00C96F7D">
            <w:pPr>
              <w:pStyle w:val="TableParagraph"/>
              <w:spacing w:before="7"/>
              <w:rPr>
                <w:sz w:val="18"/>
                <w:szCs w:val="18"/>
              </w:rPr>
            </w:pPr>
          </w:p>
          <w:p w14:paraId="235BF013" w14:textId="77777777" w:rsidR="00170703" w:rsidRPr="006E78EA" w:rsidRDefault="00170703" w:rsidP="00C96F7D">
            <w:pPr>
              <w:pStyle w:val="TableParagraph"/>
              <w:ind w:left="106" w:right="73"/>
              <w:rPr>
                <w:sz w:val="18"/>
                <w:szCs w:val="18"/>
              </w:rPr>
            </w:pPr>
            <w:r w:rsidRPr="006E78EA">
              <w:rPr>
                <w:sz w:val="18"/>
                <w:szCs w:val="18"/>
              </w:rPr>
              <w:t>Resolução CNE/CP n° 2, de 20 de dezembro de 2019</w:t>
            </w:r>
          </w:p>
        </w:tc>
      </w:tr>
    </w:tbl>
    <w:p w14:paraId="771E6AE6" w14:textId="77777777" w:rsidR="00170703" w:rsidRPr="00C270C7" w:rsidRDefault="00170703" w:rsidP="00C270C7">
      <w:pPr>
        <w:spacing w:line="360" w:lineRule="auto"/>
        <w:rPr>
          <w:color w:val="auto"/>
        </w:rPr>
      </w:pPr>
    </w:p>
    <w:sectPr w:rsidR="00170703" w:rsidRPr="00C270C7" w:rsidSect="00195D64">
      <w:headerReference w:type="default" r:id="rId107"/>
      <w:pgSz w:w="11906" w:h="16838"/>
      <w:pgMar w:top="1134" w:right="1134" w:bottom="1134" w:left="1418" w:header="357" w:footer="3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BDBA3" w14:textId="77777777" w:rsidR="009939A5" w:rsidRDefault="009939A5">
      <w:pPr>
        <w:spacing w:after="0"/>
      </w:pPr>
      <w:r>
        <w:separator/>
      </w:r>
    </w:p>
  </w:endnote>
  <w:endnote w:type="continuationSeparator" w:id="0">
    <w:p w14:paraId="0275D256" w14:textId="77777777" w:rsidR="009939A5" w:rsidRDefault="009939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PSMT">
    <w:altName w:val="MS Gothic"/>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F3BB5" w14:textId="77777777" w:rsidR="009939A5" w:rsidRDefault="009939A5">
      <w:pPr>
        <w:spacing w:after="0"/>
      </w:pPr>
      <w:r>
        <w:separator/>
      </w:r>
    </w:p>
  </w:footnote>
  <w:footnote w:type="continuationSeparator" w:id="0">
    <w:p w14:paraId="387B3DA9" w14:textId="77777777" w:rsidR="009939A5" w:rsidRDefault="009939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40657"/>
      <w:docPartObj>
        <w:docPartGallery w:val="Page Numbers (Top of Page)"/>
        <w:docPartUnique/>
      </w:docPartObj>
    </w:sdtPr>
    <w:sdtEndPr/>
    <w:sdtContent>
      <w:p w14:paraId="42C1A5EF" w14:textId="77777777" w:rsidR="002970F4" w:rsidRDefault="008C330A">
        <w:pPr>
          <w:pStyle w:val="Cabealho"/>
          <w:jc w:val="right"/>
        </w:pPr>
        <w:r>
          <w:rPr>
            <w:noProof/>
          </w:rPr>
          <w:fldChar w:fldCharType="begin"/>
        </w:r>
        <w:r w:rsidR="002970F4">
          <w:rPr>
            <w:noProof/>
          </w:rPr>
          <w:instrText>PAGE   \* MERGEFORMAT</w:instrText>
        </w:r>
        <w:r>
          <w:rPr>
            <w:noProof/>
          </w:rPr>
          <w:fldChar w:fldCharType="separate"/>
        </w:r>
        <w:r w:rsidR="00F4478D">
          <w:rPr>
            <w:noProof/>
          </w:rPr>
          <w:t>1</w:t>
        </w:r>
        <w:r>
          <w:rPr>
            <w:noProof/>
          </w:rPr>
          <w:fldChar w:fldCharType="end"/>
        </w:r>
      </w:p>
    </w:sdtContent>
  </w:sdt>
  <w:p w14:paraId="1A079167" w14:textId="77777777" w:rsidR="002970F4" w:rsidRDefault="002970F4" w:rsidP="00142485">
    <w:pPr>
      <w:spacing w:line="360" w:lineRule="auto"/>
      <w:jc w:val="center"/>
      <w:rPr>
        <w:b/>
      </w:rPr>
    </w:pPr>
    <w:r>
      <w:rPr>
        <w:noProof/>
      </w:rPr>
      <w:drawing>
        <wp:anchor distT="0" distB="0" distL="0" distR="0" simplePos="0" relativeHeight="251657216" behindDoc="0" locked="0" layoutInCell="1" allowOverlap="1" wp14:anchorId="0634C107" wp14:editId="30DDCA96">
          <wp:simplePos x="0" y="0"/>
          <wp:positionH relativeFrom="margin">
            <wp:posOffset>2585085</wp:posOffset>
          </wp:positionH>
          <wp:positionV relativeFrom="paragraph">
            <wp:posOffset>33655</wp:posOffset>
          </wp:positionV>
          <wp:extent cx="803910" cy="873125"/>
          <wp:effectExtent l="19050" t="0" r="0" b="0"/>
          <wp:wrapSquare wrapText="bothSides" distT="0" distB="0" distL="0" distR="0"/>
          <wp:docPr id="4" name="image3.jpg" descr="Descrição: brasao_da_republica"/>
          <wp:cNvGraphicFramePr/>
          <a:graphic xmlns:a="http://schemas.openxmlformats.org/drawingml/2006/main">
            <a:graphicData uri="http://schemas.openxmlformats.org/drawingml/2006/picture">
              <pic:pic xmlns:pic="http://schemas.openxmlformats.org/drawingml/2006/picture">
                <pic:nvPicPr>
                  <pic:cNvPr id="0" name="image3.jpg" descr="Descrição: brasao_da_republica"/>
                  <pic:cNvPicPr preferRelativeResize="0"/>
                </pic:nvPicPr>
                <pic:blipFill>
                  <a:blip r:embed="rId1"/>
                  <a:srcRect/>
                  <a:stretch>
                    <a:fillRect/>
                  </a:stretch>
                </pic:blipFill>
                <pic:spPr>
                  <a:xfrm>
                    <a:off x="0" y="0"/>
                    <a:ext cx="803910" cy="873125"/>
                  </a:xfrm>
                  <a:prstGeom prst="rect">
                    <a:avLst/>
                  </a:prstGeom>
                  <a:ln/>
                </pic:spPr>
              </pic:pic>
            </a:graphicData>
          </a:graphic>
        </wp:anchor>
      </w:drawing>
    </w:r>
  </w:p>
  <w:p w14:paraId="2F61CC26" w14:textId="77777777" w:rsidR="002970F4" w:rsidRDefault="002970F4" w:rsidP="00142485">
    <w:pPr>
      <w:spacing w:line="360" w:lineRule="auto"/>
      <w:jc w:val="center"/>
      <w:rPr>
        <w:b/>
      </w:rPr>
    </w:pPr>
  </w:p>
  <w:p w14:paraId="55E19C54" w14:textId="77777777" w:rsidR="002970F4" w:rsidRDefault="002970F4" w:rsidP="00142485">
    <w:pPr>
      <w:spacing w:after="0"/>
      <w:jc w:val="center"/>
      <w:rPr>
        <w:b/>
        <w:sz w:val="22"/>
        <w:szCs w:val="22"/>
      </w:rPr>
    </w:pPr>
  </w:p>
  <w:p w14:paraId="4B372A24" w14:textId="77777777" w:rsidR="002970F4" w:rsidRDefault="002970F4" w:rsidP="00142485">
    <w:pPr>
      <w:spacing w:after="0"/>
      <w:jc w:val="center"/>
      <w:rPr>
        <w:b/>
        <w:sz w:val="22"/>
        <w:szCs w:val="22"/>
      </w:rPr>
    </w:pPr>
  </w:p>
  <w:p w14:paraId="1E5888F0" w14:textId="77777777" w:rsidR="002970F4" w:rsidRDefault="002970F4" w:rsidP="00142485">
    <w:pPr>
      <w:spacing w:after="0"/>
      <w:jc w:val="center"/>
      <w:rPr>
        <w:b/>
        <w:sz w:val="22"/>
        <w:szCs w:val="22"/>
      </w:rPr>
    </w:pPr>
    <w:r>
      <w:rPr>
        <w:b/>
        <w:sz w:val="22"/>
        <w:szCs w:val="22"/>
      </w:rPr>
      <w:t>MINISTÉRIO DA EDUCAÇÃO</w:t>
    </w:r>
  </w:p>
  <w:p w14:paraId="458A1B34" w14:textId="77777777" w:rsidR="002970F4" w:rsidRDefault="002970F4" w:rsidP="00142485">
    <w:pPr>
      <w:spacing w:after="0"/>
      <w:jc w:val="center"/>
      <w:rPr>
        <w:b/>
        <w:sz w:val="20"/>
        <w:szCs w:val="20"/>
      </w:rPr>
    </w:pPr>
    <w:r>
      <w:rPr>
        <w:b/>
        <w:sz w:val="20"/>
        <w:szCs w:val="20"/>
      </w:rPr>
      <w:t>SECRETARIA DE EDUCAÇÃO PROFISSIONAL E TECNOLÓGICA</w:t>
    </w:r>
  </w:p>
  <w:p w14:paraId="5E4286AF" w14:textId="77777777" w:rsidR="002970F4" w:rsidRDefault="002970F4" w:rsidP="00142485">
    <w:pPr>
      <w:spacing w:after="0"/>
      <w:jc w:val="center"/>
      <w:rPr>
        <w:b/>
        <w:sz w:val="16"/>
        <w:szCs w:val="16"/>
      </w:rPr>
    </w:pPr>
    <w:r>
      <w:rPr>
        <w:b/>
        <w:color w:val="00000A"/>
        <w:sz w:val="16"/>
        <w:szCs w:val="16"/>
      </w:rPr>
      <w:t>INSTITUTO FEDERAL DE EDUCAÇÃO, CIÊNCIA E TECNOLOGIA DE MINAS GERAIS</w:t>
    </w:r>
  </w:p>
  <w:p w14:paraId="3935DDE3" w14:textId="77777777" w:rsidR="002970F4" w:rsidRPr="00DA4E02" w:rsidRDefault="002970F4" w:rsidP="00142485">
    <w:pPr>
      <w:spacing w:after="0"/>
      <w:jc w:val="center"/>
      <w:rPr>
        <w:b/>
        <w:color w:val="000000" w:themeColor="text1"/>
        <w:sz w:val="16"/>
        <w:szCs w:val="16"/>
      </w:rPr>
    </w:pPr>
    <w:r w:rsidRPr="0029021E">
      <w:rPr>
        <w:b/>
        <w:i/>
        <w:color w:val="000000" w:themeColor="text1"/>
        <w:sz w:val="16"/>
        <w:szCs w:val="16"/>
      </w:rPr>
      <w:t>CAMPUS</w:t>
    </w:r>
    <w:r w:rsidRPr="00DA4E02">
      <w:rPr>
        <w:b/>
        <w:color w:val="000000" w:themeColor="text1"/>
        <w:sz w:val="16"/>
        <w:szCs w:val="16"/>
      </w:rPr>
      <w:t xml:space="preserve"> AVANÇADO ARCOS</w:t>
    </w:r>
  </w:p>
  <w:p w14:paraId="628E2009" w14:textId="77777777" w:rsidR="002970F4" w:rsidRPr="00DA4E02" w:rsidRDefault="002970F4" w:rsidP="00142485">
    <w:pPr>
      <w:spacing w:after="0"/>
      <w:jc w:val="center"/>
      <w:rPr>
        <w:color w:val="000000" w:themeColor="text1"/>
        <w:sz w:val="16"/>
        <w:szCs w:val="16"/>
      </w:rPr>
    </w:pPr>
    <w:r w:rsidRPr="00DA4E02">
      <w:rPr>
        <w:color w:val="000000" w:themeColor="text1"/>
        <w:sz w:val="16"/>
        <w:szCs w:val="16"/>
      </w:rPr>
      <w:t>Avenida Juscelino Kubitschek, nº 485 - Bairro Brasília - Arcos - Minas Gerais - CEP: 35.588-000</w:t>
    </w:r>
  </w:p>
  <w:p w14:paraId="016FD98E" w14:textId="77777777" w:rsidR="002970F4" w:rsidRDefault="002970F4" w:rsidP="00DA4E02">
    <w:pPr>
      <w:spacing w:after="0"/>
      <w:jc w:val="center"/>
    </w:pPr>
    <w:r w:rsidRPr="00DA4E02">
      <w:rPr>
        <w:color w:val="000000" w:themeColor="text1"/>
        <w:sz w:val="16"/>
        <w:szCs w:val="16"/>
      </w:rPr>
      <w:t xml:space="preserve">(37)3351 5173 - </w:t>
    </w:r>
    <w:hyperlink r:id="rId2" w:history="1">
      <w:r>
        <w:rPr>
          <w:rStyle w:val="Hyperlink"/>
          <w:sz w:val="16"/>
          <w:szCs w:val="16"/>
        </w:rPr>
        <w:t>ensino.arcos@ifmg.edu.br</w:t>
      </w:r>
    </w:hyperlink>
  </w:p>
  <w:p w14:paraId="3AF9DFB9" w14:textId="77777777" w:rsidR="002970F4" w:rsidRDefault="002970F4" w:rsidP="00DA4E02">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380D" w14:textId="77777777" w:rsidR="002970F4" w:rsidRDefault="002970F4" w:rsidP="0029554D">
    <w:pPr>
      <w:spacing w:line="360" w:lineRule="auto"/>
      <w:jc w:val="center"/>
      <w:rPr>
        <w:b/>
      </w:rPr>
    </w:pPr>
    <w:r w:rsidRPr="0029554D">
      <w:rPr>
        <w:b/>
        <w:noProof/>
      </w:rPr>
      <w:drawing>
        <wp:anchor distT="0" distB="0" distL="0" distR="0" simplePos="0" relativeHeight="251663360" behindDoc="0" locked="0" layoutInCell="1" allowOverlap="1" wp14:anchorId="47B1BA4D" wp14:editId="084505B3">
          <wp:simplePos x="0" y="0"/>
          <wp:positionH relativeFrom="margin">
            <wp:posOffset>2743200</wp:posOffset>
          </wp:positionH>
          <wp:positionV relativeFrom="paragraph">
            <wp:posOffset>0</wp:posOffset>
          </wp:positionV>
          <wp:extent cx="800100" cy="876300"/>
          <wp:effectExtent l="19050" t="0" r="0" b="0"/>
          <wp:wrapSquare wrapText="bothSides" distT="0" distB="0" distL="0" distR="0"/>
          <wp:docPr id="20" name="image3.jpg" descr="Descrição: brasao_da_republica"/>
          <wp:cNvGraphicFramePr/>
          <a:graphic xmlns:a="http://schemas.openxmlformats.org/drawingml/2006/main">
            <a:graphicData uri="http://schemas.openxmlformats.org/drawingml/2006/picture">
              <pic:pic xmlns:pic="http://schemas.openxmlformats.org/drawingml/2006/picture">
                <pic:nvPicPr>
                  <pic:cNvPr id="0" name="image3.jpg" descr="Descrição: brasao_da_republica"/>
                  <pic:cNvPicPr preferRelativeResize="0"/>
                </pic:nvPicPr>
                <pic:blipFill>
                  <a:blip r:embed="rId1"/>
                  <a:srcRect/>
                  <a:stretch>
                    <a:fillRect/>
                  </a:stretch>
                </pic:blipFill>
                <pic:spPr>
                  <a:xfrm>
                    <a:off x="0" y="0"/>
                    <a:ext cx="800100" cy="876300"/>
                  </a:xfrm>
                  <a:prstGeom prst="rect">
                    <a:avLst/>
                  </a:prstGeom>
                  <a:ln/>
                </pic:spPr>
              </pic:pic>
            </a:graphicData>
          </a:graphic>
        </wp:anchor>
      </w:drawing>
    </w:r>
    <w:r>
      <w:rPr>
        <w:b/>
      </w:rPr>
      <w:t>//</w:t>
    </w:r>
  </w:p>
  <w:p w14:paraId="17D01282" w14:textId="77777777" w:rsidR="002970F4" w:rsidRDefault="002970F4" w:rsidP="0029554D">
    <w:pPr>
      <w:spacing w:line="360" w:lineRule="auto"/>
      <w:jc w:val="center"/>
      <w:rPr>
        <w:b/>
      </w:rPr>
    </w:pPr>
  </w:p>
  <w:p w14:paraId="2462B927" w14:textId="77777777" w:rsidR="002970F4" w:rsidRDefault="002970F4" w:rsidP="0029554D">
    <w:pPr>
      <w:spacing w:after="0"/>
      <w:jc w:val="center"/>
      <w:rPr>
        <w:b/>
        <w:sz w:val="22"/>
        <w:szCs w:val="22"/>
      </w:rPr>
    </w:pPr>
  </w:p>
  <w:p w14:paraId="7A65E249" w14:textId="77777777" w:rsidR="002970F4" w:rsidRDefault="002970F4" w:rsidP="0029554D">
    <w:pPr>
      <w:spacing w:after="0"/>
      <w:jc w:val="center"/>
      <w:rPr>
        <w:b/>
        <w:sz w:val="22"/>
        <w:szCs w:val="22"/>
      </w:rPr>
    </w:pPr>
  </w:p>
  <w:p w14:paraId="31A6F18C" w14:textId="77777777" w:rsidR="002970F4" w:rsidRDefault="002970F4" w:rsidP="0029554D">
    <w:pPr>
      <w:spacing w:after="0"/>
      <w:jc w:val="center"/>
      <w:rPr>
        <w:b/>
        <w:sz w:val="22"/>
        <w:szCs w:val="22"/>
      </w:rPr>
    </w:pPr>
    <w:r>
      <w:rPr>
        <w:b/>
        <w:sz w:val="22"/>
        <w:szCs w:val="22"/>
      </w:rPr>
      <w:t>MINISTÉRIO DA EDUCAÇÃO</w:t>
    </w:r>
  </w:p>
  <w:p w14:paraId="6C8D5868" w14:textId="77777777" w:rsidR="002970F4" w:rsidRDefault="002970F4" w:rsidP="0029554D">
    <w:pPr>
      <w:spacing w:after="0"/>
      <w:jc w:val="center"/>
      <w:rPr>
        <w:b/>
        <w:sz w:val="20"/>
        <w:szCs w:val="20"/>
      </w:rPr>
    </w:pPr>
    <w:r>
      <w:rPr>
        <w:b/>
        <w:sz w:val="20"/>
        <w:szCs w:val="20"/>
      </w:rPr>
      <w:t>SECRETARIA DE EDUCAÇÃO PROFISSIONAL E TECNOLÓGICA</w:t>
    </w:r>
  </w:p>
  <w:p w14:paraId="058571BD" w14:textId="77777777" w:rsidR="002970F4" w:rsidRDefault="002970F4" w:rsidP="0029554D">
    <w:pPr>
      <w:spacing w:after="0"/>
      <w:jc w:val="center"/>
      <w:rPr>
        <w:b/>
        <w:sz w:val="16"/>
        <w:szCs w:val="16"/>
      </w:rPr>
    </w:pPr>
    <w:r>
      <w:rPr>
        <w:b/>
        <w:color w:val="00000A"/>
        <w:sz w:val="16"/>
        <w:szCs w:val="16"/>
      </w:rPr>
      <w:t>INSTITUTO FEDERAL DE EDUCAÇÃO, CIÊNCIA E TECNOLOGIA DE MINAS GERAIS</w:t>
    </w:r>
  </w:p>
  <w:p w14:paraId="6B691F1F" w14:textId="77777777" w:rsidR="002970F4" w:rsidRPr="00DA4E02" w:rsidRDefault="002970F4" w:rsidP="0029554D">
    <w:pPr>
      <w:spacing w:after="0"/>
      <w:jc w:val="center"/>
      <w:rPr>
        <w:b/>
        <w:color w:val="000000" w:themeColor="text1"/>
        <w:sz w:val="16"/>
        <w:szCs w:val="16"/>
      </w:rPr>
    </w:pPr>
    <w:r w:rsidRPr="00DA4E02">
      <w:rPr>
        <w:b/>
        <w:color w:val="000000" w:themeColor="text1"/>
        <w:sz w:val="16"/>
        <w:szCs w:val="16"/>
      </w:rPr>
      <w:t>CAMPUS AVANÇADO ARCOS</w:t>
    </w:r>
  </w:p>
  <w:p w14:paraId="3ADBE2B2" w14:textId="77777777" w:rsidR="002970F4" w:rsidRPr="00DA4E02" w:rsidRDefault="002970F4" w:rsidP="0029554D">
    <w:pPr>
      <w:spacing w:after="0"/>
      <w:jc w:val="center"/>
      <w:rPr>
        <w:color w:val="000000" w:themeColor="text1"/>
        <w:sz w:val="16"/>
        <w:szCs w:val="16"/>
      </w:rPr>
    </w:pPr>
    <w:r w:rsidRPr="00DA4E02">
      <w:rPr>
        <w:color w:val="000000" w:themeColor="text1"/>
        <w:sz w:val="16"/>
        <w:szCs w:val="16"/>
      </w:rPr>
      <w:t>Avenida Juscelino Kubitschek, nº 485 - Bairro Brasília - Arcos - Minas Gerais - CEP: 35.588-000</w:t>
    </w:r>
  </w:p>
  <w:p w14:paraId="20949903" w14:textId="77777777" w:rsidR="002970F4" w:rsidRDefault="002970F4" w:rsidP="0029554D">
    <w:pPr>
      <w:spacing w:after="0"/>
      <w:jc w:val="center"/>
    </w:pPr>
    <w:r w:rsidRPr="00DA4E02">
      <w:rPr>
        <w:color w:val="000000" w:themeColor="text1"/>
        <w:sz w:val="16"/>
        <w:szCs w:val="16"/>
      </w:rPr>
      <w:t xml:space="preserve">(37)3351 5173 - </w:t>
    </w:r>
    <w:hyperlink r:id="rId2" w:history="1">
      <w:r>
        <w:rPr>
          <w:rStyle w:val="Hyperlink"/>
          <w:sz w:val="16"/>
          <w:szCs w:val="16"/>
        </w:rPr>
        <w:t>ensino.arcos@ifmg.edu.br</w:t>
      </w:r>
    </w:hyperlink>
  </w:p>
  <w:p w14:paraId="7FBED377" w14:textId="77777777" w:rsidR="002970F4" w:rsidRDefault="002970F4">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116831"/>
      <w:docPartObj>
        <w:docPartGallery w:val="Page Numbers (Top of Page)"/>
        <w:docPartUnique/>
      </w:docPartObj>
    </w:sdtPr>
    <w:sdtEndPr/>
    <w:sdtContent>
      <w:p w14:paraId="22FCD1EC" w14:textId="77777777" w:rsidR="002970F4" w:rsidRDefault="008C330A">
        <w:pPr>
          <w:pStyle w:val="Cabealho"/>
          <w:jc w:val="right"/>
        </w:pPr>
        <w:r>
          <w:rPr>
            <w:noProof/>
          </w:rPr>
          <w:fldChar w:fldCharType="begin"/>
        </w:r>
        <w:r w:rsidR="002970F4">
          <w:rPr>
            <w:noProof/>
          </w:rPr>
          <w:instrText>PAGE   \* MERGEFORMAT</w:instrText>
        </w:r>
        <w:r>
          <w:rPr>
            <w:noProof/>
          </w:rPr>
          <w:fldChar w:fldCharType="separate"/>
        </w:r>
        <w:r w:rsidR="00F4478D">
          <w:rPr>
            <w:noProof/>
          </w:rPr>
          <w:t>34</w:t>
        </w:r>
        <w:r>
          <w:rPr>
            <w:noProof/>
          </w:rPr>
          <w:fldChar w:fldCharType="end"/>
        </w:r>
      </w:p>
    </w:sdtContent>
  </w:sdt>
  <w:p w14:paraId="580DFDFC" w14:textId="77777777" w:rsidR="002970F4" w:rsidRDefault="002970F4" w:rsidP="00142485">
    <w:pPr>
      <w:spacing w:line="360" w:lineRule="auto"/>
      <w:jc w:val="center"/>
      <w:rPr>
        <w:b/>
      </w:rPr>
    </w:pPr>
    <w:r>
      <w:rPr>
        <w:noProof/>
      </w:rPr>
      <w:drawing>
        <wp:anchor distT="0" distB="0" distL="0" distR="0" simplePos="0" relativeHeight="251660288" behindDoc="0" locked="0" layoutInCell="1" allowOverlap="1" wp14:anchorId="5AF862D1" wp14:editId="05F3CE03">
          <wp:simplePos x="0" y="0"/>
          <wp:positionH relativeFrom="margin">
            <wp:posOffset>2612390</wp:posOffset>
          </wp:positionH>
          <wp:positionV relativeFrom="paragraph">
            <wp:posOffset>20955</wp:posOffset>
          </wp:positionV>
          <wp:extent cx="803910" cy="873125"/>
          <wp:effectExtent l="19050" t="0" r="0" b="0"/>
          <wp:wrapSquare wrapText="bothSides" distT="0" distB="0" distL="0" distR="0"/>
          <wp:docPr id="9" name="image3.jpg" descr="Descrição: brasao_da_republica"/>
          <wp:cNvGraphicFramePr/>
          <a:graphic xmlns:a="http://schemas.openxmlformats.org/drawingml/2006/main">
            <a:graphicData uri="http://schemas.openxmlformats.org/drawingml/2006/picture">
              <pic:pic xmlns:pic="http://schemas.openxmlformats.org/drawingml/2006/picture">
                <pic:nvPicPr>
                  <pic:cNvPr id="0" name="image3.jpg" descr="Descrição: brasao_da_republica"/>
                  <pic:cNvPicPr preferRelativeResize="0"/>
                </pic:nvPicPr>
                <pic:blipFill>
                  <a:blip r:embed="rId1"/>
                  <a:srcRect/>
                  <a:stretch>
                    <a:fillRect/>
                  </a:stretch>
                </pic:blipFill>
                <pic:spPr>
                  <a:xfrm>
                    <a:off x="0" y="0"/>
                    <a:ext cx="803910" cy="873125"/>
                  </a:xfrm>
                  <a:prstGeom prst="rect">
                    <a:avLst/>
                  </a:prstGeom>
                  <a:ln/>
                </pic:spPr>
              </pic:pic>
            </a:graphicData>
          </a:graphic>
        </wp:anchor>
      </w:drawing>
    </w:r>
  </w:p>
  <w:p w14:paraId="2BD58FAE" w14:textId="77777777" w:rsidR="002970F4" w:rsidRDefault="002970F4" w:rsidP="00142485">
    <w:pPr>
      <w:spacing w:line="360" w:lineRule="auto"/>
      <w:jc w:val="center"/>
      <w:rPr>
        <w:b/>
      </w:rPr>
    </w:pPr>
  </w:p>
  <w:p w14:paraId="3AF5C59A" w14:textId="77777777" w:rsidR="002970F4" w:rsidRDefault="002970F4" w:rsidP="00142485">
    <w:pPr>
      <w:spacing w:after="0"/>
      <w:jc w:val="center"/>
      <w:rPr>
        <w:b/>
        <w:sz w:val="22"/>
        <w:szCs w:val="22"/>
      </w:rPr>
    </w:pPr>
  </w:p>
  <w:p w14:paraId="01AA720D" w14:textId="77777777" w:rsidR="002970F4" w:rsidRDefault="002970F4" w:rsidP="00142485">
    <w:pPr>
      <w:spacing w:after="0"/>
      <w:jc w:val="center"/>
      <w:rPr>
        <w:b/>
        <w:sz w:val="22"/>
        <w:szCs w:val="22"/>
      </w:rPr>
    </w:pPr>
  </w:p>
  <w:p w14:paraId="02E60CAE" w14:textId="77777777" w:rsidR="002970F4" w:rsidRDefault="002970F4" w:rsidP="00142485">
    <w:pPr>
      <w:spacing w:after="0"/>
      <w:jc w:val="center"/>
      <w:rPr>
        <w:b/>
        <w:sz w:val="22"/>
        <w:szCs w:val="22"/>
      </w:rPr>
    </w:pPr>
    <w:r>
      <w:rPr>
        <w:b/>
        <w:sz w:val="22"/>
        <w:szCs w:val="22"/>
      </w:rPr>
      <w:t>MINISTÉRIO DA EDUCAÇÃO</w:t>
    </w:r>
  </w:p>
  <w:p w14:paraId="4E812C47" w14:textId="77777777" w:rsidR="002970F4" w:rsidRDefault="002970F4" w:rsidP="00142485">
    <w:pPr>
      <w:spacing w:after="0"/>
      <w:jc w:val="center"/>
      <w:rPr>
        <w:b/>
        <w:sz w:val="20"/>
        <w:szCs w:val="20"/>
      </w:rPr>
    </w:pPr>
    <w:r>
      <w:rPr>
        <w:b/>
        <w:sz w:val="20"/>
        <w:szCs w:val="20"/>
      </w:rPr>
      <w:t>SECRETARIA DE EDUCAÇÃO PROFISSIONAL E TECNOLÓGICA</w:t>
    </w:r>
  </w:p>
  <w:p w14:paraId="4C8C920E" w14:textId="77777777" w:rsidR="002970F4" w:rsidRDefault="002970F4" w:rsidP="00142485">
    <w:pPr>
      <w:spacing w:after="0"/>
      <w:jc w:val="center"/>
      <w:rPr>
        <w:b/>
        <w:sz w:val="16"/>
        <w:szCs w:val="16"/>
      </w:rPr>
    </w:pPr>
    <w:r>
      <w:rPr>
        <w:b/>
        <w:color w:val="00000A"/>
        <w:sz w:val="16"/>
        <w:szCs w:val="16"/>
      </w:rPr>
      <w:t>INSTITUTO FEDERAL DE EDUCAÇÃO, CIÊNCIA E TECNOLOGIA DE MINAS GERAIS</w:t>
    </w:r>
  </w:p>
  <w:p w14:paraId="47CBF55B" w14:textId="77777777" w:rsidR="002970F4" w:rsidRPr="00DA4E02" w:rsidRDefault="002970F4" w:rsidP="00142485">
    <w:pPr>
      <w:spacing w:after="0"/>
      <w:jc w:val="center"/>
      <w:rPr>
        <w:b/>
        <w:color w:val="000000" w:themeColor="text1"/>
        <w:sz w:val="16"/>
        <w:szCs w:val="16"/>
      </w:rPr>
    </w:pPr>
    <w:r w:rsidRPr="00DA4E02">
      <w:rPr>
        <w:b/>
        <w:color w:val="000000" w:themeColor="text1"/>
        <w:sz w:val="16"/>
        <w:szCs w:val="16"/>
      </w:rPr>
      <w:t>CAMPUS AVANÇADO ARCOS</w:t>
    </w:r>
  </w:p>
  <w:p w14:paraId="76908ED4" w14:textId="77777777" w:rsidR="002970F4" w:rsidRPr="00DA4E02" w:rsidRDefault="002970F4" w:rsidP="00142485">
    <w:pPr>
      <w:spacing w:after="0"/>
      <w:jc w:val="center"/>
      <w:rPr>
        <w:color w:val="000000" w:themeColor="text1"/>
        <w:sz w:val="16"/>
        <w:szCs w:val="16"/>
      </w:rPr>
    </w:pPr>
    <w:r w:rsidRPr="00DA4E02">
      <w:rPr>
        <w:color w:val="000000" w:themeColor="text1"/>
        <w:sz w:val="16"/>
        <w:szCs w:val="16"/>
      </w:rPr>
      <w:t>Avenida Juscelino Kubitschek, nº 485 - Bairro Brasília - Arcos - Minas Gerais - CEP: 35.588-000</w:t>
    </w:r>
  </w:p>
  <w:p w14:paraId="22C45500" w14:textId="77777777" w:rsidR="002970F4" w:rsidRDefault="002970F4" w:rsidP="00DA4E02">
    <w:pPr>
      <w:spacing w:after="0"/>
      <w:jc w:val="center"/>
    </w:pPr>
    <w:r w:rsidRPr="00DA4E02">
      <w:rPr>
        <w:color w:val="000000" w:themeColor="text1"/>
        <w:sz w:val="16"/>
        <w:szCs w:val="16"/>
      </w:rPr>
      <w:t xml:space="preserve">(37)3351 5173 - </w:t>
    </w:r>
    <w:hyperlink r:id="rId2" w:history="1">
      <w:r>
        <w:rPr>
          <w:rStyle w:val="Hyperlink"/>
          <w:sz w:val="16"/>
          <w:szCs w:val="16"/>
        </w:rPr>
        <w:t>ensino.arcos@ifmg.edu.br</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C2EEA" w14:textId="77777777" w:rsidR="002970F4" w:rsidRDefault="008C330A" w:rsidP="00A55171">
    <w:pPr>
      <w:pStyle w:val="Cabealho"/>
      <w:framePr w:wrap="around" w:vAnchor="text" w:hAnchor="margin" w:xAlign="right" w:y="1"/>
      <w:rPr>
        <w:rStyle w:val="Nmerodepgina"/>
      </w:rPr>
    </w:pPr>
    <w:r>
      <w:rPr>
        <w:rStyle w:val="Nmerodepgina"/>
      </w:rPr>
      <w:fldChar w:fldCharType="begin"/>
    </w:r>
    <w:r w:rsidR="002970F4">
      <w:rPr>
        <w:rStyle w:val="Nmerodepgina"/>
      </w:rPr>
      <w:instrText xml:space="preserve">PAGE  </w:instrText>
    </w:r>
    <w:r>
      <w:rPr>
        <w:rStyle w:val="Nmerodepgina"/>
      </w:rPr>
      <w:fldChar w:fldCharType="end"/>
    </w:r>
  </w:p>
  <w:p w14:paraId="28B0C2DE" w14:textId="77777777" w:rsidR="002970F4" w:rsidRDefault="002970F4" w:rsidP="00A55171">
    <w:pPr>
      <w:pStyle w:val="Cabealho"/>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98612"/>
      <w:docPartObj>
        <w:docPartGallery w:val="Page Numbers (Top of Page)"/>
        <w:docPartUnique/>
      </w:docPartObj>
    </w:sdtPr>
    <w:sdtEndPr/>
    <w:sdtContent>
      <w:p w14:paraId="7F0CB67B" w14:textId="77777777" w:rsidR="002970F4" w:rsidRDefault="002970F4">
        <w:pPr>
          <w:pStyle w:val="Cabealho"/>
          <w:jc w:val="right"/>
        </w:pPr>
        <w:r>
          <w:rPr>
            <w:noProof/>
          </w:rPr>
          <w:drawing>
            <wp:anchor distT="0" distB="0" distL="0" distR="0" simplePos="0" relativeHeight="251654144" behindDoc="0" locked="0" layoutInCell="1" allowOverlap="1" wp14:anchorId="7532F3A5" wp14:editId="65ED7C7E">
              <wp:simplePos x="0" y="0"/>
              <wp:positionH relativeFrom="margin">
                <wp:posOffset>6442426</wp:posOffset>
              </wp:positionH>
              <wp:positionV relativeFrom="paragraph">
                <wp:posOffset>-107950</wp:posOffset>
              </wp:positionV>
              <wp:extent cx="800100" cy="878205"/>
              <wp:effectExtent l="19050" t="0" r="0" b="0"/>
              <wp:wrapSquare wrapText="bothSides" distT="0" distB="0" distL="0" distR="0"/>
              <wp:docPr id="17" name="image3.jpg" descr="Descrição: brasao_da_republica"/>
              <wp:cNvGraphicFramePr/>
              <a:graphic xmlns:a="http://schemas.openxmlformats.org/drawingml/2006/main">
                <a:graphicData uri="http://schemas.openxmlformats.org/drawingml/2006/picture">
                  <pic:pic xmlns:pic="http://schemas.openxmlformats.org/drawingml/2006/picture">
                    <pic:nvPicPr>
                      <pic:cNvPr id="0" name="image3.jpg" descr="Descrição: brasao_da_republica"/>
                      <pic:cNvPicPr preferRelativeResize="0"/>
                    </pic:nvPicPr>
                    <pic:blipFill>
                      <a:blip r:embed="rId1"/>
                      <a:srcRect/>
                      <a:stretch>
                        <a:fillRect/>
                      </a:stretch>
                    </pic:blipFill>
                    <pic:spPr>
                      <a:xfrm>
                        <a:off x="0" y="0"/>
                        <a:ext cx="800100" cy="878205"/>
                      </a:xfrm>
                      <a:prstGeom prst="rect">
                        <a:avLst/>
                      </a:prstGeom>
                      <a:ln/>
                    </pic:spPr>
                  </pic:pic>
                </a:graphicData>
              </a:graphic>
            </wp:anchor>
          </w:drawing>
        </w:r>
        <w:r w:rsidR="008C330A">
          <w:rPr>
            <w:noProof/>
          </w:rPr>
          <w:fldChar w:fldCharType="begin"/>
        </w:r>
        <w:r>
          <w:rPr>
            <w:noProof/>
          </w:rPr>
          <w:instrText>PAGE   \* MERGEFORMAT</w:instrText>
        </w:r>
        <w:r w:rsidR="008C330A">
          <w:rPr>
            <w:noProof/>
          </w:rPr>
          <w:fldChar w:fldCharType="separate"/>
        </w:r>
        <w:r w:rsidR="00F4478D">
          <w:rPr>
            <w:noProof/>
          </w:rPr>
          <w:t>152</w:t>
        </w:r>
        <w:r w:rsidR="008C330A">
          <w:rPr>
            <w:noProof/>
          </w:rPr>
          <w:fldChar w:fldCharType="end"/>
        </w:r>
      </w:p>
    </w:sdtContent>
  </w:sdt>
  <w:p w14:paraId="25C18DC9" w14:textId="77777777" w:rsidR="002970F4" w:rsidRDefault="002970F4" w:rsidP="00142485">
    <w:pPr>
      <w:spacing w:line="360" w:lineRule="auto"/>
      <w:jc w:val="center"/>
      <w:rPr>
        <w:b/>
      </w:rPr>
    </w:pPr>
  </w:p>
  <w:p w14:paraId="0D6930AA" w14:textId="77777777" w:rsidR="002970F4" w:rsidRDefault="002970F4" w:rsidP="00142485">
    <w:pPr>
      <w:spacing w:line="360" w:lineRule="auto"/>
      <w:jc w:val="center"/>
      <w:rPr>
        <w:b/>
      </w:rPr>
    </w:pPr>
  </w:p>
  <w:p w14:paraId="177C98AA" w14:textId="77777777" w:rsidR="002970F4" w:rsidRDefault="002970F4" w:rsidP="00142485">
    <w:pPr>
      <w:spacing w:after="0"/>
      <w:jc w:val="center"/>
      <w:rPr>
        <w:b/>
        <w:sz w:val="22"/>
        <w:szCs w:val="22"/>
      </w:rPr>
    </w:pPr>
    <w:r>
      <w:rPr>
        <w:b/>
        <w:sz w:val="22"/>
        <w:szCs w:val="22"/>
      </w:rPr>
      <w:t>MINISTÉRIO DA EDUCAÇÃO</w:t>
    </w:r>
  </w:p>
  <w:p w14:paraId="21F9805C" w14:textId="77777777" w:rsidR="002970F4" w:rsidRDefault="002970F4" w:rsidP="00142485">
    <w:pPr>
      <w:spacing w:after="0"/>
      <w:jc w:val="center"/>
      <w:rPr>
        <w:b/>
        <w:sz w:val="20"/>
        <w:szCs w:val="20"/>
      </w:rPr>
    </w:pPr>
    <w:r>
      <w:rPr>
        <w:b/>
        <w:sz w:val="20"/>
        <w:szCs w:val="20"/>
      </w:rPr>
      <w:t>SECRETARIA DE EDUCAÇÃO PROFISSIONAL E TECNOLÓGICA</w:t>
    </w:r>
  </w:p>
  <w:p w14:paraId="7BBE11A6" w14:textId="77777777" w:rsidR="002970F4" w:rsidRDefault="002970F4" w:rsidP="00142485">
    <w:pPr>
      <w:spacing w:after="0"/>
      <w:jc w:val="center"/>
      <w:rPr>
        <w:b/>
        <w:sz w:val="16"/>
        <w:szCs w:val="16"/>
      </w:rPr>
    </w:pPr>
    <w:r>
      <w:rPr>
        <w:b/>
        <w:color w:val="00000A"/>
        <w:sz w:val="16"/>
        <w:szCs w:val="16"/>
      </w:rPr>
      <w:t>INSTITUTO FEDERAL DE EDUCAÇÃO, CIÊNCIA E TECNOLOGIA DE MINAS GERAIS</w:t>
    </w:r>
  </w:p>
  <w:p w14:paraId="45B81167" w14:textId="77777777" w:rsidR="002970F4" w:rsidRPr="00DA4E02" w:rsidRDefault="002970F4" w:rsidP="00142485">
    <w:pPr>
      <w:spacing w:after="0"/>
      <w:jc w:val="center"/>
      <w:rPr>
        <w:b/>
        <w:color w:val="000000" w:themeColor="text1"/>
        <w:sz w:val="16"/>
        <w:szCs w:val="16"/>
      </w:rPr>
    </w:pPr>
    <w:r w:rsidRPr="00DA4E02">
      <w:rPr>
        <w:b/>
        <w:color w:val="000000" w:themeColor="text1"/>
        <w:sz w:val="16"/>
        <w:szCs w:val="16"/>
      </w:rPr>
      <w:t>CAMPUS AVANÇADO ARCOS</w:t>
    </w:r>
  </w:p>
  <w:p w14:paraId="41807F40" w14:textId="77777777" w:rsidR="002970F4" w:rsidRPr="00DA4E02" w:rsidRDefault="002970F4" w:rsidP="00142485">
    <w:pPr>
      <w:spacing w:after="0"/>
      <w:jc w:val="center"/>
      <w:rPr>
        <w:color w:val="000000" w:themeColor="text1"/>
        <w:sz w:val="16"/>
        <w:szCs w:val="16"/>
      </w:rPr>
    </w:pPr>
    <w:r w:rsidRPr="00DA4E02">
      <w:rPr>
        <w:color w:val="000000" w:themeColor="text1"/>
        <w:sz w:val="16"/>
        <w:szCs w:val="16"/>
      </w:rPr>
      <w:t>Avenida Juscelino Kubitschek, nº 485 - Bairro Brasília - Arcos - Minas Gerais - CEP: 35.588-000</w:t>
    </w:r>
  </w:p>
  <w:p w14:paraId="799E8420" w14:textId="77777777" w:rsidR="002970F4" w:rsidRDefault="002970F4" w:rsidP="00DA4E02">
    <w:pPr>
      <w:spacing w:after="0"/>
      <w:jc w:val="center"/>
    </w:pPr>
    <w:r w:rsidRPr="00DA4E02">
      <w:rPr>
        <w:color w:val="000000" w:themeColor="text1"/>
        <w:sz w:val="16"/>
        <w:szCs w:val="16"/>
      </w:rPr>
      <w:t xml:space="preserve">(37)3351 5173 - </w:t>
    </w:r>
    <w:hyperlink r:id="rId2" w:history="1">
      <w:r>
        <w:rPr>
          <w:rStyle w:val="Hyperlink"/>
          <w:sz w:val="16"/>
          <w:szCs w:val="16"/>
        </w:rPr>
        <w:t>ensino.arcos@ifmg.edu.br</w:t>
      </w:r>
    </w:hyperlink>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98611"/>
      <w:docPartObj>
        <w:docPartGallery w:val="Page Numbers (Top of Page)"/>
        <w:docPartUnique/>
      </w:docPartObj>
    </w:sdtPr>
    <w:sdtEndPr/>
    <w:sdtContent>
      <w:p w14:paraId="163EB34D" w14:textId="77777777" w:rsidR="002970F4" w:rsidRDefault="008C330A">
        <w:pPr>
          <w:pStyle w:val="Cabealho"/>
          <w:jc w:val="right"/>
        </w:pPr>
        <w:r>
          <w:rPr>
            <w:noProof/>
          </w:rPr>
          <w:fldChar w:fldCharType="begin"/>
        </w:r>
        <w:r w:rsidR="002970F4">
          <w:rPr>
            <w:noProof/>
          </w:rPr>
          <w:instrText>PAGE   \* MERGEFORMAT</w:instrText>
        </w:r>
        <w:r>
          <w:rPr>
            <w:noProof/>
          </w:rPr>
          <w:fldChar w:fldCharType="separate"/>
        </w:r>
        <w:r w:rsidR="00F4478D">
          <w:rPr>
            <w:noProof/>
          </w:rPr>
          <w:t>161</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98640"/>
      <w:docPartObj>
        <w:docPartGallery w:val="Page Numbers (Top of Page)"/>
        <w:docPartUnique/>
      </w:docPartObj>
    </w:sdtPr>
    <w:sdtEndPr/>
    <w:sdtContent>
      <w:p w14:paraId="5933AEC5" w14:textId="77777777" w:rsidR="002970F4" w:rsidRDefault="002970F4" w:rsidP="00915B22">
        <w:pPr>
          <w:spacing w:line="360" w:lineRule="auto"/>
          <w:jc w:val="center"/>
          <w:rPr>
            <w:b/>
          </w:rPr>
        </w:pPr>
        <w:r>
          <w:rPr>
            <w:b/>
            <w:noProof/>
          </w:rPr>
          <w:drawing>
            <wp:anchor distT="0" distB="0" distL="0" distR="0" simplePos="0" relativeHeight="251671552" behindDoc="0" locked="0" layoutInCell="1" allowOverlap="1" wp14:anchorId="01C7AED0" wp14:editId="648A0A2C">
              <wp:simplePos x="0" y="0"/>
              <wp:positionH relativeFrom="margin">
                <wp:posOffset>2612390</wp:posOffset>
              </wp:positionH>
              <wp:positionV relativeFrom="paragraph">
                <wp:posOffset>-8890</wp:posOffset>
              </wp:positionV>
              <wp:extent cx="797560" cy="873125"/>
              <wp:effectExtent l="19050" t="0" r="2540" b="0"/>
              <wp:wrapSquare wrapText="bothSides" distT="0" distB="0" distL="0" distR="0"/>
              <wp:docPr id="34" name="image3.jpg" descr="Descrição: brasao_da_republica"/>
              <wp:cNvGraphicFramePr/>
              <a:graphic xmlns:a="http://schemas.openxmlformats.org/drawingml/2006/main">
                <a:graphicData uri="http://schemas.openxmlformats.org/drawingml/2006/picture">
                  <pic:pic xmlns:pic="http://schemas.openxmlformats.org/drawingml/2006/picture">
                    <pic:nvPicPr>
                      <pic:cNvPr id="0" name="image3.jpg" descr="Descrição: brasao_da_republica"/>
                      <pic:cNvPicPr preferRelativeResize="0"/>
                    </pic:nvPicPr>
                    <pic:blipFill>
                      <a:blip r:embed="rId1"/>
                      <a:srcRect/>
                      <a:stretch>
                        <a:fillRect/>
                      </a:stretch>
                    </pic:blipFill>
                    <pic:spPr>
                      <a:xfrm>
                        <a:off x="0" y="0"/>
                        <a:ext cx="797560" cy="873125"/>
                      </a:xfrm>
                      <a:prstGeom prst="rect">
                        <a:avLst/>
                      </a:prstGeom>
                      <a:ln/>
                    </pic:spPr>
                  </pic:pic>
                </a:graphicData>
              </a:graphic>
            </wp:anchor>
          </w:drawing>
        </w:r>
      </w:p>
      <w:p w14:paraId="2EC49781" w14:textId="77777777" w:rsidR="002970F4" w:rsidRDefault="002970F4" w:rsidP="00915B22">
        <w:pPr>
          <w:spacing w:line="360" w:lineRule="auto"/>
          <w:jc w:val="center"/>
          <w:rPr>
            <w:b/>
          </w:rPr>
        </w:pPr>
      </w:p>
      <w:p w14:paraId="46F504D5" w14:textId="77777777" w:rsidR="002970F4" w:rsidRDefault="002970F4" w:rsidP="00915B22">
        <w:pPr>
          <w:spacing w:after="0"/>
          <w:jc w:val="center"/>
          <w:rPr>
            <w:b/>
            <w:sz w:val="22"/>
            <w:szCs w:val="22"/>
          </w:rPr>
        </w:pPr>
      </w:p>
      <w:p w14:paraId="40C73878" w14:textId="77777777" w:rsidR="002970F4" w:rsidRDefault="002970F4" w:rsidP="00915B22">
        <w:pPr>
          <w:spacing w:after="0"/>
          <w:jc w:val="center"/>
          <w:rPr>
            <w:b/>
            <w:sz w:val="22"/>
            <w:szCs w:val="22"/>
          </w:rPr>
        </w:pPr>
      </w:p>
      <w:p w14:paraId="35CE2C4F" w14:textId="77777777" w:rsidR="002970F4" w:rsidRDefault="002970F4" w:rsidP="00915B22">
        <w:pPr>
          <w:spacing w:after="0"/>
          <w:jc w:val="center"/>
          <w:rPr>
            <w:b/>
            <w:sz w:val="22"/>
            <w:szCs w:val="22"/>
          </w:rPr>
        </w:pPr>
        <w:r>
          <w:rPr>
            <w:b/>
            <w:sz w:val="22"/>
            <w:szCs w:val="22"/>
          </w:rPr>
          <w:t>MINISTÉRIO DA EDUCAÇÃO</w:t>
        </w:r>
      </w:p>
      <w:p w14:paraId="4186AEF0" w14:textId="77777777" w:rsidR="002970F4" w:rsidRDefault="002970F4" w:rsidP="00915B22">
        <w:pPr>
          <w:spacing w:after="0"/>
          <w:jc w:val="center"/>
          <w:rPr>
            <w:b/>
            <w:sz w:val="20"/>
            <w:szCs w:val="20"/>
          </w:rPr>
        </w:pPr>
        <w:r>
          <w:rPr>
            <w:b/>
            <w:sz w:val="20"/>
            <w:szCs w:val="20"/>
          </w:rPr>
          <w:t>SECRETARIA DE EDUCAÇÃO PROFISSIONAL E TECNOLÓGICA</w:t>
        </w:r>
      </w:p>
      <w:p w14:paraId="66F1F7AA" w14:textId="77777777" w:rsidR="002970F4" w:rsidRDefault="002970F4" w:rsidP="00915B22">
        <w:pPr>
          <w:spacing w:after="0"/>
          <w:jc w:val="center"/>
          <w:rPr>
            <w:b/>
            <w:sz w:val="16"/>
            <w:szCs w:val="16"/>
          </w:rPr>
        </w:pPr>
        <w:r>
          <w:rPr>
            <w:b/>
            <w:color w:val="00000A"/>
            <w:sz w:val="16"/>
            <w:szCs w:val="16"/>
          </w:rPr>
          <w:t>INSTITUTO FEDERAL DE EDUCAÇÃO, CIÊNCIA E TECNOLOGIA DE MINAS GERAIS</w:t>
        </w:r>
      </w:p>
      <w:p w14:paraId="6BB723B9" w14:textId="77777777" w:rsidR="002970F4" w:rsidRPr="00DA4E02" w:rsidRDefault="002970F4" w:rsidP="00915B22">
        <w:pPr>
          <w:spacing w:after="0"/>
          <w:jc w:val="center"/>
          <w:rPr>
            <w:b/>
            <w:color w:val="000000" w:themeColor="text1"/>
            <w:sz w:val="16"/>
            <w:szCs w:val="16"/>
          </w:rPr>
        </w:pPr>
        <w:r w:rsidRPr="00DA4E02">
          <w:rPr>
            <w:b/>
            <w:color w:val="000000" w:themeColor="text1"/>
            <w:sz w:val="16"/>
            <w:szCs w:val="16"/>
          </w:rPr>
          <w:t>CAMPUS AVANÇADO ARCOS</w:t>
        </w:r>
      </w:p>
      <w:p w14:paraId="6BE270C8" w14:textId="77777777" w:rsidR="002970F4" w:rsidRPr="00DA4E02" w:rsidRDefault="002970F4" w:rsidP="00915B22">
        <w:pPr>
          <w:spacing w:after="0"/>
          <w:jc w:val="center"/>
          <w:rPr>
            <w:color w:val="000000" w:themeColor="text1"/>
            <w:sz w:val="16"/>
            <w:szCs w:val="16"/>
          </w:rPr>
        </w:pPr>
        <w:r w:rsidRPr="00DA4E02">
          <w:rPr>
            <w:color w:val="000000" w:themeColor="text1"/>
            <w:sz w:val="16"/>
            <w:szCs w:val="16"/>
          </w:rPr>
          <w:t>Avenida Juscelino Kubitschek, nº 485 - Bairro Brasília - Arcos - Minas Gerais - CEP: 35.588-000</w:t>
        </w:r>
      </w:p>
      <w:p w14:paraId="690D9D2B" w14:textId="77777777" w:rsidR="002970F4" w:rsidRDefault="002970F4" w:rsidP="00915B22">
        <w:pPr>
          <w:spacing w:after="0"/>
          <w:jc w:val="center"/>
        </w:pPr>
        <w:r w:rsidRPr="00DA4E02">
          <w:rPr>
            <w:color w:val="000000" w:themeColor="text1"/>
            <w:sz w:val="16"/>
            <w:szCs w:val="16"/>
          </w:rPr>
          <w:t xml:space="preserve">(37)3351 5173 - </w:t>
        </w:r>
        <w:hyperlink r:id="rId2" w:history="1">
          <w:r>
            <w:rPr>
              <w:rStyle w:val="Hyperlink"/>
              <w:sz w:val="16"/>
              <w:szCs w:val="16"/>
            </w:rPr>
            <w:t>ensino.arcos@ifmg.edu.br</w:t>
          </w:r>
        </w:hyperlink>
      </w:p>
      <w:p w14:paraId="4A5365D8" w14:textId="77777777" w:rsidR="002970F4" w:rsidRDefault="008C330A">
        <w:pPr>
          <w:pStyle w:val="Cabealho"/>
          <w:jc w:val="right"/>
        </w:pPr>
        <w:r>
          <w:rPr>
            <w:noProof/>
          </w:rPr>
          <w:fldChar w:fldCharType="begin"/>
        </w:r>
        <w:r w:rsidR="002970F4">
          <w:rPr>
            <w:noProof/>
          </w:rPr>
          <w:instrText>PAGE   \* MERGEFORMAT</w:instrText>
        </w:r>
        <w:r>
          <w:rPr>
            <w:noProof/>
          </w:rPr>
          <w:fldChar w:fldCharType="separate"/>
        </w:r>
        <w:r w:rsidR="00F4478D">
          <w:rPr>
            <w:noProof/>
          </w:rPr>
          <w:t>167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6"/>
    <w:lvl w:ilvl="0">
      <w:start w:val="1"/>
      <w:numFmt w:val="decimal"/>
      <w:lvlText w:val="%1)"/>
      <w:lvlJc w:val="left"/>
      <w:pPr>
        <w:tabs>
          <w:tab w:val="num" w:pos="0"/>
        </w:tabs>
        <w:ind w:left="788" w:hanging="567"/>
      </w:pPr>
      <w:rPr>
        <w:rFonts w:eastAsia="Times New Roman" w:cs="Times New Roman"/>
        <w:spacing w:val="-4"/>
        <w:w w:val="99"/>
        <w:sz w:val="24"/>
        <w:szCs w:val="24"/>
        <w:lang w:val="pt-BR" w:eastAsia="pt-BR" w:bidi="pt-BR"/>
      </w:rPr>
    </w:lvl>
    <w:lvl w:ilvl="1">
      <w:start w:val="1"/>
      <w:numFmt w:val="bullet"/>
      <w:lvlText w:val=""/>
      <w:lvlJc w:val="left"/>
      <w:pPr>
        <w:tabs>
          <w:tab w:val="num" w:pos="0"/>
        </w:tabs>
        <w:ind w:left="1662" w:hanging="567"/>
      </w:pPr>
      <w:rPr>
        <w:rFonts w:ascii="Symbol" w:hAnsi="Symbol"/>
        <w:lang w:val="pt-BR" w:eastAsia="pt-BR" w:bidi="pt-BR"/>
      </w:rPr>
    </w:lvl>
    <w:lvl w:ilvl="2">
      <w:start w:val="1"/>
      <w:numFmt w:val="bullet"/>
      <w:lvlText w:val=""/>
      <w:lvlJc w:val="left"/>
      <w:pPr>
        <w:tabs>
          <w:tab w:val="num" w:pos="0"/>
        </w:tabs>
        <w:ind w:left="2545" w:hanging="567"/>
      </w:pPr>
      <w:rPr>
        <w:rFonts w:ascii="Symbol" w:hAnsi="Symbol"/>
        <w:lang w:val="pt-BR" w:eastAsia="pt-BR" w:bidi="pt-BR"/>
      </w:rPr>
    </w:lvl>
    <w:lvl w:ilvl="3">
      <w:start w:val="1"/>
      <w:numFmt w:val="bullet"/>
      <w:lvlText w:val=""/>
      <w:lvlJc w:val="left"/>
      <w:pPr>
        <w:tabs>
          <w:tab w:val="num" w:pos="0"/>
        </w:tabs>
        <w:ind w:left="3427" w:hanging="567"/>
      </w:pPr>
      <w:rPr>
        <w:rFonts w:ascii="Symbol" w:hAnsi="Symbol"/>
        <w:lang w:val="pt-BR" w:eastAsia="pt-BR" w:bidi="pt-BR"/>
      </w:rPr>
    </w:lvl>
    <w:lvl w:ilvl="4">
      <w:start w:val="1"/>
      <w:numFmt w:val="bullet"/>
      <w:lvlText w:val=""/>
      <w:lvlJc w:val="left"/>
      <w:pPr>
        <w:tabs>
          <w:tab w:val="num" w:pos="0"/>
        </w:tabs>
        <w:ind w:left="4310" w:hanging="567"/>
      </w:pPr>
      <w:rPr>
        <w:rFonts w:ascii="Symbol" w:hAnsi="Symbol"/>
        <w:lang w:val="pt-BR" w:eastAsia="pt-BR" w:bidi="pt-BR"/>
      </w:rPr>
    </w:lvl>
    <w:lvl w:ilvl="5">
      <w:start w:val="1"/>
      <w:numFmt w:val="bullet"/>
      <w:lvlText w:val=""/>
      <w:lvlJc w:val="left"/>
      <w:pPr>
        <w:tabs>
          <w:tab w:val="num" w:pos="0"/>
        </w:tabs>
        <w:ind w:left="5193" w:hanging="567"/>
      </w:pPr>
      <w:rPr>
        <w:rFonts w:ascii="Symbol" w:hAnsi="Symbol"/>
        <w:lang w:val="pt-BR" w:eastAsia="pt-BR" w:bidi="pt-BR"/>
      </w:rPr>
    </w:lvl>
    <w:lvl w:ilvl="6">
      <w:start w:val="1"/>
      <w:numFmt w:val="bullet"/>
      <w:lvlText w:val=""/>
      <w:lvlJc w:val="left"/>
      <w:pPr>
        <w:tabs>
          <w:tab w:val="num" w:pos="0"/>
        </w:tabs>
        <w:ind w:left="6075" w:hanging="567"/>
      </w:pPr>
      <w:rPr>
        <w:rFonts w:ascii="Symbol" w:hAnsi="Symbol"/>
        <w:lang w:val="pt-BR" w:eastAsia="pt-BR" w:bidi="pt-BR"/>
      </w:rPr>
    </w:lvl>
    <w:lvl w:ilvl="7">
      <w:start w:val="1"/>
      <w:numFmt w:val="bullet"/>
      <w:lvlText w:val=""/>
      <w:lvlJc w:val="left"/>
      <w:pPr>
        <w:tabs>
          <w:tab w:val="num" w:pos="0"/>
        </w:tabs>
        <w:ind w:left="6958" w:hanging="567"/>
      </w:pPr>
      <w:rPr>
        <w:rFonts w:ascii="Symbol" w:hAnsi="Symbol"/>
        <w:lang w:val="pt-BR" w:eastAsia="pt-BR" w:bidi="pt-BR"/>
      </w:rPr>
    </w:lvl>
    <w:lvl w:ilvl="8">
      <w:start w:val="1"/>
      <w:numFmt w:val="bullet"/>
      <w:lvlText w:val=""/>
      <w:lvlJc w:val="left"/>
      <w:pPr>
        <w:tabs>
          <w:tab w:val="num" w:pos="0"/>
        </w:tabs>
        <w:ind w:left="7841" w:hanging="567"/>
      </w:pPr>
      <w:rPr>
        <w:rFonts w:ascii="Symbol" w:hAnsi="Symbol"/>
        <w:lang w:val="pt-BR" w:eastAsia="pt-BR" w:bidi="pt-BR"/>
      </w:rPr>
    </w:lvl>
  </w:abstractNum>
  <w:abstractNum w:abstractNumId="1" w15:restartNumberingAfterBreak="0">
    <w:nsid w:val="00000003"/>
    <w:multiLevelType w:val="multilevel"/>
    <w:tmpl w:val="00000003"/>
    <w:name w:val="WWNum15"/>
    <w:lvl w:ilvl="0">
      <w:start w:val="1"/>
      <w:numFmt w:val="bullet"/>
      <w:lvlText w:val=""/>
      <w:lvlJc w:val="left"/>
      <w:pPr>
        <w:tabs>
          <w:tab w:val="num" w:pos="0"/>
        </w:tabs>
        <w:ind w:left="942" w:hanging="360"/>
      </w:pPr>
      <w:rPr>
        <w:rFonts w:ascii="Wingdings" w:hAnsi="Wingdings" w:cs="Wingdings"/>
        <w:w w:val="100"/>
        <w:sz w:val="24"/>
        <w:szCs w:val="24"/>
        <w:lang w:val="pt-BR" w:eastAsia="pt-BR" w:bidi="pt-BR"/>
      </w:rPr>
    </w:lvl>
    <w:lvl w:ilvl="1">
      <w:start w:val="1"/>
      <w:numFmt w:val="bullet"/>
      <w:lvlText w:val=""/>
      <w:lvlJc w:val="left"/>
      <w:pPr>
        <w:tabs>
          <w:tab w:val="num" w:pos="0"/>
        </w:tabs>
        <w:ind w:left="1806" w:hanging="360"/>
      </w:pPr>
      <w:rPr>
        <w:rFonts w:ascii="Symbol" w:hAnsi="Symbol"/>
        <w:lang w:val="pt-BR" w:eastAsia="pt-BR" w:bidi="pt-BR"/>
      </w:rPr>
    </w:lvl>
    <w:lvl w:ilvl="2">
      <w:start w:val="1"/>
      <w:numFmt w:val="bullet"/>
      <w:lvlText w:val=""/>
      <w:lvlJc w:val="left"/>
      <w:pPr>
        <w:tabs>
          <w:tab w:val="num" w:pos="0"/>
        </w:tabs>
        <w:ind w:left="2673" w:hanging="360"/>
      </w:pPr>
      <w:rPr>
        <w:rFonts w:ascii="Symbol" w:hAnsi="Symbol"/>
        <w:lang w:val="pt-BR" w:eastAsia="pt-BR" w:bidi="pt-BR"/>
      </w:rPr>
    </w:lvl>
    <w:lvl w:ilvl="3">
      <w:start w:val="1"/>
      <w:numFmt w:val="bullet"/>
      <w:lvlText w:val=""/>
      <w:lvlJc w:val="left"/>
      <w:pPr>
        <w:tabs>
          <w:tab w:val="num" w:pos="0"/>
        </w:tabs>
        <w:ind w:left="3539" w:hanging="360"/>
      </w:pPr>
      <w:rPr>
        <w:rFonts w:ascii="Symbol" w:hAnsi="Symbol"/>
        <w:lang w:val="pt-BR" w:eastAsia="pt-BR" w:bidi="pt-BR"/>
      </w:rPr>
    </w:lvl>
    <w:lvl w:ilvl="4">
      <w:start w:val="1"/>
      <w:numFmt w:val="bullet"/>
      <w:lvlText w:val=""/>
      <w:lvlJc w:val="left"/>
      <w:pPr>
        <w:tabs>
          <w:tab w:val="num" w:pos="0"/>
        </w:tabs>
        <w:ind w:left="4406" w:hanging="360"/>
      </w:pPr>
      <w:rPr>
        <w:rFonts w:ascii="Symbol" w:hAnsi="Symbol"/>
        <w:lang w:val="pt-BR" w:eastAsia="pt-BR" w:bidi="pt-BR"/>
      </w:rPr>
    </w:lvl>
    <w:lvl w:ilvl="5">
      <w:start w:val="1"/>
      <w:numFmt w:val="bullet"/>
      <w:lvlText w:val=""/>
      <w:lvlJc w:val="left"/>
      <w:pPr>
        <w:tabs>
          <w:tab w:val="num" w:pos="0"/>
        </w:tabs>
        <w:ind w:left="5273" w:hanging="360"/>
      </w:pPr>
      <w:rPr>
        <w:rFonts w:ascii="Symbol" w:hAnsi="Symbol"/>
        <w:lang w:val="pt-BR" w:eastAsia="pt-BR" w:bidi="pt-BR"/>
      </w:rPr>
    </w:lvl>
    <w:lvl w:ilvl="6">
      <w:start w:val="1"/>
      <w:numFmt w:val="bullet"/>
      <w:lvlText w:val=""/>
      <w:lvlJc w:val="left"/>
      <w:pPr>
        <w:tabs>
          <w:tab w:val="num" w:pos="0"/>
        </w:tabs>
        <w:ind w:left="6139" w:hanging="360"/>
      </w:pPr>
      <w:rPr>
        <w:rFonts w:ascii="Symbol" w:hAnsi="Symbol"/>
        <w:lang w:val="pt-BR" w:eastAsia="pt-BR" w:bidi="pt-BR"/>
      </w:rPr>
    </w:lvl>
    <w:lvl w:ilvl="7">
      <w:start w:val="1"/>
      <w:numFmt w:val="bullet"/>
      <w:lvlText w:val=""/>
      <w:lvlJc w:val="left"/>
      <w:pPr>
        <w:tabs>
          <w:tab w:val="num" w:pos="0"/>
        </w:tabs>
        <w:ind w:left="7006" w:hanging="360"/>
      </w:pPr>
      <w:rPr>
        <w:rFonts w:ascii="Symbol" w:hAnsi="Symbol"/>
        <w:lang w:val="pt-BR" w:eastAsia="pt-BR" w:bidi="pt-BR"/>
      </w:rPr>
    </w:lvl>
    <w:lvl w:ilvl="8">
      <w:start w:val="1"/>
      <w:numFmt w:val="bullet"/>
      <w:lvlText w:val=""/>
      <w:lvlJc w:val="left"/>
      <w:pPr>
        <w:tabs>
          <w:tab w:val="num" w:pos="0"/>
        </w:tabs>
        <w:ind w:left="7873" w:hanging="360"/>
      </w:pPr>
      <w:rPr>
        <w:rFonts w:ascii="Symbol" w:hAnsi="Symbol"/>
        <w:lang w:val="pt-BR" w:eastAsia="pt-BR" w:bidi="pt-BR"/>
      </w:rPr>
    </w:lvl>
  </w:abstractNum>
  <w:abstractNum w:abstractNumId="2" w15:restartNumberingAfterBreak="0">
    <w:nsid w:val="0000000B"/>
    <w:multiLevelType w:val="multilevel"/>
    <w:tmpl w:val="0000000B"/>
    <w:name w:val="WWNum7"/>
    <w:lvl w:ilvl="0">
      <w:start w:val="1"/>
      <w:numFmt w:val="upperRoman"/>
      <w:lvlText w:val="%1"/>
      <w:lvlJc w:val="left"/>
      <w:pPr>
        <w:tabs>
          <w:tab w:val="num" w:pos="0"/>
        </w:tabs>
        <w:ind w:left="2490" w:hanging="147"/>
      </w:pPr>
      <w:rPr>
        <w:rFonts w:eastAsia="Times New Roman" w:cs="Times New Roman"/>
        <w:w w:val="99"/>
        <w:sz w:val="20"/>
        <w:szCs w:val="20"/>
        <w:lang w:val="pt-BR" w:eastAsia="pt-BR" w:bidi="pt-BR"/>
      </w:rPr>
    </w:lvl>
    <w:lvl w:ilvl="1">
      <w:start w:val="1"/>
      <w:numFmt w:val="bullet"/>
      <w:lvlText w:val=""/>
      <w:lvlJc w:val="left"/>
      <w:pPr>
        <w:tabs>
          <w:tab w:val="num" w:pos="0"/>
        </w:tabs>
        <w:ind w:left="3204" w:hanging="147"/>
      </w:pPr>
      <w:rPr>
        <w:rFonts w:ascii="Symbol" w:hAnsi="Symbol"/>
        <w:lang w:val="pt-BR" w:eastAsia="pt-BR" w:bidi="pt-BR"/>
      </w:rPr>
    </w:lvl>
    <w:lvl w:ilvl="2">
      <w:start w:val="1"/>
      <w:numFmt w:val="bullet"/>
      <w:lvlText w:val=""/>
      <w:lvlJc w:val="left"/>
      <w:pPr>
        <w:tabs>
          <w:tab w:val="num" w:pos="0"/>
        </w:tabs>
        <w:ind w:left="3909" w:hanging="147"/>
      </w:pPr>
      <w:rPr>
        <w:rFonts w:ascii="Symbol" w:hAnsi="Symbol"/>
        <w:lang w:val="pt-BR" w:eastAsia="pt-BR" w:bidi="pt-BR"/>
      </w:rPr>
    </w:lvl>
    <w:lvl w:ilvl="3">
      <w:start w:val="1"/>
      <w:numFmt w:val="bullet"/>
      <w:lvlText w:val=""/>
      <w:lvlJc w:val="left"/>
      <w:pPr>
        <w:tabs>
          <w:tab w:val="num" w:pos="0"/>
        </w:tabs>
        <w:ind w:left="4613" w:hanging="147"/>
      </w:pPr>
      <w:rPr>
        <w:rFonts w:ascii="Symbol" w:hAnsi="Symbol"/>
        <w:lang w:val="pt-BR" w:eastAsia="pt-BR" w:bidi="pt-BR"/>
      </w:rPr>
    </w:lvl>
    <w:lvl w:ilvl="4">
      <w:start w:val="1"/>
      <w:numFmt w:val="bullet"/>
      <w:lvlText w:val=""/>
      <w:lvlJc w:val="left"/>
      <w:pPr>
        <w:tabs>
          <w:tab w:val="num" w:pos="0"/>
        </w:tabs>
        <w:ind w:left="5318" w:hanging="147"/>
      </w:pPr>
      <w:rPr>
        <w:rFonts w:ascii="Symbol" w:hAnsi="Symbol"/>
        <w:lang w:val="pt-BR" w:eastAsia="pt-BR" w:bidi="pt-BR"/>
      </w:rPr>
    </w:lvl>
    <w:lvl w:ilvl="5">
      <w:start w:val="1"/>
      <w:numFmt w:val="bullet"/>
      <w:lvlText w:val=""/>
      <w:lvlJc w:val="left"/>
      <w:pPr>
        <w:tabs>
          <w:tab w:val="num" w:pos="0"/>
        </w:tabs>
        <w:ind w:left="6023" w:hanging="147"/>
      </w:pPr>
      <w:rPr>
        <w:rFonts w:ascii="Symbol" w:hAnsi="Symbol"/>
        <w:lang w:val="pt-BR" w:eastAsia="pt-BR" w:bidi="pt-BR"/>
      </w:rPr>
    </w:lvl>
    <w:lvl w:ilvl="6">
      <w:start w:val="1"/>
      <w:numFmt w:val="bullet"/>
      <w:lvlText w:val=""/>
      <w:lvlJc w:val="left"/>
      <w:pPr>
        <w:tabs>
          <w:tab w:val="num" w:pos="0"/>
        </w:tabs>
        <w:ind w:left="6727" w:hanging="147"/>
      </w:pPr>
      <w:rPr>
        <w:rFonts w:ascii="Symbol" w:hAnsi="Symbol"/>
        <w:lang w:val="pt-BR" w:eastAsia="pt-BR" w:bidi="pt-BR"/>
      </w:rPr>
    </w:lvl>
    <w:lvl w:ilvl="7">
      <w:start w:val="1"/>
      <w:numFmt w:val="bullet"/>
      <w:lvlText w:val=""/>
      <w:lvlJc w:val="left"/>
      <w:pPr>
        <w:tabs>
          <w:tab w:val="num" w:pos="0"/>
        </w:tabs>
        <w:ind w:left="7432" w:hanging="147"/>
      </w:pPr>
      <w:rPr>
        <w:rFonts w:ascii="Symbol" w:hAnsi="Symbol"/>
        <w:lang w:val="pt-BR" w:eastAsia="pt-BR" w:bidi="pt-BR"/>
      </w:rPr>
    </w:lvl>
    <w:lvl w:ilvl="8">
      <w:start w:val="1"/>
      <w:numFmt w:val="bullet"/>
      <w:lvlText w:val=""/>
      <w:lvlJc w:val="left"/>
      <w:pPr>
        <w:tabs>
          <w:tab w:val="num" w:pos="0"/>
        </w:tabs>
        <w:ind w:left="8137" w:hanging="147"/>
      </w:pPr>
      <w:rPr>
        <w:rFonts w:ascii="Symbol" w:hAnsi="Symbol"/>
        <w:lang w:val="pt-BR" w:eastAsia="pt-BR" w:bidi="pt-BR"/>
      </w:rPr>
    </w:lvl>
  </w:abstractNum>
  <w:abstractNum w:abstractNumId="3" w15:restartNumberingAfterBreak="0">
    <w:nsid w:val="00000010"/>
    <w:multiLevelType w:val="multilevel"/>
    <w:tmpl w:val="00000010"/>
    <w:lvl w:ilvl="0">
      <w:start w:val="1"/>
      <w:numFmt w:val="bullet"/>
      <w:lvlText w:val=""/>
      <w:lvlJc w:val="left"/>
      <w:pPr>
        <w:tabs>
          <w:tab w:val="num" w:pos="1302"/>
        </w:tabs>
        <w:ind w:left="1302" w:hanging="360"/>
      </w:pPr>
      <w:rPr>
        <w:rFonts w:ascii="Symbol" w:hAnsi="Symbol" w:cs="OpenSymbol"/>
      </w:rPr>
    </w:lvl>
    <w:lvl w:ilvl="1">
      <w:start w:val="1"/>
      <w:numFmt w:val="bullet"/>
      <w:lvlText w:val="◦"/>
      <w:lvlJc w:val="left"/>
      <w:pPr>
        <w:tabs>
          <w:tab w:val="num" w:pos="1662"/>
        </w:tabs>
        <w:ind w:left="1662" w:hanging="360"/>
      </w:pPr>
      <w:rPr>
        <w:rFonts w:ascii="OpenSymbol" w:hAnsi="OpenSymbol" w:cs="OpenSymbol"/>
      </w:rPr>
    </w:lvl>
    <w:lvl w:ilvl="2">
      <w:start w:val="1"/>
      <w:numFmt w:val="bullet"/>
      <w:lvlText w:val="▪"/>
      <w:lvlJc w:val="left"/>
      <w:pPr>
        <w:tabs>
          <w:tab w:val="num" w:pos="2022"/>
        </w:tabs>
        <w:ind w:left="2022" w:hanging="360"/>
      </w:pPr>
      <w:rPr>
        <w:rFonts w:ascii="OpenSymbol" w:hAnsi="OpenSymbol" w:cs="OpenSymbol"/>
      </w:rPr>
    </w:lvl>
    <w:lvl w:ilvl="3">
      <w:start w:val="1"/>
      <w:numFmt w:val="bullet"/>
      <w:lvlText w:val=""/>
      <w:lvlJc w:val="left"/>
      <w:pPr>
        <w:tabs>
          <w:tab w:val="num" w:pos="2382"/>
        </w:tabs>
        <w:ind w:left="2382" w:hanging="360"/>
      </w:pPr>
      <w:rPr>
        <w:rFonts w:ascii="Symbol" w:hAnsi="Symbol" w:cs="OpenSymbol"/>
      </w:rPr>
    </w:lvl>
    <w:lvl w:ilvl="4">
      <w:start w:val="1"/>
      <w:numFmt w:val="bullet"/>
      <w:lvlText w:val="◦"/>
      <w:lvlJc w:val="left"/>
      <w:pPr>
        <w:tabs>
          <w:tab w:val="num" w:pos="2742"/>
        </w:tabs>
        <w:ind w:left="2742" w:hanging="360"/>
      </w:pPr>
      <w:rPr>
        <w:rFonts w:ascii="OpenSymbol" w:hAnsi="OpenSymbol" w:cs="OpenSymbol"/>
      </w:rPr>
    </w:lvl>
    <w:lvl w:ilvl="5">
      <w:start w:val="1"/>
      <w:numFmt w:val="bullet"/>
      <w:lvlText w:val="▪"/>
      <w:lvlJc w:val="left"/>
      <w:pPr>
        <w:tabs>
          <w:tab w:val="num" w:pos="3102"/>
        </w:tabs>
        <w:ind w:left="3102" w:hanging="360"/>
      </w:pPr>
      <w:rPr>
        <w:rFonts w:ascii="OpenSymbol" w:hAnsi="OpenSymbol" w:cs="OpenSymbol"/>
      </w:rPr>
    </w:lvl>
    <w:lvl w:ilvl="6">
      <w:start w:val="1"/>
      <w:numFmt w:val="bullet"/>
      <w:lvlText w:val=""/>
      <w:lvlJc w:val="left"/>
      <w:pPr>
        <w:tabs>
          <w:tab w:val="num" w:pos="3462"/>
        </w:tabs>
        <w:ind w:left="3462" w:hanging="360"/>
      </w:pPr>
      <w:rPr>
        <w:rFonts w:ascii="Symbol" w:hAnsi="Symbol" w:cs="OpenSymbol"/>
      </w:rPr>
    </w:lvl>
    <w:lvl w:ilvl="7">
      <w:start w:val="1"/>
      <w:numFmt w:val="bullet"/>
      <w:lvlText w:val="◦"/>
      <w:lvlJc w:val="left"/>
      <w:pPr>
        <w:tabs>
          <w:tab w:val="num" w:pos="3822"/>
        </w:tabs>
        <w:ind w:left="3822" w:hanging="360"/>
      </w:pPr>
      <w:rPr>
        <w:rFonts w:ascii="OpenSymbol" w:hAnsi="OpenSymbol" w:cs="OpenSymbol"/>
      </w:rPr>
    </w:lvl>
    <w:lvl w:ilvl="8">
      <w:start w:val="1"/>
      <w:numFmt w:val="bullet"/>
      <w:lvlText w:val="▪"/>
      <w:lvlJc w:val="left"/>
      <w:pPr>
        <w:tabs>
          <w:tab w:val="num" w:pos="4182"/>
        </w:tabs>
        <w:ind w:left="4182" w:hanging="360"/>
      </w:pPr>
      <w:rPr>
        <w:rFonts w:ascii="OpenSymbol" w:hAnsi="OpenSymbol" w:cs="OpenSymbol"/>
      </w:rPr>
    </w:lvl>
  </w:abstractNum>
  <w:abstractNum w:abstractNumId="4" w15:restartNumberingAfterBreak="0">
    <w:nsid w:val="00000011"/>
    <w:multiLevelType w:val="multilevel"/>
    <w:tmpl w:val="00000011"/>
    <w:lvl w:ilvl="0">
      <w:start w:val="1"/>
      <w:numFmt w:val="bullet"/>
      <w:lvlText w:val=""/>
      <w:lvlJc w:val="left"/>
      <w:pPr>
        <w:tabs>
          <w:tab w:val="num" w:pos="1302"/>
        </w:tabs>
        <w:ind w:left="1302" w:hanging="360"/>
      </w:pPr>
      <w:rPr>
        <w:rFonts w:ascii="Symbol" w:hAnsi="Symbol" w:cs="OpenSymbol"/>
      </w:rPr>
    </w:lvl>
    <w:lvl w:ilvl="1">
      <w:start w:val="1"/>
      <w:numFmt w:val="bullet"/>
      <w:lvlText w:val="◦"/>
      <w:lvlJc w:val="left"/>
      <w:pPr>
        <w:tabs>
          <w:tab w:val="num" w:pos="1662"/>
        </w:tabs>
        <w:ind w:left="1662" w:hanging="360"/>
      </w:pPr>
      <w:rPr>
        <w:rFonts w:ascii="OpenSymbol" w:hAnsi="OpenSymbol" w:cs="OpenSymbol"/>
      </w:rPr>
    </w:lvl>
    <w:lvl w:ilvl="2">
      <w:start w:val="1"/>
      <w:numFmt w:val="bullet"/>
      <w:lvlText w:val="▪"/>
      <w:lvlJc w:val="left"/>
      <w:pPr>
        <w:tabs>
          <w:tab w:val="num" w:pos="2022"/>
        </w:tabs>
        <w:ind w:left="2022" w:hanging="360"/>
      </w:pPr>
      <w:rPr>
        <w:rFonts w:ascii="OpenSymbol" w:hAnsi="OpenSymbol" w:cs="OpenSymbol"/>
      </w:rPr>
    </w:lvl>
    <w:lvl w:ilvl="3">
      <w:start w:val="1"/>
      <w:numFmt w:val="bullet"/>
      <w:lvlText w:val=""/>
      <w:lvlJc w:val="left"/>
      <w:pPr>
        <w:tabs>
          <w:tab w:val="num" w:pos="2382"/>
        </w:tabs>
        <w:ind w:left="2382" w:hanging="360"/>
      </w:pPr>
      <w:rPr>
        <w:rFonts w:ascii="Symbol" w:hAnsi="Symbol" w:cs="OpenSymbol"/>
      </w:rPr>
    </w:lvl>
    <w:lvl w:ilvl="4">
      <w:start w:val="1"/>
      <w:numFmt w:val="bullet"/>
      <w:lvlText w:val="◦"/>
      <w:lvlJc w:val="left"/>
      <w:pPr>
        <w:tabs>
          <w:tab w:val="num" w:pos="2742"/>
        </w:tabs>
        <w:ind w:left="2742" w:hanging="360"/>
      </w:pPr>
      <w:rPr>
        <w:rFonts w:ascii="OpenSymbol" w:hAnsi="OpenSymbol" w:cs="OpenSymbol"/>
      </w:rPr>
    </w:lvl>
    <w:lvl w:ilvl="5">
      <w:start w:val="1"/>
      <w:numFmt w:val="bullet"/>
      <w:lvlText w:val="▪"/>
      <w:lvlJc w:val="left"/>
      <w:pPr>
        <w:tabs>
          <w:tab w:val="num" w:pos="3102"/>
        </w:tabs>
        <w:ind w:left="3102" w:hanging="360"/>
      </w:pPr>
      <w:rPr>
        <w:rFonts w:ascii="OpenSymbol" w:hAnsi="OpenSymbol" w:cs="OpenSymbol"/>
      </w:rPr>
    </w:lvl>
    <w:lvl w:ilvl="6">
      <w:start w:val="1"/>
      <w:numFmt w:val="bullet"/>
      <w:lvlText w:val=""/>
      <w:lvlJc w:val="left"/>
      <w:pPr>
        <w:tabs>
          <w:tab w:val="num" w:pos="3462"/>
        </w:tabs>
        <w:ind w:left="3462" w:hanging="360"/>
      </w:pPr>
      <w:rPr>
        <w:rFonts w:ascii="Symbol" w:hAnsi="Symbol" w:cs="OpenSymbol"/>
      </w:rPr>
    </w:lvl>
    <w:lvl w:ilvl="7">
      <w:start w:val="1"/>
      <w:numFmt w:val="bullet"/>
      <w:lvlText w:val="◦"/>
      <w:lvlJc w:val="left"/>
      <w:pPr>
        <w:tabs>
          <w:tab w:val="num" w:pos="3822"/>
        </w:tabs>
        <w:ind w:left="3822" w:hanging="360"/>
      </w:pPr>
      <w:rPr>
        <w:rFonts w:ascii="OpenSymbol" w:hAnsi="OpenSymbol" w:cs="OpenSymbol"/>
      </w:rPr>
    </w:lvl>
    <w:lvl w:ilvl="8">
      <w:start w:val="1"/>
      <w:numFmt w:val="bullet"/>
      <w:lvlText w:val="▪"/>
      <w:lvlJc w:val="left"/>
      <w:pPr>
        <w:tabs>
          <w:tab w:val="num" w:pos="4182"/>
        </w:tabs>
        <w:ind w:left="4182" w:hanging="360"/>
      </w:pPr>
      <w:rPr>
        <w:rFonts w:ascii="OpenSymbol" w:hAnsi="OpenSymbol" w:cs="OpenSymbol"/>
      </w:rPr>
    </w:lvl>
  </w:abstractNum>
  <w:abstractNum w:abstractNumId="5" w15:restartNumberingAfterBreak="0">
    <w:nsid w:val="00000012"/>
    <w:multiLevelType w:val="multilevel"/>
    <w:tmpl w:val="00000012"/>
    <w:lvl w:ilvl="0">
      <w:start w:val="1"/>
      <w:numFmt w:val="bullet"/>
      <w:lvlText w:val=""/>
      <w:lvlJc w:val="left"/>
      <w:pPr>
        <w:tabs>
          <w:tab w:val="num" w:pos="1302"/>
        </w:tabs>
        <w:ind w:left="1302" w:hanging="360"/>
      </w:pPr>
      <w:rPr>
        <w:rFonts w:ascii="Symbol" w:hAnsi="Symbol" w:cs="OpenSymbol"/>
      </w:rPr>
    </w:lvl>
    <w:lvl w:ilvl="1">
      <w:start w:val="1"/>
      <w:numFmt w:val="bullet"/>
      <w:lvlText w:val="◦"/>
      <w:lvlJc w:val="left"/>
      <w:pPr>
        <w:tabs>
          <w:tab w:val="num" w:pos="1662"/>
        </w:tabs>
        <w:ind w:left="1662" w:hanging="360"/>
      </w:pPr>
      <w:rPr>
        <w:rFonts w:ascii="OpenSymbol" w:hAnsi="OpenSymbol" w:cs="OpenSymbol"/>
      </w:rPr>
    </w:lvl>
    <w:lvl w:ilvl="2">
      <w:start w:val="1"/>
      <w:numFmt w:val="bullet"/>
      <w:lvlText w:val="▪"/>
      <w:lvlJc w:val="left"/>
      <w:pPr>
        <w:tabs>
          <w:tab w:val="num" w:pos="2022"/>
        </w:tabs>
        <w:ind w:left="2022" w:hanging="360"/>
      </w:pPr>
      <w:rPr>
        <w:rFonts w:ascii="OpenSymbol" w:hAnsi="OpenSymbol" w:cs="OpenSymbol"/>
      </w:rPr>
    </w:lvl>
    <w:lvl w:ilvl="3">
      <w:start w:val="1"/>
      <w:numFmt w:val="bullet"/>
      <w:lvlText w:val=""/>
      <w:lvlJc w:val="left"/>
      <w:pPr>
        <w:tabs>
          <w:tab w:val="num" w:pos="2382"/>
        </w:tabs>
        <w:ind w:left="2382" w:hanging="360"/>
      </w:pPr>
      <w:rPr>
        <w:rFonts w:ascii="Symbol" w:hAnsi="Symbol" w:cs="OpenSymbol"/>
      </w:rPr>
    </w:lvl>
    <w:lvl w:ilvl="4">
      <w:start w:val="1"/>
      <w:numFmt w:val="bullet"/>
      <w:lvlText w:val="◦"/>
      <w:lvlJc w:val="left"/>
      <w:pPr>
        <w:tabs>
          <w:tab w:val="num" w:pos="2742"/>
        </w:tabs>
        <w:ind w:left="2742" w:hanging="360"/>
      </w:pPr>
      <w:rPr>
        <w:rFonts w:ascii="OpenSymbol" w:hAnsi="OpenSymbol" w:cs="OpenSymbol"/>
      </w:rPr>
    </w:lvl>
    <w:lvl w:ilvl="5">
      <w:start w:val="1"/>
      <w:numFmt w:val="bullet"/>
      <w:lvlText w:val="▪"/>
      <w:lvlJc w:val="left"/>
      <w:pPr>
        <w:tabs>
          <w:tab w:val="num" w:pos="3102"/>
        </w:tabs>
        <w:ind w:left="3102" w:hanging="360"/>
      </w:pPr>
      <w:rPr>
        <w:rFonts w:ascii="OpenSymbol" w:hAnsi="OpenSymbol" w:cs="OpenSymbol"/>
      </w:rPr>
    </w:lvl>
    <w:lvl w:ilvl="6">
      <w:start w:val="1"/>
      <w:numFmt w:val="bullet"/>
      <w:lvlText w:val=""/>
      <w:lvlJc w:val="left"/>
      <w:pPr>
        <w:tabs>
          <w:tab w:val="num" w:pos="3462"/>
        </w:tabs>
        <w:ind w:left="3462" w:hanging="360"/>
      </w:pPr>
      <w:rPr>
        <w:rFonts w:ascii="Symbol" w:hAnsi="Symbol" w:cs="OpenSymbol"/>
      </w:rPr>
    </w:lvl>
    <w:lvl w:ilvl="7">
      <w:start w:val="1"/>
      <w:numFmt w:val="bullet"/>
      <w:lvlText w:val="◦"/>
      <w:lvlJc w:val="left"/>
      <w:pPr>
        <w:tabs>
          <w:tab w:val="num" w:pos="3822"/>
        </w:tabs>
        <w:ind w:left="3822" w:hanging="360"/>
      </w:pPr>
      <w:rPr>
        <w:rFonts w:ascii="OpenSymbol" w:hAnsi="OpenSymbol" w:cs="OpenSymbol"/>
      </w:rPr>
    </w:lvl>
    <w:lvl w:ilvl="8">
      <w:start w:val="1"/>
      <w:numFmt w:val="bullet"/>
      <w:lvlText w:val="▪"/>
      <w:lvlJc w:val="left"/>
      <w:pPr>
        <w:tabs>
          <w:tab w:val="num" w:pos="4182"/>
        </w:tabs>
        <w:ind w:left="4182" w:hanging="360"/>
      </w:pPr>
      <w:rPr>
        <w:rFonts w:ascii="OpenSymbol" w:hAnsi="OpenSymbol" w:cs="OpenSymbol"/>
      </w:rPr>
    </w:lvl>
  </w:abstractNum>
  <w:abstractNum w:abstractNumId="6" w15:restartNumberingAfterBreak="0">
    <w:nsid w:val="00000013"/>
    <w:multiLevelType w:val="multilevel"/>
    <w:tmpl w:val="00000013"/>
    <w:lvl w:ilvl="0">
      <w:start w:val="1"/>
      <w:numFmt w:val="bullet"/>
      <w:lvlText w:val=""/>
      <w:lvlJc w:val="left"/>
      <w:pPr>
        <w:tabs>
          <w:tab w:val="num" w:pos="2506"/>
        </w:tabs>
        <w:ind w:left="2506" w:hanging="17"/>
      </w:pPr>
      <w:rPr>
        <w:rFonts w:ascii="Symbol" w:hAnsi="Symbol" w:cs="OpenSymbol"/>
      </w:rPr>
    </w:lvl>
    <w:lvl w:ilvl="1">
      <w:start w:val="1"/>
      <w:numFmt w:val="bullet"/>
      <w:lvlText w:val="◦"/>
      <w:lvlJc w:val="left"/>
      <w:pPr>
        <w:tabs>
          <w:tab w:val="num" w:pos="3496"/>
        </w:tabs>
        <w:ind w:left="3496" w:hanging="360"/>
      </w:pPr>
      <w:rPr>
        <w:rFonts w:ascii="OpenSymbol" w:hAnsi="OpenSymbol" w:cs="OpenSymbol"/>
      </w:rPr>
    </w:lvl>
    <w:lvl w:ilvl="2">
      <w:start w:val="1"/>
      <w:numFmt w:val="bullet"/>
      <w:lvlText w:val="▪"/>
      <w:lvlJc w:val="left"/>
      <w:pPr>
        <w:tabs>
          <w:tab w:val="num" w:pos="3856"/>
        </w:tabs>
        <w:ind w:left="3856" w:hanging="360"/>
      </w:pPr>
      <w:rPr>
        <w:rFonts w:ascii="OpenSymbol" w:hAnsi="OpenSymbol" w:cs="OpenSymbol"/>
      </w:rPr>
    </w:lvl>
    <w:lvl w:ilvl="3">
      <w:start w:val="1"/>
      <w:numFmt w:val="bullet"/>
      <w:lvlText w:val=""/>
      <w:lvlJc w:val="left"/>
      <w:pPr>
        <w:tabs>
          <w:tab w:val="num" w:pos="4216"/>
        </w:tabs>
        <w:ind w:left="4216" w:hanging="360"/>
      </w:pPr>
      <w:rPr>
        <w:rFonts w:ascii="Symbol" w:hAnsi="Symbol" w:cs="OpenSymbol"/>
      </w:rPr>
    </w:lvl>
    <w:lvl w:ilvl="4">
      <w:start w:val="1"/>
      <w:numFmt w:val="bullet"/>
      <w:lvlText w:val="◦"/>
      <w:lvlJc w:val="left"/>
      <w:pPr>
        <w:tabs>
          <w:tab w:val="num" w:pos="4576"/>
        </w:tabs>
        <w:ind w:left="4576" w:hanging="360"/>
      </w:pPr>
      <w:rPr>
        <w:rFonts w:ascii="OpenSymbol" w:hAnsi="OpenSymbol" w:cs="OpenSymbol"/>
      </w:rPr>
    </w:lvl>
    <w:lvl w:ilvl="5">
      <w:start w:val="1"/>
      <w:numFmt w:val="bullet"/>
      <w:lvlText w:val="▪"/>
      <w:lvlJc w:val="left"/>
      <w:pPr>
        <w:tabs>
          <w:tab w:val="num" w:pos="4936"/>
        </w:tabs>
        <w:ind w:left="4936" w:hanging="360"/>
      </w:pPr>
      <w:rPr>
        <w:rFonts w:ascii="OpenSymbol" w:hAnsi="OpenSymbol" w:cs="OpenSymbol"/>
      </w:rPr>
    </w:lvl>
    <w:lvl w:ilvl="6">
      <w:start w:val="1"/>
      <w:numFmt w:val="bullet"/>
      <w:lvlText w:val=""/>
      <w:lvlJc w:val="left"/>
      <w:pPr>
        <w:tabs>
          <w:tab w:val="num" w:pos="5296"/>
        </w:tabs>
        <w:ind w:left="5296" w:hanging="360"/>
      </w:pPr>
      <w:rPr>
        <w:rFonts w:ascii="Symbol" w:hAnsi="Symbol" w:cs="OpenSymbol"/>
      </w:rPr>
    </w:lvl>
    <w:lvl w:ilvl="7">
      <w:start w:val="1"/>
      <w:numFmt w:val="bullet"/>
      <w:lvlText w:val="◦"/>
      <w:lvlJc w:val="left"/>
      <w:pPr>
        <w:tabs>
          <w:tab w:val="num" w:pos="5656"/>
        </w:tabs>
        <w:ind w:left="5656" w:hanging="360"/>
      </w:pPr>
      <w:rPr>
        <w:rFonts w:ascii="OpenSymbol" w:hAnsi="OpenSymbol" w:cs="OpenSymbol"/>
      </w:rPr>
    </w:lvl>
    <w:lvl w:ilvl="8">
      <w:start w:val="1"/>
      <w:numFmt w:val="bullet"/>
      <w:lvlText w:val="▪"/>
      <w:lvlJc w:val="left"/>
      <w:pPr>
        <w:tabs>
          <w:tab w:val="num" w:pos="6016"/>
        </w:tabs>
        <w:ind w:left="6016" w:hanging="360"/>
      </w:pPr>
      <w:rPr>
        <w:rFonts w:ascii="OpenSymbol" w:hAnsi="OpenSymbol" w:cs="OpenSymbol"/>
      </w:rPr>
    </w:lvl>
  </w:abstractNum>
  <w:abstractNum w:abstractNumId="7" w15:restartNumberingAfterBreak="0">
    <w:nsid w:val="072136A5"/>
    <w:multiLevelType w:val="hybridMultilevel"/>
    <w:tmpl w:val="2E92DF42"/>
    <w:lvl w:ilvl="0" w:tplc="742064C0">
      <w:start w:val="1"/>
      <w:numFmt w:val="upperRoman"/>
      <w:lvlText w:val="%1."/>
      <w:lvlJc w:val="left"/>
      <w:pPr>
        <w:ind w:left="0" w:hanging="720"/>
      </w:pPr>
      <w:rPr>
        <w:rFonts w:hint="default"/>
        <w:b/>
      </w:rPr>
    </w:lvl>
    <w:lvl w:ilvl="1" w:tplc="04160019" w:tentative="1">
      <w:start w:val="1"/>
      <w:numFmt w:val="lowerLetter"/>
      <w:lvlText w:val="%2."/>
      <w:lvlJc w:val="left"/>
      <w:pPr>
        <w:ind w:left="360" w:hanging="360"/>
      </w:pPr>
    </w:lvl>
    <w:lvl w:ilvl="2" w:tplc="0416001B" w:tentative="1">
      <w:start w:val="1"/>
      <w:numFmt w:val="lowerRoman"/>
      <w:lvlText w:val="%3."/>
      <w:lvlJc w:val="right"/>
      <w:pPr>
        <w:ind w:left="1080" w:hanging="180"/>
      </w:pPr>
    </w:lvl>
    <w:lvl w:ilvl="3" w:tplc="0416000F" w:tentative="1">
      <w:start w:val="1"/>
      <w:numFmt w:val="decimal"/>
      <w:lvlText w:val="%4."/>
      <w:lvlJc w:val="left"/>
      <w:pPr>
        <w:ind w:left="1800" w:hanging="360"/>
      </w:pPr>
    </w:lvl>
    <w:lvl w:ilvl="4" w:tplc="04160019" w:tentative="1">
      <w:start w:val="1"/>
      <w:numFmt w:val="lowerLetter"/>
      <w:lvlText w:val="%5."/>
      <w:lvlJc w:val="left"/>
      <w:pPr>
        <w:ind w:left="2520" w:hanging="360"/>
      </w:pPr>
    </w:lvl>
    <w:lvl w:ilvl="5" w:tplc="0416001B" w:tentative="1">
      <w:start w:val="1"/>
      <w:numFmt w:val="lowerRoman"/>
      <w:lvlText w:val="%6."/>
      <w:lvlJc w:val="right"/>
      <w:pPr>
        <w:ind w:left="3240" w:hanging="180"/>
      </w:pPr>
    </w:lvl>
    <w:lvl w:ilvl="6" w:tplc="0416000F" w:tentative="1">
      <w:start w:val="1"/>
      <w:numFmt w:val="decimal"/>
      <w:lvlText w:val="%7."/>
      <w:lvlJc w:val="left"/>
      <w:pPr>
        <w:ind w:left="3960" w:hanging="360"/>
      </w:pPr>
    </w:lvl>
    <w:lvl w:ilvl="7" w:tplc="04160019" w:tentative="1">
      <w:start w:val="1"/>
      <w:numFmt w:val="lowerLetter"/>
      <w:lvlText w:val="%8."/>
      <w:lvlJc w:val="left"/>
      <w:pPr>
        <w:ind w:left="4680" w:hanging="360"/>
      </w:pPr>
    </w:lvl>
    <w:lvl w:ilvl="8" w:tplc="0416001B" w:tentative="1">
      <w:start w:val="1"/>
      <w:numFmt w:val="lowerRoman"/>
      <w:lvlText w:val="%9."/>
      <w:lvlJc w:val="right"/>
      <w:pPr>
        <w:ind w:left="5400" w:hanging="180"/>
      </w:pPr>
    </w:lvl>
  </w:abstractNum>
  <w:abstractNum w:abstractNumId="8" w15:restartNumberingAfterBreak="0">
    <w:nsid w:val="09911E99"/>
    <w:multiLevelType w:val="hybridMultilevel"/>
    <w:tmpl w:val="260AA1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AB853AE"/>
    <w:multiLevelType w:val="hybridMultilevel"/>
    <w:tmpl w:val="04B26624"/>
    <w:lvl w:ilvl="0" w:tplc="0DDADAB0">
      <w:start w:val="1"/>
      <w:numFmt w:val="upperRoman"/>
      <w:lvlText w:val="%1."/>
      <w:lvlJc w:val="left"/>
      <w:pPr>
        <w:ind w:left="2136" w:hanging="720"/>
      </w:pPr>
      <w:rPr>
        <w:rFonts w:hint="default"/>
        <w:b/>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0" w15:restartNumberingAfterBreak="0">
    <w:nsid w:val="0DFE7592"/>
    <w:multiLevelType w:val="hybridMultilevel"/>
    <w:tmpl w:val="722449D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1" w15:restartNumberingAfterBreak="0">
    <w:nsid w:val="130C65B2"/>
    <w:multiLevelType w:val="hybridMultilevel"/>
    <w:tmpl w:val="AA483508"/>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2" w15:restartNumberingAfterBreak="0">
    <w:nsid w:val="14BE6D1F"/>
    <w:multiLevelType w:val="hybridMultilevel"/>
    <w:tmpl w:val="8110A5DE"/>
    <w:lvl w:ilvl="0" w:tplc="D6E467DA">
      <w:start w:val="1"/>
      <w:numFmt w:val="upperRoman"/>
      <w:lvlText w:val="%1."/>
      <w:lvlJc w:val="left"/>
      <w:pPr>
        <w:ind w:left="1428" w:hanging="72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15:restartNumberingAfterBreak="0">
    <w:nsid w:val="1C6C11E9"/>
    <w:multiLevelType w:val="hybridMultilevel"/>
    <w:tmpl w:val="AFC81DDA"/>
    <w:lvl w:ilvl="0" w:tplc="04160013">
      <w:start w:val="1"/>
      <w:numFmt w:val="upperRoman"/>
      <w:lvlText w:val="%1."/>
      <w:lvlJc w:val="righ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4" w15:restartNumberingAfterBreak="0">
    <w:nsid w:val="20AD4FC0"/>
    <w:multiLevelType w:val="hybridMultilevel"/>
    <w:tmpl w:val="13C61930"/>
    <w:lvl w:ilvl="0" w:tplc="99362FE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20548F4"/>
    <w:multiLevelType w:val="hybridMultilevel"/>
    <w:tmpl w:val="8FA2B272"/>
    <w:lvl w:ilvl="0" w:tplc="39A6F272">
      <w:start w:val="1"/>
      <w:numFmt w:val="upperRoman"/>
      <w:lvlText w:val="%1."/>
      <w:lvlJc w:val="left"/>
      <w:pPr>
        <w:ind w:left="0" w:hanging="720"/>
      </w:pPr>
      <w:rPr>
        <w:rFonts w:hint="default"/>
        <w:b/>
      </w:rPr>
    </w:lvl>
    <w:lvl w:ilvl="1" w:tplc="04160019" w:tentative="1">
      <w:start w:val="1"/>
      <w:numFmt w:val="lowerLetter"/>
      <w:lvlText w:val="%2."/>
      <w:lvlJc w:val="left"/>
      <w:pPr>
        <w:ind w:left="360" w:hanging="360"/>
      </w:pPr>
    </w:lvl>
    <w:lvl w:ilvl="2" w:tplc="0416001B" w:tentative="1">
      <w:start w:val="1"/>
      <w:numFmt w:val="lowerRoman"/>
      <w:lvlText w:val="%3."/>
      <w:lvlJc w:val="right"/>
      <w:pPr>
        <w:ind w:left="1080" w:hanging="180"/>
      </w:pPr>
    </w:lvl>
    <w:lvl w:ilvl="3" w:tplc="0416000F" w:tentative="1">
      <w:start w:val="1"/>
      <w:numFmt w:val="decimal"/>
      <w:lvlText w:val="%4."/>
      <w:lvlJc w:val="left"/>
      <w:pPr>
        <w:ind w:left="1800" w:hanging="360"/>
      </w:pPr>
    </w:lvl>
    <w:lvl w:ilvl="4" w:tplc="04160019" w:tentative="1">
      <w:start w:val="1"/>
      <w:numFmt w:val="lowerLetter"/>
      <w:lvlText w:val="%5."/>
      <w:lvlJc w:val="left"/>
      <w:pPr>
        <w:ind w:left="2520" w:hanging="360"/>
      </w:pPr>
    </w:lvl>
    <w:lvl w:ilvl="5" w:tplc="0416001B" w:tentative="1">
      <w:start w:val="1"/>
      <w:numFmt w:val="lowerRoman"/>
      <w:lvlText w:val="%6."/>
      <w:lvlJc w:val="right"/>
      <w:pPr>
        <w:ind w:left="3240" w:hanging="180"/>
      </w:pPr>
    </w:lvl>
    <w:lvl w:ilvl="6" w:tplc="0416000F" w:tentative="1">
      <w:start w:val="1"/>
      <w:numFmt w:val="decimal"/>
      <w:lvlText w:val="%7."/>
      <w:lvlJc w:val="left"/>
      <w:pPr>
        <w:ind w:left="3960" w:hanging="360"/>
      </w:pPr>
    </w:lvl>
    <w:lvl w:ilvl="7" w:tplc="04160019" w:tentative="1">
      <w:start w:val="1"/>
      <w:numFmt w:val="lowerLetter"/>
      <w:lvlText w:val="%8."/>
      <w:lvlJc w:val="left"/>
      <w:pPr>
        <w:ind w:left="4680" w:hanging="360"/>
      </w:pPr>
    </w:lvl>
    <w:lvl w:ilvl="8" w:tplc="0416001B" w:tentative="1">
      <w:start w:val="1"/>
      <w:numFmt w:val="lowerRoman"/>
      <w:lvlText w:val="%9."/>
      <w:lvlJc w:val="right"/>
      <w:pPr>
        <w:ind w:left="5400" w:hanging="180"/>
      </w:pPr>
    </w:lvl>
  </w:abstractNum>
  <w:abstractNum w:abstractNumId="16" w15:restartNumberingAfterBreak="0">
    <w:nsid w:val="25184D16"/>
    <w:multiLevelType w:val="hybridMultilevel"/>
    <w:tmpl w:val="540A7030"/>
    <w:lvl w:ilvl="0" w:tplc="57D05E6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7E951B4"/>
    <w:multiLevelType w:val="hybridMultilevel"/>
    <w:tmpl w:val="5674288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8" w15:restartNumberingAfterBreak="0">
    <w:nsid w:val="292E0ABC"/>
    <w:multiLevelType w:val="hybridMultilevel"/>
    <w:tmpl w:val="0B643FC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9" w15:restartNumberingAfterBreak="0">
    <w:nsid w:val="2F6D17AE"/>
    <w:multiLevelType w:val="hybridMultilevel"/>
    <w:tmpl w:val="5E323AAA"/>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0" w15:restartNumberingAfterBreak="0">
    <w:nsid w:val="2FEB7BD4"/>
    <w:multiLevelType w:val="multilevel"/>
    <w:tmpl w:val="A8706244"/>
    <w:lvl w:ilvl="0">
      <w:start w:val="3"/>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01B34B3"/>
    <w:multiLevelType w:val="hybridMultilevel"/>
    <w:tmpl w:val="EBA488B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2" w15:restartNumberingAfterBreak="0">
    <w:nsid w:val="30E20918"/>
    <w:multiLevelType w:val="hybridMultilevel"/>
    <w:tmpl w:val="EFB6E2B0"/>
    <w:lvl w:ilvl="0" w:tplc="B50ADA78">
      <w:start w:val="1"/>
      <w:numFmt w:val="upperRoman"/>
      <w:lvlText w:val="%1-"/>
      <w:lvlJc w:val="left"/>
      <w:pPr>
        <w:ind w:left="1425" w:hanging="720"/>
      </w:pPr>
      <w:rPr>
        <w:rFonts w:cs="Times New Roman" w:hint="default"/>
      </w:rPr>
    </w:lvl>
    <w:lvl w:ilvl="1" w:tplc="04160019" w:tentative="1">
      <w:start w:val="1"/>
      <w:numFmt w:val="lowerLetter"/>
      <w:lvlText w:val="%2."/>
      <w:lvlJc w:val="left"/>
      <w:pPr>
        <w:ind w:left="1785" w:hanging="360"/>
      </w:pPr>
      <w:rPr>
        <w:rFonts w:cs="Times New Roman"/>
      </w:rPr>
    </w:lvl>
    <w:lvl w:ilvl="2" w:tplc="0416001B" w:tentative="1">
      <w:start w:val="1"/>
      <w:numFmt w:val="lowerRoman"/>
      <w:lvlText w:val="%3."/>
      <w:lvlJc w:val="right"/>
      <w:pPr>
        <w:ind w:left="2505" w:hanging="180"/>
      </w:pPr>
      <w:rPr>
        <w:rFonts w:cs="Times New Roman"/>
      </w:rPr>
    </w:lvl>
    <w:lvl w:ilvl="3" w:tplc="0416000F" w:tentative="1">
      <w:start w:val="1"/>
      <w:numFmt w:val="decimal"/>
      <w:lvlText w:val="%4."/>
      <w:lvlJc w:val="left"/>
      <w:pPr>
        <w:ind w:left="3225" w:hanging="360"/>
      </w:pPr>
      <w:rPr>
        <w:rFonts w:cs="Times New Roman"/>
      </w:rPr>
    </w:lvl>
    <w:lvl w:ilvl="4" w:tplc="04160019" w:tentative="1">
      <w:start w:val="1"/>
      <w:numFmt w:val="lowerLetter"/>
      <w:lvlText w:val="%5."/>
      <w:lvlJc w:val="left"/>
      <w:pPr>
        <w:ind w:left="3945" w:hanging="360"/>
      </w:pPr>
      <w:rPr>
        <w:rFonts w:cs="Times New Roman"/>
      </w:rPr>
    </w:lvl>
    <w:lvl w:ilvl="5" w:tplc="0416001B" w:tentative="1">
      <w:start w:val="1"/>
      <w:numFmt w:val="lowerRoman"/>
      <w:lvlText w:val="%6."/>
      <w:lvlJc w:val="right"/>
      <w:pPr>
        <w:ind w:left="4665" w:hanging="180"/>
      </w:pPr>
      <w:rPr>
        <w:rFonts w:cs="Times New Roman"/>
      </w:rPr>
    </w:lvl>
    <w:lvl w:ilvl="6" w:tplc="0416000F" w:tentative="1">
      <w:start w:val="1"/>
      <w:numFmt w:val="decimal"/>
      <w:lvlText w:val="%7."/>
      <w:lvlJc w:val="left"/>
      <w:pPr>
        <w:ind w:left="5385" w:hanging="360"/>
      </w:pPr>
      <w:rPr>
        <w:rFonts w:cs="Times New Roman"/>
      </w:rPr>
    </w:lvl>
    <w:lvl w:ilvl="7" w:tplc="04160019" w:tentative="1">
      <w:start w:val="1"/>
      <w:numFmt w:val="lowerLetter"/>
      <w:lvlText w:val="%8."/>
      <w:lvlJc w:val="left"/>
      <w:pPr>
        <w:ind w:left="6105" w:hanging="360"/>
      </w:pPr>
      <w:rPr>
        <w:rFonts w:cs="Times New Roman"/>
      </w:rPr>
    </w:lvl>
    <w:lvl w:ilvl="8" w:tplc="0416001B" w:tentative="1">
      <w:start w:val="1"/>
      <w:numFmt w:val="lowerRoman"/>
      <w:lvlText w:val="%9."/>
      <w:lvlJc w:val="right"/>
      <w:pPr>
        <w:ind w:left="6825" w:hanging="180"/>
      </w:pPr>
      <w:rPr>
        <w:rFonts w:cs="Times New Roman"/>
      </w:rPr>
    </w:lvl>
  </w:abstractNum>
  <w:abstractNum w:abstractNumId="23" w15:restartNumberingAfterBreak="0">
    <w:nsid w:val="340C5BD3"/>
    <w:multiLevelType w:val="hybridMultilevel"/>
    <w:tmpl w:val="14C084F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4" w15:restartNumberingAfterBreak="0">
    <w:nsid w:val="35B226F7"/>
    <w:multiLevelType w:val="multilevel"/>
    <w:tmpl w:val="D1ECFDC4"/>
    <w:lvl w:ilvl="0">
      <w:start w:val="5"/>
      <w:numFmt w:val="decimal"/>
      <w:lvlText w:val="%1"/>
      <w:lvlJc w:val="left"/>
      <w:pPr>
        <w:ind w:left="360" w:hanging="360"/>
      </w:pPr>
      <w:rPr>
        <w:rFonts w:hint="default"/>
        <w:b/>
        <w:color w:val="000000"/>
      </w:rPr>
    </w:lvl>
    <w:lvl w:ilvl="1">
      <w:start w:val="1"/>
      <w:numFmt w:val="decimal"/>
      <w:lvlText w:val="%1.%2"/>
      <w:lvlJc w:val="left"/>
      <w:pPr>
        <w:ind w:left="1080"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i/>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25" w15:restartNumberingAfterBreak="0">
    <w:nsid w:val="36D65DCE"/>
    <w:multiLevelType w:val="multilevel"/>
    <w:tmpl w:val="E29E65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7435176"/>
    <w:multiLevelType w:val="hybridMultilevel"/>
    <w:tmpl w:val="A5E253B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7" w15:restartNumberingAfterBreak="0">
    <w:nsid w:val="3BA907DF"/>
    <w:multiLevelType w:val="hybridMultilevel"/>
    <w:tmpl w:val="3490EADA"/>
    <w:lvl w:ilvl="0" w:tplc="FF449B90">
      <w:start w:val="1"/>
      <w:numFmt w:val="upperRoman"/>
      <w:lvlText w:val="%1."/>
      <w:lvlJc w:val="left"/>
      <w:pPr>
        <w:ind w:left="144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E5F01C0"/>
    <w:multiLevelType w:val="hybridMultilevel"/>
    <w:tmpl w:val="4AE0F47A"/>
    <w:lvl w:ilvl="0" w:tplc="9CECA3B8">
      <w:start w:val="1"/>
      <w:numFmt w:val="upperRoman"/>
      <w:lvlText w:val="%1."/>
      <w:lvlJc w:val="left"/>
      <w:pPr>
        <w:ind w:left="1440" w:hanging="720"/>
      </w:pPr>
      <w:rPr>
        <w:rFonts w:hint="default"/>
        <w:b/>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9" w15:restartNumberingAfterBreak="0">
    <w:nsid w:val="3FA9062A"/>
    <w:multiLevelType w:val="hybridMultilevel"/>
    <w:tmpl w:val="CEEA5D3C"/>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0" w15:restartNumberingAfterBreak="0">
    <w:nsid w:val="40DB621D"/>
    <w:multiLevelType w:val="multilevel"/>
    <w:tmpl w:val="8710FCC2"/>
    <w:lvl w:ilvl="0">
      <w:start w:val="1"/>
      <w:numFmt w:val="bullet"/>
      <w:lvlText w:val=""/>
      <w:lvlJc w:val="left"/>
      <w:pPr>
        <w:ind w:left="720" w:hanging="360"/>
      </w:pPr>
      <w:rPr>
        <w:rFonts w:ascii="Symbol" w:hAnsi="Symbol" w:hint="default"/>
        <w:color w:val="4F81BD" w:themeColor="accen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2D47E30"/>
    <w:multiLevelType w:val="hybridMultilevel"/>
    <w:tmpl w:val="8D3E108C"/>
    <w:lvl w:ilvl="0" w:tplc="75304C60">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446D5160"/>
    <w:multiLevelType w:val="multilevel"/>
    <w:tmpl w:val="4C1EA202"/>
    <w:lvl w:ilvl="0">
      <w:start w:val="5"/>
      <w:numFmt w:val="decimal"/>
      <w:lvlText w:val="%1"/>
      <w:lvlJc w:val="left"/>
      <w:pPr>
        <w:ind w:left="360" w:hanging="360"/>
      </w:pPr>
      <w:rPr>
        <w:rFonts w:hint="default"/>
        <w:b/>
        <w:color w:val="000000"/>
      </w:rPr>
    </w:lvl>
    <w:lvl w:ilvl="1">
      <w:start w:val="1"/>
      <w:numFmt w:val="decimal"/>
      <w:lvlText w:val="%1.%2"/>
      <w:lvlJc w:val="left"/>
      <w:pPr>
        <w:ind w:left="1080"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33" w15:restartNumberingAfterBreak="0">
    <w:nsid w:val="4C8304D4"/>
    <w:multiLevelType w:val="hybridMultilevel"/>
    <w:tmpl w:val="CDA4914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4" w15:restartNumberingAfterBreak="0">
    <w:nsid w:val="4D84759E"/>
    <w:multiLevelType w:val="hybridMultilevel"/>
    <w:tmpl w:val="F050D2C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E4732FA"/>
    <w:multiLevelType w:val="multilevel"/>
    <w:tmpl w:val="7340E0F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6" w15:restartNumberingAfterBreak="0">
    <w:nsid w:val="4E7D4E2B"/>
    <w:multiLevelType w:val="hybridMultilevel"/>
    <w:tmpl w:val="3F7C049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7" w15:restartNumberingAfterBreak="0">
    <w:nsid w:val="5D8B6266"/>
    <w:multiLevelType w:val="hybridMultilevel"/>
    <w:tmpl w:val="37D2CC8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8" w15:restartNumberingAfterBreak="0">
    <w:nsid w:val="735C71FA"/>
    <w:multiLevelType w:val="hybridMultilevel"/>
    <w:tmpl w:val="A6D0E9F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9" w15:restartNumberingAfterBreak="0">
    <w:nsid w:val="7502189B"/>
    <w:multiLevelType w:val="hybridMultilevel"/>
    <w:tmpl w:val="5080968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40" w15:restartNumberingAfterBreak="0">
    <w:nsid w:val="754E0215"/>
    <w:multiLevelType w:val="hybridMultilevel"/>
    <w:tmpl w:val="10E47ADC"/>
    <w:lvl w:ilvl="0" w:tplc="04160013">
      <w:start w:val="1"/>
      <w:numFmt w:val="upperRoman"/>
      <w:lvlText w:val="%1."/>
      <w:lvlJc w:val="right"/>
      <w:pPr>
        <w:tabs>
          <w:tab w:val="num" w:pos="540"/>
        </w:tabs>
        <w:ind w:left="540" w:hanging="18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41" w15:restartNumberingAfterBreak="0">
    <w:nsid w:val="777504D6"/>
    <w:multiLevelType w:val="multilevel"/>
    <w:tmpl w:val="45844A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BD62200"/>
    <w:multiLevelType w:val="hybridMultilevel"/>
    <w:tmpl w:val="246E082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43" w15:restartNumberingAfterBreak="0">
    <w:nsid w:val="7CF104C4"/>
    <w:multiLevelType w:val="hybridMultilevel"/>
    <w:tmpl w:val="F45400B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44" w15:restartNumberingAfterBreak="0">
    <w:nsid w:val="7F6B05C3"/>
    <w:multiLevelType w:val="hybridMultilevel"/>
    <w:tmpl w:val="63D8D3B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45" w15:restartNumberingAfterBreak="0">
    <w:nsid w:val="7FBD4EBF"/>
    <w:multiLevelType w:val="multilevel"/>
    <w:tmpl w:val="6920667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23358091">
    <w:abstractNumId w:val="25"/>
  </w:num>
  <w:num w:numId="2" w16cid:durableId="1535921056">
    <w:abstractNumId w:val="19"/>
  </w:num>
  <w:num w:numId="3" w16cid:durableId="218367068">
    <w:abstractNumId w:val="41"/>
  </w:num>
  <w:num w:numId="4" w16cid:durableId="1860729245">
    <w:abstractNumId w:val="43"/>
  </w:num>
  <w:num w:numId="5" w16cid:durableId="2049180490">
    <w:abstractNumId w:val="23"/>
  </w:num>
  <w:num w:numId="6" w16cid:durableId="1164008750">
    <w:abstractNumId w:val="13"/>
  </w:num>
  <w:num w:numId="7" w16cid:durableId="92173642">
    <w:abstractNumId w:val="34"/>
  </w:num>
  <w:num w:numId="8" w16cid:durableId="108479215">
    <w:abstractNumId w:val="8"/>
  </w:num>
  <w:num w:numId="9" w16cid:durableId="1005092319">
    <w:abstractNumId w:val="30"/>
  </w:num>
  <w:num w:numId="10" w16cid:durableId="1649086690">
    <w:abstractNumId w:val="31"/>
  </w:num>
  <w:num w:numId="11" w16cid:durableId="265701903">
    <w:abstractNumId w:val="20"/>
  </w:num>
  <w:num w:numId="12" w16cid:durableId="1650789417">
    <w:abstractNumId w:val="45"/>
  </w:num>
  <w:num w:numId="13" w16cid:durableId="2020305176">
    <w:abstractNumId w:val="32"/>
  </w:num>
  <w:num w:numId="14" w16cid:durableId="1141459591">
    <w:abstractNumId w:val="3"/>
  </w:num>
  <w:num w:numId="15" w16cid:durableId="415249608">
    <w:abstractNumId w:val="4"/>
  </w:num>
  <w:num w:numId="16" w16cid:durableId="1185245183">
    <w:abstractNumId w:val="5"/>
  </w:num>
  <w:num w:numId="17" w16cid:durableId="729502172">
    <w:abstractNumId w:val="6"/>
  </w:num>
  <w:num w:numId="18" w16cid:durableId="902328776">
    <w:abstractNumId w:val="39"/>
  </w:num>
  <w:num w:numId="19" w16cid:durableId="1218206525">
    <w:abstractNumId w:val="26"/>
  </w:num>
  <w:num w:numId="20" w16cid:durableId="1899314967">
    <w:abstractNumId w:val="42"/>
  </w:num>
  <w:num w:numId="21" w16cid:durableId="1760249166">
    <w:abstractNumId w:val="29"/>
  </w:num>
  <w:num w:numId="22" w16cid:durableId="2096973594">
    <w:abstractNumId w:val="10"/>
  </w:num>
  <w:num w:numId="23" w16cid:durableId="2081901625">
    <w:abstractNumId w:val="37"/>
  </w:num>
  <w:num w:numId="24" w16cid:durableId="153228211">
    <w:abstractNumId w:val="21"/>
  </w:num>
  <w:num w:numId="25" w16cid:durableId="1689598951">
    <w:abstractNumId w:val="38"/>
  </w:num>
  <w:num w:numId="26" w16cid:durableId="1353145235">
    <w:abstractNumId w:val="18"/>
  </w:num>
  <w:num w:numId="27" w16cid:durableId="523598832">
    <w:abstractNumId w:val="16"/>
  </w:num>
  <w:num w:numId="28" w16cid:durableId="962618133">
    <w:abstractNumId w:val="35"/>
  </w:num>
  <w:num w:numId="29" w16cid:durableId="1373850417">
    <w:abstractNumId w:val="40"/>
  </w:num>
  <w:num w:numId="30" w16cid:durableId="1384986406">
    <w:abstractNumId w:val="22"/>
  </w:num>
  <w:num w:numId="31" w16cid:durableId="1151605755">
    <w:abstractNumId w:val="11"/>
  </w:num>
  <w:num w:numId="32" w16cid:durableId="852841333">
    <w:abstractNumId w:val="7"/>
  </w:num>
  <w:num w:numId="33" w16cid:durableId="2013096597">
    <w:abstractNumId w:val="15"/>
  </w:num>
  <w:num w:numId="34" w16cid:durableId="1557744999">
    <w:abstractNumId w:val="12"/>
  </w:num>
  <w:num w:numId="35" w16cid:durableId="1617177172">
    <w:abstractNumId w:val="28"/>
  </w:num>
  <w:num w:numId="36" w16cid:durableId="1013609482">
    <w:abstractNumId w:val="9"/>
  </w:num>
  <w:num w:numId="37" w16cid:durableId="762847922">
    <w:abstractNumId w:val="27"/>
  </w:num>
  <w:num w:numId="38" w16cid:durableId="738866192">
    <w:abstractNumId w:val="24"/>
  </w:num>
  <w:num w:numId="39" w16cid:durableId="668211655">
    <w:abstractNumId w:val="36"/>
  </w:num>
  <w:num w:numId="40" w16cid:durableId="1476071877">
    <w:abstractNumId w:val="33"/>
  </w:num>
  <w:num w:numId="41" w16cid:durableId="421682907">
    <w:abstractNumId w:val="44"/>
  </w:num>
  <w:num w:numId="42" w16cid:durableId="1016880475">
    <w:abstractNumId w:val="17"/>
  </w:num>
  <w:num w:numId="43" w16cid:durableId="18332524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2308"/>
    <w:rsid w:val="00001F04"/>
    <w:rsid w:val="00006002"/>
    <w:rsid w:val="00006AFE"/>
    <w:rsid w:val="000138AD"/>
    <w:rsid w:val="000149A4"/>
    <w:rsid w:val="00014D0B"/>
    <w:rsid w:val="00017D78"/>
    <w:rsid w:val="0002021D"/>
    <w:rsid w:val="00022F0E"/>
    <w:rsid w:val="00026BB9"/>
    <w:rsid w:val="00037AC0"/>
    <w:rsid w:val="000402FA"/>
    <w:rsid w:val="0004169F"/>
    <w:rsid w:val="0004270E"/>
    <w:rsid w:val="00044035"/>
    <w:rsid w:val="000463CC"/>
    <w:rsid w:val="000502B9"/>
    <w:rsid w:val="00053E4A"/>
    <w:rsid w:val="00067E14"/>
    <w:rsid w:val="000746AF"/>
    <w:rsid w:val="000750CF"/>
    <w:rsid w:val="00077406"/>
    <w:rsid w:val="000807D9"/>
    <w:rsid w:val="00082602"/>
    <w:rsid w:val="0008479F"/>
    <w:rsid w:val="000860C0"/>
    <w:rsid w:val="000864FD"/>
    <w:rsid w:val="00092A58"/>
    <w:rsid w:val="0009356F"/>
    <w:rsid w:val="00093C3B"/>
    <w:rsid w:val="00097958"/>
    <w:rsid w:val="000B48B5"/>
    <w:rsid w:val="000B73B2"/>
    <w:rsid w:val="000B7AE0"/>
    <w:rsid w:val="000C4B1A"/>
    <w:rsid w:val="000C7065"/>
    <w:rsid w:val="000C750D"/>
    <w:rsid w:val="000D30D3"/>
    <w:rsid w:val="000D680C"/>
    <w:rsid w:val="000E0BE9"/>
    <w:rsid w:val="000E3810"/>
    <w:rsid w:val="000E5154"/>
    <w:rsid w:val="000E5274"/>
    <w:rsid w:val="000E566E"/>
    <w:rsid w:val="000F145E"/>
    <w:rsid w:val="001022FD"/>
    <w:rsid w:val="0010375B"/>
    <w:rsid w:val="00107AFF"/>
    <w:rsid w:val="00113435"/>
    <w:rsid w:val="001142BE"/>
    <w:rsid w:val="00120056"/>
    <w:rsid w:val="001318F0"/>
    <w:rsid w:val="00132E29"/>
    <w:rsid w:val="00136EAB"/>
    <w:rsid w:val="001422B8"/>
    <w:rsid w:val="00142485"/>
    <w:rsid w:val="0014450C"/>
    <w:rsid w:val="00146844"/>
    <w:rsid w:val="00147C34"/>
    <w:rsid w:val="0015116B"/>
    <w:rsid w:val="00160670"/>
    <w:rsid w:val="00160886"/>
    <w:rsid w:val="0016222D"/>
    <w:rsid w:val="00162A8D"/>
    <w:rsid w:val="001632F0"/>
    <w:rsid w:val="00163C7B"/>
    <w:rsid w:val="001663A3"/>
    <w:rsid w:val="00167D3C"/>
    <w:rsid w:val="00170703"/>
    <w:rsid w:val="00173D23"/>
    <w:rsid w:val="00182C77"/>
    <w:rsid w:val="00184361"/>
    <w:rsid w:val="00186D96"/>
    <w:rsid w:val="00186E86"/>
    <w:rsid w:val="0019282F"/>
    <w:rsid w:val="00193DE5"/>
    <w:rsid w:val="00195D64"/>
    <w:rsid w:val="00196FB6"/>
    <w:rsid w:val="001A3BE0"/>
    <w:rsid w:val="001A6B95"/>
    <w:rsid w:val="001B2C6A"/>
    <w:rsid w:val="001B711C"/>
    <w:rsid w:val="001C0F31"/>
    <w:rsid w:val="001C11AF"/>
    <w:rsid w:val="001C244A"/>
    <w:rsid w:val="001C2512"/>
    <w:rsid w:val="001C29B7"/>
    <w:rsid w:val="001C4C65"/>
    <w:rsid w:val="001D007E"/>
    <w:rsid w:val="001D3268"/>
    <w:rsid w:val="001D392B"/>
    <w:rsid w:val="001D4C2F"/>
    <w:rsid w:val="001D563E"/>
    <w:rsid w:val="001E2A6C"/>
    <w:rsid w:val="001E785E"/>
    <w:rsid w:val="001F3358"/>
    <w:rsid w:val="00203713"/>
    <w:rsid w:val="002043ED"/>
    <w:rsid w:val="002202C7"/>
    <w:rsid w:val="0022040A"/>
    <w:rsid w:val="00227022"/>
    <w:rsid w:val="002363F8"/>
    <w:rsid w:val="0024287E"/>
    <w:rsid w:val="00242E22"/>
    <w:rsid w:val="00243B2F"/>
    <w:rsid w:val="00246953"/>
    <w:rsid w:val="00246D61"/>
    <w:rsid w:val="00247B9E"/>
    <w:rsid w:val="002536E1"/>
    <w:rsid w:val="00253744"/>
    <w:rsid w:val="002602E4"/>
    <w:rsid w:val="00261F86"/>
    <w:rsid w:val="00267956"/>
    <w:rsid w:val="002738CF"/>
    <w:rsid w:val="00275B9B"/>
    <w:rsid w:val="00276D1C"/>
    <w:rsid w:val="0028054D"/>
    <w:rsid w:val="0028056F"/>
    <w:rsid w:val="00283262"/>
    <w:rsid w:val="0029021E"/>
    <w:rsid w:val="00293BA8"/>
    <w:rsid w:val="002948AB"/>
    <w:rsid w:val="0029554D"/>
    <w:rsid w:val="002970F4"/>
    <w:rsid w:val="002A0345"/>
    <w:rsid w:val="002A0A39"/>
    <w:rsid w:val="002A1175"/>
    <w:rsid w:val="002A4499"/>
    <w:rsid w:val="002B2DFF"/>
    <w:rsid w:val="002B37D3"/>
    <w:rsid w:val="002B3B52"/>
    <w:rsid w:val="002B5489"/>
    <w:rsid w:val="002C233E"/>
    <w:rsid w:val="002C2C05"/>
    <w:rsid w:val="002C3689"/>
    <w:rsid w:val="002D1830"/>
    <w:rsid w:val="002E170C"/>
    <w:rsid w:val="002E7644"/>
    <w:rsid w:val="002F37C9"/>
    <w:rsid w:val="002F4F46"/>
    <w:rsid w:val="002F4FE2"/>
    <w:rsid w:val="002F5369"/>
    <w:rsid w:val="002F73B4"/>
    <w:rsid w:val="002F796A"/>
    <w:rsid w:val="003026A9"/>
    <w:rsid w:val="00305D4C"/>
    <w:rsid w:val="003123FF"/>
    <w:rsid w:val="00312C4C"/>
    <w:rsid w:val="003136B1"/>
    <w:rsid w:val="00313B6D"/>
    <w:rsid w:val="0031452E"/>
    <w:rsid w:val="0032541C"/>
    <w:rsid w:val="00325FDC"/>
    <w:rsid w:val="00336932"/>
    <w:rsid w:val="00341317"/>
    <w:rsid w:val="003455DE"/>
    <w:rsid w:val="00346210"/>
    <w:rsid w:val="00346F1E"/>
    <w:rsid w:val="0034743E"/>
    <w:rsid w:val="0034774A"/>
    <w:rsid w:val="003517B7"/>
    <w:rsid w:val="003533CC"/>
    <w:rsid w:val="00355240"/>
    <w:rsid w:val="00355CDE"/>
    <w:rsid w:val="00360C94"/>
    <w:rsid w:val="003668C5"/>
    <w:rsid w:val="00366C30"/>
    <w:rsid w:val="0036734F"/>
    <w:rsid w:val="003719E1"/>
    <w:rsid w:val="00372DCA"/>
    <w:rsid w:val="0037673E"/>
    <w:rsid w:val="0038364F"/>
    <w:rsid w:val="00384642"/>
    <w:rsid w:val="003874DB"/>
    <w:rsid w:val="00394F43"/>
    <w:rsid w:val="003A39A2"/>
    <w:rsid w:val="003B25FD"/>
    <w:rsid w:val="003D2B9F"/>
    <w:rsid w:val="003D44EA"/>
    <w:rsid w:val="003D6552"/>
    <w:rsid w:val="003D7A13"/>
    <w:rsid w:val="003D7F13"/>
    <w:rsid w:val="003D7F6E"/>
    <w:rsid w:val="003E22E1"/>
    <w:rsid w:val="003E377B"/>
    <w:rsid w:val="003E6CD6"/>
    <w:rsid w:val="003F0241"/>
    <w:rsid w:val="003F3889"/>
    <w:rsid w:val="003F4723"/>
    <w:rsid w:val="00400266"/>
    <w:rsid w:val="004077EB"/>
    <w:rsid w:val="00411CB3"/>
    <w:rsid w:val="004170C9"/>
    <w:rsid w:val="00425A82"/>
    <w:rsid w:val="00432D0F"/>
    <w:rsid w:val="004331F5"/>
    <w:rsid w:val="00433BB1"/>
    <w:rsid w:val="004421E9"/>
    <w:rsid w:val="004422D9"/>
    <w:rsid w:val="00442CA0"/>
    <w:rsid w:val="0044564B"/>
    <w:rsid w:val="00446330"/>
    <w:rsid w:val="0044787D"/>
    <w:rsid w:val="00452598"/>
    <w:rsid w:val="00455B2F"/>
    <w:rsid w:val="0045767F"/>
    <w:rsid w:val="00461BB7"/>
    <w:rsid w:val="00462562"/>
    <w:rsid w:val="00462A22"/>
    <w:rsid w:val="0046532A"/>
    <w:rsid w:val="00471DE5"/>
    <w:rsid w:val="00472976"/>
    <w:rsid w:val="004730FB"/>
    <w:rsid w:val="0047322F"/>
    <w:rsid w:val="00473AA8"/>
    <w:rsid w:val="0047414E"/>
    <w:rsid w:val="00474C2C"/>
    <w:rsid w:val="00474E6D"/>
    <w:rsid w:val="004759FE"/>
    <w:rsid w:val="00482E36"/>
    <w:rsid w:val="004849BF"/>
    <w:rsid w:val="00494754"/>
    <w:rsid w:val="00497A28"/>
    <w:rsid w:val="004A1868"/>
    <w:rsid w:val="004A191F"/>
    <w:rsid w:val="004A410E"/>
    <w:rsid w:val="004A4718"/>
    <w:rsid w:val="004A4C04"/>
    <w:rsid w:val="004A5670"/>
    <w:rsid w:val="004B034D"/>
    <w:rsid w:val="004C55E3"/>
    <w:rsid w:val="004C5981"/>
    <w:rsid w:val="004C7C7D"/>
    <w:rsid w:val="004D4CCE"/>
    <w:rsid w:val="004E0C3D"/>
    <w:rsid w:val="004E3E35"/>
    <w:rsid w:val="004E5A76"/>
    <w:rsid w:val="004E600B"/>
    <w:rsid w:val="004F2508"/>
    <w:rsid w:val="004F6EFE"/>
    <w:rsid w:val="005022FF"/>
    <w:rsid w:val="005032F3"/>
    <w:rsid w:val="0050393E"/>
    <w:rsid w:val="00507FB2"/>
    <w:rsid w:val="00510290"/>
    <w:rsid w:val="0051301C"/>
    <w:rsid w:val="0052157B"/>
    <w:rsid w:val="00524EE8"/>
    <w:rsid w:val="005253F8"/>
    <w:rsid w:val="0053072D"/>
    <w:rsid w:val="00532E38"/>
    <w:rsid w:val="00532EB1"/>
    <w:rsid w:val="00535360"/>
    <w:rsid w:val="00544CF2"/>
    <w:rsid w:val="00551660"/>
    <w:rsid w:val="005524DD"/>
    <w:rsid w:val="00552C09"/>
    <w:rsid w:val="00553BB8"/>
    <w:rsid w:val="00554319"/>
    <w:rsid w:val="00566ABD"/>
    <w:rsid w:val="005674B5"/>
    <w:rsid w:val="00573AC0"/>
    <w:rsid w:val="00587BD1"/>
    <w:rsid w:val="00593131"/>
    <w:rsid w:val="00596DFC"/>
    <w:rsid w:val="005A0055"/>
    <w:rsid w:val="005A1A67"/>
    <w:rsid w:val="005A1C58"/>
    <w:rsid w:val="005A1E37"/>
    <w:rsid w:val="005A490A"/>
    <w:rsid w:val="005A5973"/>
    <w:rsid w:val="005A6B82"/>
    <w:rsid w:val="005B25DE"/>
    <w:rsid w:val="005B2E5B"/>
    <w:rsid w:val="005B3A82"/>
    <w:rsid w:val="005B635E"/>
    <w:rsid w:val="005B6903"/>
    <w:rsid w:val="005B6E80"/>
    <w:rsid w:val="005C6AEF"/>
    <w:rsid w:val="005D6529"/>
    <w:rsid w:val="005E144B"/>
    <w:rsid w:val="005E3689"/>
    <w:rsid w:val="005E42D8"/>
    <w:rsid w:val="005E4FA7"/>
    <w:rsid w:val="005E7AAE"/>
    <w:rsid w:val="005F6991"/>
    <w:rsid w:val="005F6E46"/>
    <w:rsid w:val="005F7FC9"/>
    <w:rsid w:val="0060427E"/>
    <w:rsid w:val="0060534D"/>
    <w:rsid w:val="00611502"/>
    <w:rsid w:val="00613C36"/>
    <w:rsid w:val="006273CC"/>
    <w:rsid w:val="00640B65"/>
    <w:rsid w:val="00641989"/>
    <w:rsid w:val="00641FA5"/>
    <w:rsid w:val="00644B25"/>
    <w:rsid w:val="00645761"/>
    <w:rsid w:val="006514F0"/>
    <w:rsid w:val="00652654"/>
    <w:rsid w:val="0066277C"/>
    <w:rsid w:val="00664E24"/>
    <w:rsid w:val="00673283"/>
    <w:rsid w:val="0067463E"/>
    <w:rsid w:val="00677257"/>
    <w:rsid w:val="006810A1"/>
    <w:rsid w:val="0068413C"/>
    <w:rsid w:val="0068438D"/>
    <w:rsid w:val="00684533"/>
    <w:rsid w:val="0068782A"/>
    <w:rsid w:val="00690109"/>
    <w:rsid w:val="00691416"/>
    <w:rsid w:val="00693E64"/>
    <w:rsid w:val="00696691"/>
    <w:rsid w:val="006B4DF2"/>
    <w:rsid w:val="006D1289"/>
    <w:rsid w:val="006D20C8"/>
    <w:rsid w:val="006D355D"/>
    <w:rsid w:val="006D4840"/>
    <w:rsid w:val="006E0901"/>
    <w:rsid w:val="006E3EF7"/>
    <w:rsid w:val="006E4E4E"/>
    <w:rsid w:val="006F78FB"/>
    <w:rsid w:val="007028A8"/>
    <w:rsid w:val="0071256A"/>
    <w:rsid w:val="007202AB"/>
    <w:rsid w:val="007207B8"/>
    <w:rsid w:val="00721389"/>
    <w:rsid w:val="0072231B"/>
    <w:rsid w:val="00725B6B"/>
    <w:rsid w:val="0072741C"/>
    <w:rsid w:val="0073489E"/>
    <w:rsid w:val="00741D8F"/>
    <w:rsid w:val="00743925"/>
    <w:rsid w:val="007442C5"/>
    <w:rsid w:val="00744856"/>
    <w:rsid w:val="00744C0D"/>
    <w:rsid w:val="00755891"/>
    <w:rsid w:val="0076335F"/>
    <w:rsid w:val="00767C00"/>
    <w:rsid w:val="00770114"/>
    <w:rsid w:val="00775610"/>
    <w:rsid w:val="007809D6"/>
    <w:rsid w:val="00781D79"/>
    <w:rsid w:val="00782480"/>
    <w:rsid w:val="007835DF"/>
    <w:rsid w:val="007849E2"/>
    <w:rsid w:val="00787A7F"/>
    <w:rsid w:val="00795109"/>
    <w:rsid w:val="00796277"/>
    <w:rsid w:val="007A09F4"/>
    <w:rsid w:val="007A3D25"/>
    <w:rsid w:val="007A42A3"/>
    <w:rsid w:val="007B17E5"/>
    <w:rsid w:val="007B34E0"/>
    <w:rsid w:val="007B4B3A"/>
    <w:rsid w:val="007B7590"/>
    <w:rsid w:val="007C1426"/>
    <w:rsid w:val="007C1C43"/>
    <w:rsid w:val="007C34B1"/>
    <w:rsid w:val="007C4EC9"/>
    <w:rsid w:val="007C60EB"/>
    <w:rsid w:val="007C611E"/>
    <w:rsid w:val="007D57A7"/>
    <w:rsid w:val="007D7A2E"/>
    <w:rsid w:val="007E2E21"/>
    <w:rsid w:val="007F1427"/>
    <w:rsid w:val="007F1E67"/>
    <w:rsid w:val="007F4795"/>
    <w:rsid w:val="007F5A9C"/>
    <w:rsid w:val="007F775F"/>
    <w:rsid w:val="008068F1"/>
    <w:rsid w:val="00823B53"/>
    <w:rsid w:val="00825706"/>
    <w:rsid w:val="008263B6"/>
    <w:rsid w:val="00834213"/>
    <w:rsid w:val="008342BD"/>
    <w:rsid w:val="008366FA"/>
    <w:rsid w:val="008369C4"/>
    <w:rsid w:val="00837269"/>
    <w:rsid w:val="00842D46"/>
    <w:rsid w:val="008443A3"/>
    <w:rsid w:val="00846BE5"/>
    <w:rsid w:val="00865530"/>
    <w:rsid w:val="0086625A"/>
    <w:rsid w:val="008736BE"/>
    <w:rsid w:val="00875764"/>
    <w:rsid w:val="00877896"/>
    <w:rsid w:val="00885433"/>
    <w:rsid w:val="00886C88"/>
    <w:rsid w:val="00887B11"/>
    <w:rsid w:val="00890B88"/>
    <w:rsid w:val="008928F3"/>
    <w:rsid w:val="008930D1"/>
    <w:rsid w:val="008957AD"/>
    <w:rsid w:val="008A1A09"/>
    <w:rsid w:val="008A30A9"/>
    <w:rsid w:val="008B440E"/>
    <w:rsid w:val="008B563A"/>
    <w:rsid w:val="008B7373"/>
    <w:rsid w:val="008C330A"/>
    <w:rsid w:val="008C5C11"/>
    <w:rsid w:val="008C7E25"/>
    <w:rsid w:val="008D11AB"/>
    <w:rsid w:val="008D373B"/>
    <w:rsid w:val="008D4AE8"/>
    <w:rsid w:val="008D5BEC"/>
    <w:rsid w:val="008D6F59"/>
    <w:rsid w:val="008E0942"/>
    <w:rsid w:val="008F2CC7"/>
    <w:rsid w:val="0090266F"/>
    <w:rsid w:val="00903570"/>
    <w:rsid w:val="0090416D"/>
    <w:rsid w:val="00913121"/>
    <w:rsid w:val="00914E76"/>
    <w:rsid w:val="00915B22"/>
    <w:rsid w:val="00925073"/>
    <w:rsid w:val="009314A6"/>
    <w:rsid w:val="009331A1"/>
    <w:rsid w:val="00935569"/>
    <w:rsid w:val="009359E7"/>
    <w:rsid w:val="00941430"/>
    <w:rsid w:val="00945C6E"/>
    <w:rsid w:val="00945EA3"/>
    <w:rsid w:val="00951807"/>
    <w:rsid w:val="00953F7C"/>
    <w:rsid w:val="009607FF"/>
    <w:rsid w:val="00964454"/>
    <w:rsid w:val="009648D2"/>
    <w:rsid w:val="00972D93"/>
    <w:rsid w:val="00973D57"/>
    <w:rsid w:val="009758C3"/>
    <w:rsid w:val="0098050F"/>
    <w:rsid w:val="009852DE"/>
    <w:rsid w:val="0099120A"/>
    <w:rsid w:val="009939A5"/>
    <w:rsid w:val="00995199"/>
    <w:rsid w:val="00996BD5"/>
    <w:rsid w:val="009A319A"/>
    <w:rsid w:val="009A5D62"/>
    <w:rsid w:val="009B0894"/>
    <w:rsid w:val="009B1417"/>
    <w:rsid w:val="009B2165"/>
    <w:rsid w:val="009B69C2"/>
    <w:rsid w:val="009B6E7D"/>
    <w:rsid w:val="009B7B59"/>
    <w:rsid w:val="009C0008"/>
    <w:rsid w:val="009C01C3"/>
    <w:rsid w:val="009C3B13"/>
    <w:rsid w:val="009E0F6F"/>
    <w:rsid w:val="009E4E35"/>
    <w:rsid w:val="009F029E"/>
    <w:rsid w:val="009F2F98"/>
    <w:rsid w:val="009F3A11"/>
    <w:rsid w:val="009F79A5"/>
    <w:rsid w:val="009F7AB4"/>
    <w:rsid w:val="00A0539B"/>
    <w:rsid w:val="00A201AA"/>
    <w:rsid w:val="00A25F85"/>
    <w:rsid w:val="00A4507A"/>
    <w:rsid w:val="00A46559"/>
    <w:rsid w:val="00A53C57"/>
    <w:rsid w:val="00A55171"/>
    <w:rsid w:val="00A579CD"/>
    <w:rsid w:val="00A60139"/>
    <w:rsid w:val="00A61951"/>
    <w:rsid w:val="00A62575"/>
    <w:rsid w:val="00A62843"/>
    <w:rsid w:val="00A62C1B"/>
    <w:rsid w:val="00A70EAE"/>
    <w:rsid w:val="00A76D61"/>
    <w:rsid w:val="00A843C6"/>
    <w:rsid w:val="00A86D66"/>
    <w:rsid w:val="00A93802"/>
    <w:rsid w:val="00A9517A"/>
    <w:rsid w:val="00A95AEB"/>
    <w:rsid w:val="00AA12AE"/>
    <w:rsid w:val="00AA20A5"/>
    <w:rsid w:val="00AA291D"/>
    <w:rsid w:val="00AB38B7"/>
    <w:rsid w:val="00AB437A"/>
    <w:rsid w:val="00AB4A3E"/>
    <w:rsid w:val="00AC31B8"/>
    <w:rsid w:val="00AC4344"/>
    <w:rsid w:val="00AC463F"/>
    <w:rsid w:val="00AE352F"/>
    <w:rsid w:val="00AE3D7C"/>
    <w:rsid w:val="00AF61A8"/>
    <w:rsid w:val="00AF63D3"/>
    <w:rsid w:val="00AF70A2"/>
    <w:rsid w:val="00B04A4A"/>
    <w:rsid w:val="00B06B2A"/>
    <w:rsid w:val="00B113C4"/>
    <w:rsid w:val="00B12E9A"/>
    <w:rsid w:val="00B1314F"/>
    <w:rsid w:val="00B163E1"/>
    <w:rsid w:val="00B2021D"/>
    <w:rsid w:val="00B221E7"/>
    <w:rsid w:val="00B22490"/>
    <w:rsid w:val="00B2484D"/>
    <w:rsid w:val="00B26236"/>
    <w:rsid w:val="00B35863"/>
    <w:rsid w:val="00B36890"/>
    <w:rsid w:val="00B40E49"/>
    <w:rsid w:val="00B46433"/>
    <w:rsid w:val="00B53940"/>
    <w:rsid w:val="00B53C8D"/>
    <w:rsid w:val="00B5580B"/>
    <w:rsid w:val="00B5686A"/>
    <w:rsid w:val="00B644F0"/>
    <w:rsid w:val="00B664D9"/>
    <w:rsid w:val="00B71CD8"/>
    <w:rsid w:val="00B72691"/>
    <w:rsid w:val="00B74D3C"/>
    <w:rsid w:val="00B8069A"/>
    <w:rsid w:val="00B81BDC"/>
    <w:rsid w:val="00B91D67"/>
    <w:rsid w:val="00B93A0D"/>
    <w:rsid w:val="00B9614E"/>
    <w:rsid w:val="00B97E33"/>
    <w:rsid w:val="00BA7E59"/>
    <w:rsid w:val="00BB28CF"/>
    <w:rsid w:val="00BB655D"/>
    <w:rsid w:val="00BB701E"/>
    <w:rsid w:val="00BE2355"/>
    <w:rsid w:val="00BE2510"/>
    <w:rsid w:val="00BE2AB2"/>
    <w:rsid w:val="00BE38E8"/>
    <w:rsid w:val="00BE77EB"/>
    <w:rsid w:val="00BF429C"/>
    <w:rsid w:val="00BF7333"/>
    <w:rsid w:val="00C06802"/>
    <w:rsid w:val="00C07975"/>
    <w:rsid w:val="00C07E02"/>
    <w:rsid w:val="00C10678"/>
    <w:rsid w:val="00C11EB5"/>
    <w:rsid w:val="00C21AE5"/>
    <w:rsid w:val="00C23B55"/>
    <w:rsid w:val="00C270C7"/>
    <w:rsid w:val="00C34E3E"/>
    <w:rsid w:val="00C36992"/>
    <w:rsid w:val="00C37B97"/>
    <w:rsid w:val="00C44E93"/>
    <w:rsid w:val="00C45E3B"/>
    <w:rsid w:val="00C4653E"/>
    <w:rsid w:val="00C51E2D"/>
    <w:rsid w:val="00C52308"/>
    <w:rsid w:val="00C55E29"/>
    <w:rsid w:val="00C60CDD"/>
    <w:rsid w:val="00C62ED2"/>
    <w:rsid w:val="00C64F5A"/>
    <w:rsid w:val="00C657CD"/>
    <w:rsid w:val="00C71F55"/>
    <w:rsid w:val="00C75025"/>
    <w:rsid w:val="00C77BE7"/>
    <w:rsid w:val="00C9072E"/>
    <w:rsid w:val="00C94B9C"/>
    <w:rsid w:val="00C96009"/>
    <w:rsid w:val="00C961C4"/>
    <w:rsid w:val="00C96F7D"/>
    <w:rsid w:val="00C97216"/>
    <w:rsid w:val="00CA171D"/>
    <w:rsid w:val="00CA4809"/>
    <w:rsid w:val="00CA66F4"/>
    <w:rsid w:val="00CB1A08"/>
    <w:rsid w:val="00CB1CD1"/>
    <w:rsid w:val="00CB29D8"/>
    <w:rsid w:val="00CB3035"/>
    <w:rsid w:val="00CB5B6F"/>
    <w:rsid w:val="00CB642F"/>
    <w:rsid w:val="00CB7C98"/>
    <w:rsid w:val="00CC38FC"/>
    <w:rsid w:val="00CC424F"/>
    <w:rsid w:val="00CD41F2"/>
    <w:rsid w:val="00CD5604"/>
    <w:rsid w:val="00CD7381"/>
    <w:rsid w:val="00CD7FF9"/>
    <w:rsid w:val="00CE0C72"/>
    <w:rsid w:val="00CE447A"/>
    <w:rsid w:val="00CF1A88"/>
    <w:rsid w:val="00D0446C"/>
    <w:rsid w:val="00D11A35"/>
    <w:rsid w:val="00D14197"/>
    <w:rsid w:val="00D2202E"/>
    <w:rsid w:val="00D250E2"/>
    <w:rsid w:val="00D270DB"/>
    <w:rsid w:val="00D34D6C"/>
    <w:rsid w:val="00D40890"/>
    <w:rsid w:val="00D4325C"/>
    <w:rsid w:val="00D549ED"/>
    <w:rsid w:val="00D54DA2"/>
    <w:rsid w:val="00D57F52"/>
    <w:rsid w:val="00D61817"/>
    <w:rsid w:val="00D64757"/>
    <w:rsid w:val="00D70451"/>
    <w:rsid w:val="00D73491"/>
    <w:rsid w:val="00D74922"/>
    <w:rsid w:val="00D758D4"/>
    <w:rsid w:val="00D81159"/>
    <w:rsid w:val="00D82609"/>
    <w:rsid w:val="00D849A5"/>
    <w:rsid w:val="00D84E50"/>
    <w:rsid w:val="00D8691D"/>
    <w:rsid w:val="00D87497"/>
    <w:rsid w:val="00D91C19"/>
    <w:rsid w:val="00DA1889"/>
    <w:rsid w:val="00DA26CA"/>
    <w:rsid w:val="00DA3CBC"/>
    <w:rsid w:val="00DA4E02"/>
    <w:rsid w:val="00DA6E8E"/>
    <w:rsid w:val="00DA7543"/>
    <w:rsid w:val="00DA7B40"/>
    <w:rsid w:val="00DB0108"/>
    <w:rsid w:val="00DB6F73"/>
    <w:rsid w:val="00DC10BA"/>
    <w:rsid w:val="00DC1EC6"/>
    <w:rsid w:val="00DC26ED"/>
    <w:rsid w:val="00DC7653"/>
    <w:rsid w:val="00DD12B3"/>
    <w:rsid w:val="00DD2B22"/>
    <w:rsid w:val="00DD2E7D"/>
    <w:rsid w:val="00DD323C"/>
    <w:rsid w:val="00DD3710"/>
    <w:rsid w:val="00DD3B4C"/>
    <w:rsid w:val="00DD565F"/>
    <w:rsid w:val="00DD6EC8"/>
    <w:rsid w:val="00DD7D63"/>
    <w:rsid w:val="00DE42B6"/>
    <w:rsid w:val="00DF6083"/>
    <w:rsid w:val="00E00B5F"/>
    <w:rsid w:val="00E06F4D"/>
    <w:rsid w:val="00E07F9E"/>
    <w:rsid w:val="00E12100"/>
    <w:rsid w:val="00E12D28"/>
    <w:rsid w:val="00E170B5"/>
    <w:rsid w:val="00E17AF3"/>
    <w:rsid w:val="00E22613"/>
    <w:rsid w:val="00E30306"/>
    <w:rsid w:val="00E361A5"/>
    <w:rsid w:val="00E36E2B"/>
    <w:rsid w:val="00E37A4F"/>
    <w:rsid w:val="00E413D2"/>
    <w:rsid w:val="00E430F2"/>
    <w:rsid w:val="00E45BB5"/>
    <w:rsid w:val="00E469D8"/>
    <w:rsid w:val="00E530E2"/>
    <w:rsid w:val="00E56E01"/>
    <w:rsid w:val="00E63210"/>
    <w:rsid w:val="00E63CC6"/>
    <w:rsid w:val="00E659E0"/>
    <w:rsid w:val="00E75C56"/>
    <w:rsid w:val="00E763A4"/>
    <w:rsid w:val="00E76D24"/>
    <w:rsid w:val="00E76FC5"/>
    <w:rsid w:val="00E776C4"/>
    <w:rsid w:val="00E82009"/>
    <w:rsid w:val="00E84E57"/>
    <w:rsid w:val="00E86780"/>
    <w:rsid w:val="00EA7EF4"/>
    <w:rsid w:val="00EB03DA"/>
    <w:rsid w:val="00EB3F12"/>
    <w:rsid w:val="00EB6D7E"/>
    <w:rsid w:val="00EC583F"/>
    <w:rsid w:val="00ED5D82"/>
    <w:rsid w:val="00ED6E57"/>
    <w:rsid w:val="00ED76D8"/>
    <w:rsid w:val="00EE4389"/>
    <w:rsid w:val="00EF73C7"/>
    <w:rsid w:val="00F12C3A"/>
    <w:rsid w:val="00F215F4"/>
    <w:rsid w:val="00F24DE3"/>
    <w:rsid w:val="00F30EDB"/>
    <w:rsid w:val="00F363FD"/>
    <w:rsid w:val="00F41E67"/>
    <w:rsid w:val="00F4478D"/>
    <w:rsid w:val="00F45A88"/>
    <w:rsid w:val="00F4622B"/>
    <w:rsid w:val="00F46B2A"/>
    <w:rsid w:val="00F51288"/>
    <w:rsid w:val="00F63019"/>
    <w:rsid w:val="00F665C8"/>
    <w:rsid w:val="00F66E8E"/>
    <w:rsid w:val="00F72AD2"/>
    <w:rsid w:val="00F73C27"/>
    <w:rsid w:val="00F820CE"/>
    <w:rsid w:val="00F841A4"/>
    <w:rsid w:val="00F870D1"/>
    <w:rsid w:val="00F92E34"/>
    <w:rsid w:val="00F959EB"/>
    <w:rsid w:val="00F97D9B"/>
    <w:rsid w:val="00FA162C"/>
    <w:rsid w:val="00FA3E48"/>
    <w:rsid w:val="00FA5EB7"/>
    <w:rsid w:val="00FB29F6"/>
    <w:rsid w:val="00FB31AC"/>
    <w:rsid w:val="00FB6C5B"/>
    <w:rsid w:val="00FC4E9E"/>
    <w:rsid w:val="00FC532C"/>
    <w:rsid w:val="00FD3559"/>
    <w:rsid w:val="00FD3823"/>
    <w:rsid w:val="00FE59B8"/>
    <w:rsid w:val="00FF0EE2"/>
    <w:rsid w:val="00FF2B5C"/>
    <w:rsid w:val="00FF3F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B9096"/>
  <w15:docId w15:val="{2B425DB9-A91F-4DF6-97A7-4717D695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pt-BR" w:eastAsia="pt-BR" w:bidi="ar-SA"/>
      </w:rPr>
    </w:rPrDefault>
    <w:pPrDefault>
      <w:pPr>
        <w:pBdr>
          <w:top w:val="nil"/>
          <w:left w:val="nil"/>
          <w:bottom w:val="nil"/>
          <w:right w:val="nil"/>
          <w:between w:val="nil"/>
        </w:pBdr>
        <w:spacing w:after="120"/>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580B"/>
  </w:style>
  <w:style w:type="paragraph" w:styleId="Ttulo1">
    <w:name w:val="heading 1"/>
    <w:basedOn w:val="Normal"/>
    <w:next w:val="Normal"/>
    <w:link w:val="Ttulo1Char"/>
    <w:uiPriority w:val="99"/>
    <w:qFormat/>
    <w:rsid w:val="00B5580B"/>
    <w:pPr>
      <w:keepNext/>
      <w:keepLines/>
      <w:spacing w:before="480"/>
      <w:outlineLvl w:val="0"/>
    </w:pPr>
    <w:rPr>
      <w:rFonts w:ascii="Cambria" w:eastAsia="Cambria" w:hAnsi="Cambria" w:cs="Cambria"/>
      <w:b/>
      <w:color w:val="366091"/>
      <w:sz w:val="28"/>
      <w:szCs w:val="28"/>
    </w:rPr>
  </w:style>
  <w:style w:type="paragraph" w:styleId="Ttulo2">
    <w:name w:val="heading 2"/>
    <w:basedOn w:val="Normal"/>
    <w:next w:val="Normal"/>
    <w:link w:val="Ttulo2Char"/>
    <w:uiPriority w:val="99"/>
    <w:qFormat/>
    <w:rsid w:val="00B5580B"/>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link w:val="Ttulo3Char"/>
    <w:uiPriority w:val="99"/>
    <w:qFormat/>
    <w:rsid w:val="00B5580B"/>
    <w:pPr>
      <w:keepNext/>
      <w:keepLines/>
      <w:spacing w:before="200"/>
      <w:outlineLvl w:val="2"/>
    </w:pPr>
    <w:rPr>
      <w:rFonts w:ascii="Cambria" w:eastAsia="Cambria" w:hAnsi="Cambria" w:cs="Cambria"/>
      <w:b/>
      <w:color w:val="4F81BD"/>
    </w:rPr>
  </w:style>
  <w:style w:type="paragraph" w:styleId="Ttulo4">
    <w:name w:val="heading 4"/>
    <w:basedOn w:val="Normal"/>
    <w:next w:val="Normal"/>
    <w:link w:val="Ttulo4Char"/>
    <w:uiPriority w:val="99"/>
    <w:qFormat/>
    <w:rsid w:val="00B5580B"/>
    <w:pPr>
      <w:keepNext/>
      <w:keepLines/>
      <w:spacing w:before="200"/>
      <w:outlineLvl w:val="3"/>
    </w:pPr>
    <w:rPr>
      <w:rFonts w:ascii="Cambria" w:eastAsia="Cambria" w:hAnsi="Cambria" w:cs="Cambria"/>
      <w:b/>
      <w:i/>
      <w:color w:val="4F81BD"/>
    </w:rPr>
  </w:style>
  <w:style w:type="paragraph" w:styleId="Ttulo5">
    <w:name w:val="heading 5"/>
    <w:basedOn w:val="Normal"/>
    <w:next w:val="Normal"/>
    <w:link w:val="Ttulo5Char"/>
    <w:uiPriority w:val="99"/>
    <w:qFormat/>
    <w:rsid w:val="00B5580B"/>
    <w:pPr>
      <w:keepNext/>
      <w:keepLines/>
      <w:spacing w:before="200"/>
      <w:outlineLvl w:val="4"/>
    </w:pPr>
    <w:rPr>
      <w:rFonts w:ascii="Cambria" w:eastAsia="Cambria" w:hAnsi="Cambria" w:cs="Cambria"/>
      <w:color w:val="243F61"/>
    </w:rPr>
  </w:style>
  <w:style w:type="paragraph" w:styleId="Ttulo6">
    <w:name w:val="heading 6"/>
    <w:basedOn w:val="Normal"/>
    <w:next w:val="Normal"/>
    <w:link w:val="Ttulo6Char"/>
    <w:uiPriority w:val="99"/>
    <w:qFormat/>
    <w:rsid w:val="00B5580B"/>
    <w:pPr>
      <w:keepNext/>
      <w:keepLines/>
      <w:spacing w:before="200"/>
      <w:outlineLvl w:val="5"/>
    </w:pPr>
    <w:rPr>
      <w:rFonts w:ascii="Cambria" w:eastAsia="Cambria" w:hAnsi="Cambria" w:cs="Cambria"/>
      <w:i/>
      <w:color w:val="243F61"/>
    </w:rPr>
  </w:style>
  <w:style w:type="paragraph" w:styleId="Ttulo7">
    <w:name w:val="heading 7"/>
    <w:basedOn w:val="Normal"/>
    <w:next w:val="Normal"/>
    <w:link w:val="Ttulo7Char"/>
    <w:uiPriority w:val="99"/>
    <w:qFormat/>
    <w:rsid w:val="0029554D"/>
    <w:pPr>
      <w:pBdr>
        <w:top w:val="none" w:sz="0" w:space="0" w:color="auto"/>
        <w:left w:val="none" w:sz="0" w:space="0" w:color="auto"/>
        <w:bottom w:val="none" w:sz="0" w:space="0" w:color="auto"/>
        <w:right w:val="none" w:sz="0" w:space="0" w:color="auto"/>
        <w:between w:val="none" w:sz="0" w:space="0" w:color="auto"/>
      </w:pBdr>
      <w:tabs>
        <w:tab w:val="num" w:pos="5040"/>
      </w:tabs>
      <w:spacing w:before="240" w:after="60"/>
      <w:ind w:left="5040" w:hanging="720"/>
      <w:jc w:val="left"/>
      <w:outlineLvl w:val="6"/>
    </w:pPr>
    <w:rPr>
      <w:rFonts w:ascii="Calibri" w:hAnsi="Calibri"/>
      <w:color w:val="auto"/>
      <w:szCs w:val="20"/>
      <w:lang w:val="en-US" w:eastAsia="en-US"/>
    </w:rPr>
  </w:style>
  <w:style w:type="paragraph" w:styleId="Ttulo8">
    <w:name w:val="heading 8"/>
    <w:basedOn w:val="Normal"/>
    <w:next w:val="Normal"/>
    <w:link w:val="Ttulo8Char"/>
    <w:uiPriority w:val="99"/>
    <w:qFormat/>
    <w:rsid w:val="0029554D"/>
    <w:pPr>
      <w:pBdr>
        <w:top w:val="none" w:sz="0" w:space="0" w:color="auto"/>
        <w:left w:val="none" w:sz="0" w:space="0" w:color="auto"/>
        <w:bottom w:val="none" w:sz="0" w:space="0" w:color="auto"/>
        <w:right w:val="none" w:sz="0" w:space="0" w:color="auto"/>
        <w:between w:val="none" w:sz="0" w:space="0" w:color="auto"/>
      </w:pBdr>
      <w:tabs>
        <w:tab w:val="num" w:pos="5760"/>
      </w:tabs>
      <w:spacing w:before="240" w:after="60"/>
      <w:ind w:left="5760" w:hanging="720"/>
      <w:jc w:val="left"/>
      <w:outlineLvl w:val="7"/>
    </w:pPr>
    <w:rPr>
      <w:rFonts w:ascii="Calibri" w:hAnsi="Calibri"/>
      <w:i/>
      <w:color w:val="auto"/>
      <w:szCs w:val="20"/>
      <w:lang w:val="en-US" w:eastAsia="en-US"/>
    </w:rPr>
  </w:style>
  <w:style w:type="paragraph" w:styleId="Ttulo9">
    <w:name w:val="heading 9"/>
    <w:basedOn w:val="Normal"/>
    <w:next w:val="Normal"/>
    <w:link w:val="Ttulo9Char"/>
    <w:uiPriority w:val="99"/>
    <w:qFormat/>
    <w:rsid w:val="0029554D"/>
    <w:pPr>
      <w:pBdr>
        <w:top w:val="none" w:sz="0" w:space="0" w:color="auto"/>
        <w:left w:val="none" w:sz="0" w:space="0" w:color="auto"/>
        <w:bottom w:val="none" w:sz="0" w:space="0" w:color="auto"/>
        <w:right w:val="none" w:sz="0" w:space="0" w:color="auto"/>
        <w:between w:val="none" w:sz="0" w:space="0" w:color="auto"/>
      </w:pBdr>
      <w:tabs>
        <w:tab w:val="num" w:pos="6480"/>
      </w:tabs>
      <w:spacing w:before="240" w:after="60"/>
      <w:ind w:left="6480" w:hanging="720"/>
      <w:jc w:val="left"/>
      <w:outlineLvl w:val="8"/>
    </w:pPr>
    <w:rPr>
      <w:rFonts w:ascii="Cambria" w:hAnsi="Cambria"/>
      <w:color w:val="auto"/>
      <w:sz w:val="22"/>
      <w:szCs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B5580B"/>
    <w:tblPr>
      <w:tblCellMar>
        <w:top w:w="0" w:type="dxa"/>
        <w:left w:w="0" w:type="dxa"/>
        <w:bottom w:w="0" w:type="dxa"/>
        <w:right w:w="0" w:type="dxa"/>
      </w:tblCellMar>
    </w:tblPr>
  </w:style>
  <w:style w:type="paragraph" w:styleId="Ttulo">
    <w:name w:val="Title"/>
    <w:aliases w:val="Título Principal"/>
    <w:basedOn w:val="Normal"/>
    <w:next w:val="Normal"/>
    <w:link w:val="TtuloChar"/>
    <w:uiPriority w:val="99"/>
    <w:qFormat/>
    <w:rsid w:val="00B5580B"/>
    <w:pPr>
      <w:keepNext/>
      <w:spacing w:before="240"/>
    </w:pPr>
    <w:rPr>
      <w:rFonts w:ascii="Liberation Sans" w:eastAsia="Liberation Sans" w:hAnsi="Liberation Sans" w:cs="Liberation Sans"/>
      <w:sz w:val="28"/>
      <w:szCs w:val="28"/>
    </w:rPr>
  </w:style>
  <w:style w:type="paragraph" w:styleId="Subttulo">
    <w:name w:val="Subtitle"/>
    <w:basedOn w:val="Normal"/>
    <w:next w:val="Normal"/>
    <w:rsid w:val="00B5580B"/>
    <w:pPr>
      <w:keepNext/>
      <w:keepLines/>
      <w:spacing w:before="360" w:after="80"/>
    </w:pPr>
    <w:rPr>
      <w:rFonts w:ascii="Georgia" w:eastAsia="Georgia" w:hAnsi="Georgia" w:cs="Georgia"/>
      <w:i/>
      <w:color w:val="666666"/>
      <w:sz w:val="48"/>
      <w:szCs w:val="48"/>
    </w:rPr>
  </w:style>
  <w:style w:type="table" w:customStyle="1" w:styleId="31">
    <w:name w:val="31"/>
    <w:basedOn w:val="TableNormal1"/>
    <w:rsid w:val="00B5580B"/>
    <w:tblPr>
      <w:tblStyleRowBandSize w:val="1"/>
      <w:tblStyleColBandSize w:val="1"/>
      <w:tblCellMar>
        <w:left w:w="103" w:type="dxa"/>
        <w:right w:w="108" w:type="dxa"/>
      </w:tblCellMar>
    </w:tblPr>
  </w:style>
  <w:style w:type="table" w:customStyle="1" w:styleId="30">
    <w:name w:val="30"/>
    <w:basedOn w:val="TableNormal1"/>
    <w:rsid w:val="00B5580B"/>
    <w:tblPr>
      <w:tblStyleRowBandSize w:val="1"/>
      <w:tblStyleColBandSize w:val="1"/>
      <w:tblCellMar>
        <w:left w:w="103" w:type="dxa"/>
        <w:right w:w="108" w:type="dxa"/>
      </w:tblCellMar>
    </w:tblPr>
  </w:style>
  <w:style w:type="table" w:customStyle="1" w:styleId="29">
    <w:name w:val="29"/>
    <w:basedOn w:val="TableNormal1"/>
    <w:rsid w:val="00B5580B"/>
    <w:tblPr>
      <w:tblStyleRowBandSize w:val="1"/>
      <w:tblStyleColBandSize w:val="1"/>
      <w:tblCellMar>
        <w:left w:w="103" w:type="dxa"/>
        <w:right w:w="108" w:type="dxa"/>
      </w:tblCellMar>
    </w:tblPr>
  </w:style>
  <w:style w:type="table" w:customStyle="1" w:styleId="28">
    <w:name w:val="28"/>
    <w:basedOn w:val="TableNormal1"/>
    <w:rsid w:val="00B5580B"/>
    <w:tblPr>
      <w:tblStyleRowBandSize w:val="1"/>
      <w:tblStyleColBandSize w:val="1"/>
      <w:tblCellMar>
        <w:left w:w="103" w:type="dxa"/>
        <w:right w:w="108" w:type="dxa"/>
      </w:tblCellMar>
    </w:tblPr>
  </w:style>
  <w:style w:type="table" w:customStyle="1" w:styleId="27">
    <w:name w:val="27"/>
    <w:basedOn w:val="TableNormal1"/>
    <w:rsid w:val="00B5580B"/>
    <w:tblPr>
      <w:tblStyleRowBandSize w:val="1"/>
      <w:tblStyleColBandSize w:val="1"/>
      <w:tblCellMar>
        <w:left w:w="103" w:type="dxa"/>
        <w:right w:w="108" w:type="dxa"/>
      </w:tblCellMar>
    </w:tblPr>
  </w:style>
  <w:style w:type="table" w:customStyle="1" w:styleId="26">
    <w:name w:val="26"/>
    <w:basedOn w:val="TableNormal1"/>
    <w:rsid w:val="00B5580B"/>
    <w:tblPr>
      <w:tblStyleRowBandSize w:val="1"/>
      <w:tblStyleColBandSize w:val="1"/>
      <w:tblCellMar>
        <w:left w:w="103" w:type="dxa"/>
        <w:right w:w="108" w:type="dxa"/>
      </w:tblCellMar>
    </w:tblPr>
  </w:style>
  <w:style w:type="table" w:customStyle="1" w:styleId="25">
    <w:name w:val="25"/>
    <w:basedOn w:val="TableNormal1"/>
    <w:rsid w:val="00B5580B"/>
    <w:tblPr>
      <w:tblStyleRowBandSize w:val="1"/>
      <w:tblStyleColBandSize w:val="1"/>
      <w:tblCellMar>
        <w:left w:w="103" w:type="dxa"/>
        <w:right w:w="108" w:type="dxa"/>
      </w:tblCellMar>
    </w:tblPr>
  </w:style>
  <w:style w:type="table" w:customStyle="1" w:styleId="24">
    <w:name w:val="24"/>
    <w:basedOn w:val="TableNormal1"/>
    <w:rsid w:val="00B5580B"/>
    <w:tblPr>
      <w:tblStyleRowBandSize w:val="1"/>
      <w:tblStyleColBandSize w:val="1"/>
      <w:tblCellMar>
        <w:left w:w="103" w:type="dxa"/>
        <w:right w:w="108" w:type="dxa"/>
      </w:tblCellMar>
    </w:tblPr>
  </w:style>
  <w:style w:type="table" w:customStyle="1" w:styleId="23">
    <w:name w:val="23"/>
    <w:basedOn w:val="TableNormal1"/>
    <w:rsid w:val="00B5580B"/>
    <w:tblPr>
      <w:tblStyleRowBandSize w:val="1"/>
      <w:tblStyleColBandSize w:val="1"/>
      <w:tblCellMar>
        <w:left w:w="103" w:type="dxa"/>
        <w:right w:w="108" w:type="dxa"/>
      </w:tblCellMar>
    </w:tblPr>
  </w:style>
  <w:style w:type="table" w:customStyle="1" w:styleId="22">
    <w:name w:val="22"/>
    <w:basedOn w:val="TableNormal1"/>
    <w:rsid w:val="00B5580B"/>
    <w:tblPr>
      <w:tblStyleRowBandSize w:val="1"/>
      <w:tblStyleColBandSize w:val="1"/>
      <w:tblCellMar>
        <w:left w:w="103" w:type="dxa"/>
        <w:right w:w="108" w:type="dxa"/>
      </w:tblCellMar>
    </w:tblPr>
  </w:style>
  <w:style w:type="table" w:customStyle="1" w:styleId="21">
    <w:name w:val="21"/>
    <w:basedOn w:val="TableNormal1"/>
    <w:rsid w:val="00B5580B"/>
    <w:tblPr>
      <w:tblStyleRowBandSize w:val="1"/>
      <w:tblStyleColBandSize w:val="1"/>
      <w:tblCellMar>
        <w:left w:w="70" w:type="dxa"/>
        <w:right w:w="70" w:type="dxa"/>
      </w:tblCellMar>
    </w:tblPr>
  </w:style>
  <w:style w:type="table" w:customStyle="1" w:styleId="20">
    <w:name w:val="20"/>
    <w:basedOn w:val="TableNormal1"/>
    <w:rsid w:val="00B5580B"/>
    <w:tblPr>
      <w:tblStyleRowBandSize w:val="1"/>
      <w:tblStyleColBandSize w:val="1"/>
      <w:tblCellMar>
        <w:left w:w="70" w:type="dxa"/>
        <w:right w:w="70" w:type="dxa"/>
      </w:tblCellMar>
    </w:tblPr>
  </w:style>
  <w:style w:type="table" w:customStyle="1" w:styleId="19">
    <w:name w:val="19"/>
    <w:basedOn w:val="TableNormal1"/>
    <w:rsid w:val="00B5580B"/>
    <w:tblPr>
      <w:tblStyleRowBandSize w:val="1"/>
      <w:tblStyleColBandSize w:val="1"/>
      <w:tblCellMar>
        <w:left w:w="70" w:type="dxa"/>
        <w:right w:w="70" w:type="dxa"/>
      </w:tblCellMar>
    </w:tblPr>
  </w:style>
  <w:style w:type="table" w:customStyle="1" w:styleId="18">
    <w:name w:val="18"/>
    <w:basedOn w:val="TableNormal1"/>
    <w:rsid w:val="00B5580B"/>
    <w:tblPr>
      <w:tblStyleRowBandSize w:val="1"/>
      <w:tblStyleColBandSize w:val="1"/>
      <w:tblCellMar>
        <w:left w:w="70" w:type="dxa"/>
        <w:right w:w="70" w:type="dxa"/>
      </w:tblCellMar>
    </w:tblPr>
  </w:style>
  <w:style w:type="table" w:customStyle="1" w:styleId="17">
    <w:name w:val="17"/>
    <w:basedOn w:val="TableNormal1"/>
    <w:rsid w:val="00B5580B"/>
    <w:tblPr>
      <w:tblStyleRowBandSize w:val="1"/>
      <w:tblStyleColBandSize w:val="1"/>
      <w:tblCellMar>
        <w:left w:w="70" w:type="dxa"/>
        <w:right w:w="70" w:type="dxa"/>
      </w:tblCellMar>
    </w:tblPr>
  </w:style>
  <w:style w:type="table" w:customStyle="1" w:styleId="16">
    <w:name w:val="16"/>
    <w:basedOn w:val="TableNormal1"/>
    <w:rsid w:val="00B5580B"/>
    <w:tblPr>
      <w:tblStyleRowBandSize w:val="1"/>
      <w:tblStyleColBandSize w:val="1"/>
      <w:tblCellMar>
        <w:left w:w="70" w:type="dxa"/>
        <w:right w:w="70" w:type="dxa"/>
      </w:tblCellMar>
    </w:tblPr>
  </w:style>
  <w:style w:type="table" w:customStyle="1" w:styleId="15">
    <w:name w:val="15"/>
    <w:basedOn w:val="TableNormal1"/>
    <w:rsid w:val="00B5580B"/>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B5580B"/>
    <w:tblPr>
      <w:tblStyleRowBandSize w:val="1"/>
      <w:tblStyleColBandSize w:val="1"/>
      <w:tblCellMar>
        <w:left w:w="103" w:type="dxa"/>
        <w:right w:w="108" w:type="dxa"/>
      </w:tblCellMar>
    </w:tblPr>
  </w:style>
  <w:style w:type="table" w:customStyle="1" w:styleId="13">
    <w:name w:val="13"/>
    <w:basedOn w:val="TableNormal1"/>
    <w:rsid w:val="00B5580B"/>
    <w:tblPr>
      <w:tblStyleRowBandSize w:val="1"/>
      <w:tblStyleColBandSize w:val="1"/>
      <w:tblCellMar>
        <w:left w:w="103" w:type="dxa"/>
        <w:right w:w="108" w:type="dxa"/>
      </w:tblCellMar>
    </w:tblPr>
  </w:style>
  <w:style w:type="table" w:customStyle="1" w:styleId="12">
    <w:name w:val="12"/>
    <w:basedOn w:val="TableNormal1"/>
    <w:rsid w:val="00B5580B"/>
    <w:tblPr>
      <w:tblStyleRowBandSize w:val="1"/>
      <w:tblStyleColBandSize w:val="1"/>
      <w:tblCellMar>
        <w:left w:w="70" w:type="dxa"/>
        <w:right w:w="70" w:type="dxa"/>
      </w:tblCellMar>
    </w:tblPr>
  </w:style>
  <w:style w:type="table" w:customStyle="1" w:styleId="11">
    <w:name w:val="11"/>
    <w:basedOn w:val="TableNormal1"/>
    <w:rsid w:val="00B5580B"/>
    <w:tblPr>
      <w:tblStyleRowBandSize w:val="1"/>
      <w:tblStyleColBandSize w:val="1"/>
      <w:tblCellMar>
        <w:left w:w="70" w:type="dxa"/>
        <w:right w:w="70" w:type="dxa"/>
      </w:tblCellMar>
    </w:tblPr>
  </w:style>
  <w:style w:type="table" w:customStyle="1" w:styleId="10">
    <w:name w:val="10"/>
    <w:basedOn w:val="TableNormal1"/>
    <w:rsid w:val="00B5580B"/>
    <w:tblPr>
      <w:tblStyleRowBandSize w:val="1"/>
      <w:tblStyleColBandSize w:val="1"/>
      <w:tblCellMar>
        <w:left w:w="70" w:type="dxa"/>
        <w:right w:w="70" w:type="dxa"/>
      </w:tblCellMar>
    </w:tblPr>
  </w:style>
  <w:style w:type="table" w:customStyle="1" w:styleId="9">
    <w:name w:val="9"/>
    <w:basedOn w:val="TableNormal1"/>
    <w:rsid w:val="00B5580B"/>
    <w:tblPr>
      <w:tblStyleRowBandSize w:val="1"/>
      <w:tblStyleColBandSize w:val="1"/>
      <w:tblCellMar>
        <w:left w:w="103" w:type="dxa"/>
        <w:right w:w="108" w:type="dxa"/>
      </w:tblCellMar>
    </w:tblPr>
  </w:style>
  <w:style w:type="table" w:customStyle="1" w:styleId="8">
    <w:name w:val="8"/>
    <w:basedOn w:val="TableNormal1"/>
    <w:rsid w:val="00B5580B"/>
    <w:tblPr>
      <w:tblStyleRowBandSize w:val="1"/>
      <w:tblStyleColBandSize w:val="1"/>
      <w:tblCellMar>
        <w:left w:w="103" w:type="dxa"/>
        <w:right w:w="108" w:type="dxa"/>
      </w:tblCellMar>
    </w:tblPr>
  </w:style>
  <w:style w:type="table" w:customStyle="1" w:styleId="7">
    <w:name w:val="7"/>
    <w:basedOn w:val="TableNormal1"/>
    <w:rsid w:val="00B5580B"/>
    <w:tblPr>
      <w:tblStyleRowBandSize w:val="1"/>
      <w:tblStyleColBandSize w:val="1"/>
      <w:tblCellMar>
        <w:left w:w="103" w:type="dxa"/>
        <w:right w:w="108" w:type="dxa"/>
      </w:tblCellMar>
    </w:tblPr>
  </w:style>
  <w:style w:type="table" w:customStyle="1" w:styleId="6">
    <w:name w:val="6"/>
    <w:basedOn w:val="TableNormal1"/>
    <w:rsid w:val="00B5580B"/>
    <w:tblPr>
      <w:tblStyleRowBandSize w:val="1"/>
      <w:tblStyleColBandSize w:val="1"/>
      <w:tblCellMar>
        <w:left w:w="103" w:type="dxa"/>
        <w:right w:w="108" w:type="dxa"/>
      </w:tblCellMar>
    </w:tblPr>
  </w:style>
  <w:style w:type="table" w:customStyle="1" w:styleId="5">
    <w:name w:val="5"/>
    <w:basedOn w:val="TableNormal1"/>
    <w:rsid w:val="00B5580B"/>
    <w:tblPr>
      <w:tblStyleRowBandSize w:val="1"/>
      <w:tblStyleColBandSize w:val="1"/>
      <w:tblCellMar>
        <w:left w:w="103" w:type="dxa"/>
        <w:right w:w="108" w:type="dxa"/>
      </w:tblCellMar>
    </w:tblPr>
  </w:style>
  <w:style w:type="table" w:customStyle="1" w:styleId="4">
    <w:name w:val="4"/>
    <w:basedOn w:val="TableNormal1"/>
    <w:rsid w:val="00B5580B"/>
    <w:tblPr>
      <w:tblStyleRowBandSize w:val="1"/>
      <w:tblStyleColBandSize w:val="1"/>
      <w:tblCellMar>
        <w:left w:w="103" w:type="dxa"/>
        <w:right w:w="108" w:type="dxa"/>
      </w:tblCellMar>
    </w:tblPr>
  </w:style>
  <w:style w:type="table" w:customStyle="1" w:styleId="3">
    <w:name w:val="3"/>
    <w:basedOn w:val="TableNormal1"/>
    <w:rsid w:val="00B5580B"/>
    <w:tblPr>
      <w:tblStyleRowBandSize w:val="1"/>
      <w:tblStyleColBandSize w:val="1"/>
      <w:tblCellMar>
        <w:left w:w="103" w:type="dxa"/>
        <w:right w:w="108" w:type="dxa"/>
      </w:tblCellMar>
    </w:tblPr>
  </w:style>
  <w:style w:type="table" w:customStyle="1" w:styleId="2">
    <w:name w:val="2"/>
    <w:basedOn w:val="TableNormal1"/>
    <w:rsid w:val="00B5580B"/>
    <w:tblPr>
      <w:tblStyleRowBandSize w:val="1"/>
      <w:tblStyleColBandSize w:val="1"/>
      <w:tblCellMar>
        <w:left w:w="103" w:type="dxa"/>
        <w:right w:w="108" w:type="dxa"/>
      </w:tblCellMar>
    </w:tblPr>
  </w:style>
  <w:style w:type="table" w:customStyle="1" w:styleId="1">
    <w:name w:val="1"/>
    <w:basedOn w:val="TableNormal1"/>
    <w:rsid w:val="00B5580B"/>
    <w:tblPr>
      <w:tblStyleRowBandSize w:val="1"/>
      <w:tblStyleColBandSize w:val="1"/>
      <w:tblCellMar>
        <w:left w:w="103" w:type="dxa"/>
        <w:right w:w="108" w:type="dxa"/>
      </w:tblCellMar>
    </w:tblPr>
  </w:style>
  <w:style w:type="paragraph" w:styleId="Textodecomentrio">
    <w:name w:val="annotation text"/>
    <w:basedOn w:val="Normal"/>
    <w:link w:val="TextodecomentrioChar"/>
    <w:uiPriority w:val="99"/>
    <w:semiHidden/>
    <w:unhideWhenUsed/>
    <w:rsid w:val="00B5580B"/>
    <w:rPr>
      <w:sz w:val="20"/>
      <w:szCs w:val="20"/>
    </w:rPr>
  </w:style>
  <w:style w:type="character" w:customStyle="1" w:styleId="TextodecomentrioChar">
    <w:name w:val="Texto de comentário Char"/>
    <w:basedOn w:val="Fontepargpadro"/>
    <w:link w:val="Textodecomentrio"/>
    <w:uiPriority w:val="99"/>
    <w:semiHidden/>
    <w:rsid w:val="00B5580B"/>
    <w:rPr>
      <w:sz w:val="20"/>
      <w:szCs w:val="20"/>
    </w:rPr>
  </w:style>
  <w:style w:type="character" w:styleId="Refdecomentrio">
    <w:name w:val="annotation reference"/>
    <w:basedOn w:val="Fontepargpadro"/>
    <w:uiPriority w:val="99"/>
    <w:semiHidden/>
    <w:unhideWhenUsed/>
    <w:rsid w:val="00B5580B"/>
    <w:rPr>
      <w:sz w:val="16"/>
      <w:szCs w:val="16"/>
    </w:rPr>
  </w:style>
  <w:style w:type="paragraph" w:styleId="Textodebalo">
    <w:name w:val="Balloon Text"/>
    <w:basedOn w:val="Normal"/>
    <w:link w:val="TextodebaloChar"/>
    <w:uiPriority w:val="99"/>
    <w:semiHidden/>
    <w:unhideWhenUsed/>
    <w:rsid w:val="00B71CD8"/>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71CD8"/>
    <w:rPr>
      <w:rFonts w:ascii="Segoe UI" w:hAnsi="Segoe UI" w:cs="Segoe UI"/>
      <w:sz w:val="18"/>
      <w:szCs w:val="18"/>
    </w:rPr>
  </w:style>
  <w:style w:type="paragraph" w:styleId="PargrafodaLista">
    <w:name w:val="List Paragraph"/>
    <w:basedOn w:val="Normal"/>
    <w:uiPriority w:val="99"/>
    <w:qFormat/>
    <w:rsid w:val="00D8691D"/>
    <w:pPr>
      <w:ind w:left="720"/>
      <w:contextualSpacing/>
    </w:pPr>
  </w:style>
  <w:style w:type="paragraph" w:styleId="Cabealho">
    <w:name w:val="header"/>
    <w:basedOn w:val="Normal"/>
    <w:link w:val="CabealhoChar"/>
    <w:uiPriority w:val="99"/>
    <w:unhideWhenUsed/>
    <w:rsid w:val="002043ED"/>
    <w:pPr>
      <w:tabs>
        <w:tab w:val="center" w:pos="4252"/>
        <w:tab w:val="right" w:pos="8504"/>
      </w:tabs>
      <w:spacing w:after="0"/>
    </w:pPr>
  </w:style>
  <w:style w:type="character" w:customStyle="1" w:styleId="CabealhoChar">
    <w:name w:val="Cabeçalho Char"/>
    <w:basedOn w:val="Fontepargpadro"/>
    <w:link w:val="Cabealho"/>
    <w:uiPriority w:val="99"/>
    <w:rsid w:val="002043ED"/>
  </w:style>
  <w:style w:type="paragraph" w:styleId="Rodap">
    <w:name w:val="footer"/>
    <w:basedOn w:val="Normal"/>
    <w:link w:val="RodapChar"/>
    <w:unhideWhenUsed/>
    <w:rsid w:val="002043ED"/>
    <w:pPr>
      <w:tabs>
        <w:tab w:val="center" w:pos="4252"/>
        <w:tab w:val="right" w:pos="8504"/>
      </w:tabs>
      <w:spacing w:after="0"/>
    </w:pPr>
  </w:style>
  <w:style w:type="character" w:customStyle="1" w:styleId="RodapChar">
    <w:name w:val="Rodapé Char"/>
    <w:basedOn w:val="Fontepargpadro"/>
    <w:link w:val="Rodap"/>
    <w:uiPriority w:val="99"/>
    <w:rsid w:val="002043ED"/>
  </w:style>
  <w:style w:type="character" w:styleId="Forte">
    <w:name w:val="Strong"/>
    <w:basedOn w:val="Fontepargpadro"/>
    <w:uiPriority w:val="22"/>
    <w:qFormat/>
    <w:rsid w:val="002043ED"/>
    <w:rPr>
      <w:b/>
      <w:bCs/>
    </w:rPr>
  </w:style>
  <w:style w:type="character" w:styleId="TtulodoLivro">
    <w:name w:val="Book Title"/>
    <w:basedOn w:val="Fontepargpadro"/>
    <w:uiPriority w:val="33"/>
    <w:qFormat/>
    <w:rsid w:val="00E530E2"/>
    <w:rPr>
      <w:b/>
      <w:bCs/>
      <w:i/>
      <w:iCs/>
      <w:spacing w:val="5"/>
    </w:rPr>
  </w:style>
  <w:style w:type="paragraph" w:styleId="CabealhodoSumrio">
    <w:name w:val="TOC Heading"/>
    <w:basedOn w:val="Ttulo1"/>
    <w:next w:val="Normal"/>
    <w:uiPriority w:val="39"/>
    <w:unhideWhenUsed/>
    <w:qFormat/>
    <w:rsid w:val="0067463E"/>
    <w:pPr>
      <w:pBdr>
        <w:top w:val="none" w:sz="0" w:space="0" w:color="auto"/>
        <w:left w:val="none" w:sz="0" w:space="0" w:color="auto"/>
        <w:bottom w:val="none" w:sz="0" w:space="0" w:color="auto"/>
        <w:right w:val="none" w:sz="0" w:space="0" w:color="auto"/>
        <w:between w:val="none" w:sz="0" w:space="0" w:color="auto"/>
      </w:pBd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Assuntodocomentrio">
    <w:name w:val="annotation subject"/>
    <w:basedOn w:val="Textodecomentrio"/>
    <w:next w:val="Textodecomentrio"/>
    <w:link w:val="AssuntodocomentrioChar"/>
    <w:uiPriority w:val="99"/>
    <w:semiHidden/>
    <w:unhideWhenUsed/>
    <w:rsid w:val="00823B53"/>
    <w:rPr>
      <w:b/>
      <w:bCs/>
    </w:rPr>
  </w:style>
  <w:style w:type="character" w:customStyle="1" w:styleId="AssuntodocomentrioChar">
    <w:name w:val="Assunto do comentário Char"/>
    <w:basedOn w:val="TextodecomentrioChar"/>
    <w:link w:val="Assuntodocomentrio"/>
    <w:uiPriority w:val="99"/>
    <w:semiHidden/>
    <w:rsid w:val="00823B53"/>
    <w:rPr>
      <w:b/>
      <w:bCs/>
      <w:sz w:val="20"/>
      <w:szCs w:val="20"/>
    </w:rPr>
  </w:style>
  <w:style w:type="paragraph" w:styleId="NormalWeb">
    <w:name w:val="Normal (Web)"/>
    <w:basedOn w:val="Normal"/>
    <w:uiPriority w:val="99"/>
    <w:unhideWhenUsed/>
    <w:rsid w:val="00B664D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color w:val="auto"/>
    </w:rPr>
  </w:style>
  <w:style w:type="character" w:styleId="Hyperlink">
    <w:name w:val="Hyperlink"/>
    <w:basedOn w:val="Fontepargpadro"/>
    <w:uiPriority w:val="99"/>
    <w:unhideWhenUsed/>
    <w:rsid w:val="00B664D9"/>
    <w:rPr>
      <w:color w:val="0000FF"/>
      <w:u w:val="single"/>
    </w:rPr>
  </w:style>
  <w:style w:type="character" w:customStyle="1" w:styleId="apple-tab-span">
    <w:name w:val="apple-tab-span"/>
    <w:basedOn w:val="Fontepargpadro"/>
    <w:rsid w:val="00B664D9"/>
  </w:style>
  <w:style w:type="paragraph" w:styleId="Sumrio1">
    <w:name w:val="toc 1"/>
    <w:basedOn w:val="Normal"/>
    <w:next w:val="Normal"/>
    <w:autoRedefine/>
    <w:uiPriority w:val="39"/>
    <w:unhideWhenUsed/>
    <w:rsid w:val="009331A1"/>
    <w:pPr>
      <w:tabs>
        <w:tab w:val="left" w:pos="284"/>
        <w:tab w:val="right" w:leader="dot" w:pos="9062"/>
      </w:tabs>
      <w:spacing w:after="100"/>
    </w:pPr>
  </w:style>
  <w:style w:type="paragraph" w:styleId="Corpodetexto">
    <w:name w:val="Body Text"/>
    <w:basedOn w:val="Normal"/>
    <w:link w:val="CorpodetextoChar"/>
    <w:rsid w:val="005A5973"/>
    <w:pPr>
      <w:pBdr>
        <w:top w:val="none" w:sz="0" w:space="0" w:color="auto"/>
        <w:left w:val="none" w:sz="0" w:space="0" w:color="auto"/>
        <w:bottom w:val="none" w:sz="0" w:space="0" w:color="auto"/>
        <w:right w:val="none" w:sz="0" w:space="0" w:color="auto"/>
        <w:between w:val="none" w:sz="0" w:space="0" w:color="auto"/>
      </w:pBdr>
      <w:spacing w:after="140" w:line="288" w:lineRule="auto"/>
    </w:pPr>
    <w:rPr>
      <w:rFonts w:eastAsia="Calibri"/>
      <w:lang w:eastAsia="en-US"/>
    </w:rPr>
  </w:style>
  <w:style w:type="character" w:customStyle="1" w:styleId="CorpodetextoChar">
    <w:name w:val="Corpo de texto Char"/>
    <w:basedOn w:val="Fontepargpadro"/>
    <w:link w:val="Corpodetexto"/>
    <w:rsid w:val="005A5973"/>
    <w:rPr>
      <w:rFonts w:eastAsia="Calibri"/>
      <w:lang w:eastAsia="en-US"/>
    </w:rPr>
  </w:style>
  <w:style w:type="table" w:styleId="Tabelacomgrade">
    <w:name w:val="Table Grid"/>
    <w:basedOn w:val="Tabelanormal"/>
    <w:uiPriority w:val="99"/>
    <w:rsid w:val="005A5973"/>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9331A1"/>
    <w:pPr>
      <w:tabs>
        <w:tab w:val="left" w:pos="426"/>
        <w:tab w:val="right" w:leader="dot" w:pos="9062"/>
      </w:tabs>
      <w:spacing w:after="100"/>
    </w:pPr>
  </w:style>
  <w:style w:type="character" w:styleId="HiperlinkVisitado">
    <w:name w:val="FollowedHyperlink"/>
    <w:basedOn w:val="Fontepargpadro"/>
    <w:uiPriority w:val="99"/>
    <w:semiHidden/>
    <w:unhideWhenUsed/>
    <w:rsid w:val="00FD3559"/>
    <w:rPr>
      <w:color w:val="800080" w:themeColor="followedHyperlink"/>
      <w:u w:val="single"/>
    </w:rPr>
  </w:style>
  <w:style w:type="paragraph" w:customStyle="1" w:styleId="PargrafodaLista1">
    <w:name w:val="Parágrafo da Lista1"/>
    <w:basedOn w:val="Normal"/>
    <w:rsid w:val="007207B8"/>
    <w:pPr>
      <w:pBdr>
        <w:top w:val="none" w:sz="0" w:space="0" w:color="auto"/>
        <w:left w:val="none" w:sz="0" w:space="0" w:color="auto"/>
        <w:bottom w:val="none" w:sz="0" w:space="0" w:color="auto"/>
        <w:right w:val="none" w:sz="0" w:space="0" w:color="auto"/>
        <w:between w:val="none" w:sz="0" w:space="0" w:color="auto"/>
      </w:pBdr>
      <w:suppressAutoHyphens/>
      <w:spacing w:after="0"/>
      <w:ind w:left="942" w:hanging="360"/>
      <w:jc w:val="left"/>
    </w:pPr>
    <w:rPr>
      <w:color w:val="auto"/>
      <w:kern w:val="2"/>
      <w:sz w:val="22"/>
      <w:szCs w:val="22"/>
      <w:lang w:bidi="pt-BR"/>
    </w:rPr>
  </w:style>
  <w:style w:type="paragraph" w:styleId="Legenda">
    <w:name w:val="caption"/>
    <w:basedOn w:val="Normal"/>
    <w:qFormat/>
    <w:rsid w:val="00EC583F"/>
    <w:pPr>
      <w:suppressLineNumbers/>
      <w:pBdr>
        <w:top w:val="none" w:sz="0" w:space="0" w:color="auto"/>
        <w:left w:val="none" w:sz="0" w:space="0" w:color="auto"/>
        <w:bottom w:val="none" w:sz="0" w:space="0" w:color="auto"/>
        <w:right w:val="none" w:sz="0" w:space="0" w:color="auto"/>
        <w:between w:val="none" w:sz="0" w:space="0" w:color="auto"/>
      </w:pBdr>
      <w:suppressAutoHyphens/>
      <w:spacing w:before="120"/>
      <w:jc w:val="left"/>
    </w:pPr>
    <w:rPr>
      <w:i/>
      <w:iCs/>
      <w:color w:val="auto"/>
      <w:kern w:val="2"/>
      <w:lang w:bidi="pt-BR"/>
    </w:rPr>
  </w:style>
  <w:style w:type="paragraph" w:customStyle="1" w:styleId="TableParagraph">
    <w:name w:val="Table Paragraph"/>
    <w:basedOn w:val="Normal"/>
    <w:uiPriority w:val="1"/>
    <w:qFormat/>
    <w:rsid w:val="00BE38E8"/>
    <w:pPr>
      <w:pBdr>
        <w:top w:val="none" w:sz="0" w:space="0" w:color="auto"/>
        <w:left w:val="none" w:sz="0" w:space="0" w:color="auto"/>
        <w:bottom w:val="none" w:sz="0" w:space="0" w:color="auto"/>
        <w:right w:val="none" w:sz="0" w:space="0" w:color="auto"/>
        <w:between w:val="none" w:sz="0" w:space="0" w:color="auto"/>
      </w:pBdr>
      <w:suppressAutoHyphens/>
      <w:spacing w:after="0"/>
      <w:ind w:left="107"/>
      <w:jc w:val="left"/>
    </w:pPr>
    <w:rPr>
      <w:color w:val="auto"/>
      <w:kern w:val="2"/>
      <w:sz w:val="22"/>
      <w:szCs w:val="22"/>
      <w:lang w:bidi="pt-BR"/>
    </w:rPr>
  </w:style>
  <w:style w:type="character" w:customStyle="1" w:styleId="ListLabel60">
    <w:name w:val="ListLabel 60"/>
    <w:rsid w:val="003874DB"/>
    <w:rPr>
      <w:lang w:val="pt-BR" w:eastAsia="pt-BR" w:bidi="pt-BR"/>
    </w:rPr>
  </w:style>
  <w:style w:type="paragraph" w:customStyle="1" w:styleId="Default">
    <w:name w:val="Default"/>
    <w:qFormat/>
    <w:rsid w:val="004E600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left"/>
    </w:pPr>
  </w:style>
  <w:style w:type="paragraph" w:customStyle="1" w:styleId="Normal1">
    <w:name w:val="Normal1"/>
    <w:rsid w:val="004A1868"/>
    <w:pPr>
      <w:pBdr>
        <w:top w:val="none" w:sz="0" w:space="0" w:color="auto"/>
        <w:left w:val="none" w:sz="0" w:space="0" w:color="auto"/>
        <w:bottom w:val="none" w:sz="0" w:space="0" w:color="auto"/>
        <w:right w:val="none" w:sz="0" w:space="0" w:color="auto"/>
        <w:between w:val="none" w:sz="0" w:space="0" w:color="auto"/>
      </w:pBdr>
      <w:spacing w:after="200" w:line="276" w:lineRule="auto"/>
      <w:jc w:val="left"/>
    </w:pPr>
    <w:rPr>
      <w:rFonts w:ascii="Calibri" w:eastAsia="Calibri" w:hAnsi="Calibri" w:cs="Calibri"/>
      <w:color w:val="auto"/>
      <w:sz w:val="22"/>
      <w:szCs w:val="22"/>
    </w:rPr>
  </w:style>
  <w:style w:type="paragraph" w:customStyle="1" w:styleId="LO-normal">
    <w:name w:val="LO-normal"/>
    <w:qFormat/>
    <w:rsid w:val="001C11AF"/>
    <w:pPr>
      <w:pBdr>
        <w:top w:val="none" w:sz="0" w:space="0" w:color="auto"/>
        <w:left w:val="none" w:sz="0" w:space="0" w:color="auto"/>
        <w:bottom w:val="none" w:sz="0" w:space="0" w:color="auto"/>
        <w:right w:val="none" w:sz="0" w:space="0" w:color="auto"/>
        <w:between w:val="none" w:sz="0" w:space="0" w:color="auto"/>
      </w:pBdr>
      <w:spacing w:after="0"/>
      <w:jc w:val="left"/>
    </w:pPr>
    <w:rPr>
      <w:rFonts w:ascii="Calibri" w:eastAsia="Calibri" w:hAnsi="Calibri" w:cs="Calibri"/>
      <w:color w:val="auto"/>
      <w:sz w:val="22"/>
      <w:szCs w:val="22"/>
    </w:rPr>
  </w:style>
  <w:style w:type="character" w:customStyle="1" w:styleId="nfaseforte">
    <w:name w:val="Ênfase forte"/>
    <w:qFormat/>
    <w:rsid w:val="001C11AF"/>
    <w:rPr>
      <w:b/>
      <w:bCs/>
    </w:rPr>
  </w:style>
  <w:style w:type="paragraph" w:customStyle="1" w:styleId="PargrafodaLista2">
    <w:name w:val="Parágrafo da Lista2"/>
    <w:basedOn w:val="Normal"/>
    <w:rsid w:val="00D64757"/>
    <w:pPr>
      <w:pBdr>
        <w:top w:val="none" w:sz="0" w:space="0" w:color="auto"/>
        <w:left w:val="none" w:sz="0" w:space="0" w:color="auto"/>
        <w:bottom w:val="none" w:sz="0" w:space="0" w:color="auto"/>
        <w:right w:val="none" w:sz="0" w:space="0" w:color="auto"/>
        <w:between w:val="none" w:sz="0" w:space="0" w:color="auto"/>
      </w:pBdr>
      <w:suppressAutoHyphens/>
      <w:spacing w:after="0"/>
      <w:ind w:left="942" w:hanging="360"/>
      <w:jc w:val="left"/>
    </w:pPr>
    <w:rPr>
      <w:color w:val="auto"/>
      <w:kern w:val="2"/>
      <w:sz w:val="22"/>
      <w:szCs w:val="22"/>
      <w:lang w:bidi="pt-BR"/>
    </w:rPr>
  </w:style>
  <w:style w:type="paragraph" w:customStyle="1" w:styleId="identifica">
    <w:name w:val="identifica"/>
    <w:basedOn w:val="Normal"/>
    <w:rsid w:val="0017070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color w:val="auto"/>
    </w:rPr>
  </w:style>
  <w:style w:type="character" w:customStyle="1" w:styleId="Ttulo7Char">
    <w:name w:val="Título 7 Char"/>
    <w:basedOn w:val="Fontepargpadro"/>
    <w:link w:val="Ttulo7"/>
    <w:uiPriority w:val="99"/>
    <w:rsid w:val="0029554D"/>
    <w:rPr>
      <w:rFonts w:ascii="Calibri" w:hAnsi="Calibri"/>
      <w:color w:val="auto"/>
      <w:szCs w:val="20"/>
      <w:lang w:val="en-US" w:eastAsia="en-US"/>
    </w:rPr>
  </w:style>
  <w:style w:type="character" w:customStyle="1" w:styleId="Ttulo8Char">
    <w:name w:val="Título 8 Char"/>
    <w:basedOn w:val="Fontepargpadro"/>
    <w:link w:val="Ttulo8"/>
    <w:uiPriority w:val="99"/>
    <w:rsid w:val="0029554D"/>
    <w:rPr>
      <w:rFonts w:ascii="Calibri" w:hAnsi="Calibri"/>
      <w:i/>
      <w:color w:val="auto"/>
      <w:szCs w:val="20"/>
      <w:lang w:val="en-US" w:eastAsia="en-US"/>
    </w:rPr>
  </w:style>
  <w:style w:type="character" w:customStyle="1" w:styleId="Ttulo9Char">
    <w:name w:val="Título 9 Char"/>
    <w:basedOn w:val="Fontepargpadro"/>
    <w:link w:val="Ttulo9"/>
    <w:uiPriority w:val="99"/>
    <w:rsid w:val="0029554D"/>
    <w:rPr>
      <w:rFonts w:ascii="Cambria" w:hAnsi="Cambria"/>
      <w:color w:val="auto"/>
      <w:sz w:val="22"/>
      <w:szCs w:val="20"/>
      <w:lang w:val="en-US" w:eastAsia="en-US"/>
    </w:rPr>
  </w:style>
  <w:style w:type="character" w:customStyle="1" w:styleId="Ttulo1Char">
    <w:name w:val="Título 1 Char"/>
    <w:link w:val="Ttulo1"/>
    <w:uiPriority w:val="99"/>
    <w:locked/>
    <w:rsid w:val="0029554D"/>
    <w:rPr>
      <w:rFonts w:ascii="Cambria" w:eastAsia="Cambria" w:hAnsi="Cambria" w:cs="Cambria"/>
      <w:b/>
      <w:color w:val="366091"/>
      <w:sz w:val="28"/>
      <w:szCs w:val="28"/>
    </w:rPr>
  </w:style>
  <w:style w:type="character" w:customStyle="1" w:styleId="Ttulo2Char">
    <w:name w:val="Título 2 Char"/>
    <w:link w:val="Ttulo2"/>
    <w:uiPriority w:val="99"/>
    <w:locked/>
    <w:rsid w:val="0029554D"/>
    <w:rPr>
      <w:rFonts w:ascii="Cambria" w:eastAsia="Cambria" w:hAnsi="Cambria" w:cs="Cambria"/>
      <w:b/>
      <w:color w:val="4F81BD"/>
      <w:sz w:val="26"/>
      <w:szCs w:val="26"/>
    </w:rPr>
  </w:style>
  <w:style w:type="character" w:customStyle="1" w:styleId="Ttulo3Char">
    <w:name w:val="Título 3 Char"/>
    <w:link w:val="Ttulo3"/>
    <w:uiPriority w:val="99"/>
    <w:locked/>
    <w:rsid w:val="0029554D"/>
    <w:rPr>
      <w:rFonts w:ascii="Cambria" w:eastAsia="Cambria" w:hAnsi="Cambria" w:cs="Cambria"/>
      <w:b/>
      <w:color w:val="4F81BD"/>
    </w:rPr>
  </w:style>
  <w:style w:type="character" w:customStyle="1" w:styleId="Ttulo4Char">
    <w:name w:val="Título 4 Char"/>
    <w:link w:val="Ttulo4"/>
    <w:uiPriority w:val="99"/>
    <w:locked/>
    <w:rsid w:val="0029554D"/>
    <w:rPr>
      <w:rFonts w:ascii="Cambria" w:eastAsia="Cambria" w:hAnsi="Cambria" w:cs="Cambria"/>
      <w:b/>
      <w:i/>
      <w:color w:val="4F81BD"/>
    </w:rPr>
  </w:style>
  <w:style w:type="character" w:customStyle="1" w:styleId="Ttulo5Char">
    <w:name w:val="Título 5 Char"/>
    <w:link w:val="Ttulo5"/>
    <w:uiPriority w:val="99"/>
    <w:locked/>
    <w:rsid w:val="0029554D"/>
    <w:rPr>
      <w:rFonts w:ascii="Cambria" w:eastAsia="Cambria" w:hAnsi="Cambria" w:cs="Cambria"/>
      <w:color w:val="243F61"/>
    </w:rPr>
  </w:style>
  <w:style w:type="character" w:customStyle="1" w:styleId="Ttulo6Char">
    <w:name w:val="Título 6 Char"/>
    <w:link w:val="Ttulo6"/>
    <w:uiPriority w:val="99"/>
    <w:locked/>
    <w:rsid w:val="0029554D"/>
    <w:rPr>
      <w:rFonts w:ascii="Cambria" w:eastAsia="Cambria" w:hAnsi="Cambria" w:cs="Cambria"/>
      <w:i/>
      <w:color w:val="243F61"/>
    </w:rPr>
  </w:style>
  <w:style w:type="character" w:styleId="Nmerodepgina">
    <w:name w:val="page number"/>
    <w:rsid w:val="0029554D"/>
    <w:rPr>
      <w:rFonts w:cs="Times New Roman"/>
    </w:rPr>
  </w:style>
  <w:style w:type="character" w:customStyle="1" w:styleId="TitleChar">
    <w:name w:val="Title Char"/>
    <w:aliases w:val="Título Principal Char"/>
    <w:uiPriority w:val="99"/>
    <w:rsid w:val="0029554D"/>
    <w:rPr>
      <w:rFonts w:ascii="Cambria" w:hAnsi="Cambria" w:cs="Times New Roman"/>
      <w:b/>
      <w:bCs/>
      <w:kern w:val="28"/>
      <w:sz w:val="32"/>
      <w:szCs w:val="32"/>
      <w:lang w:val="en-US" w:eastAsia="en-US"/>
    </w:rPr>
  </w:style>
  <w:style w:type="character" w:customStyle="1" w:styleId="TtuloChar">
    <w:name w:val="Título Char"/>
    <w:aliases w:val="Título Principal Char1"/>
    <w:link w:val="Ttulo"/>
    <w:uiPriority w:val="99"/>
    <w:locked/>
    <w:rsid w:val="0029554D"/>
    <w:rPr>
      <w:rFonts w:ascii="Liberation Sans" w:eastAsia="Liberation Sans" w:hAnsi="Liberation Sans" w:cs="Liberation Sans"/>
      <w:sz w:val="28"/>
      <w:szCs w:val="28"/>
    </w:rPr>
  </w:style>
  <w:style w:type="character" w:customStyle="1" w:styleId="apple-converted-space">
    <w:name w:val="apple-converted-space"/>
    <w:uiPriority w:val="99"/>
    <w:rsid w:val="0029554D"/>
    <w:rPr>
      <w:rFonts w:cs="Times New Roman"/>
    </w:rPr>
  </w:style>
  <w:style w:type="paragraph" w:customStyle="1" w:styleId="Subttulo0">
    <w:name w:val="Sub_título"/>
    <w:basedOn w:val="Normal"/>
    <w:rsid w:val="003123FF"/>
    <w:pPr>
      <w:pBdr>
        <w:top w:val="none" w:sz="0" w:space="0" w:color="auto"/>
        <w:left w:val="none" w:sz="0" w:space="0" w:color="auto"/>
        <w:bottom w:val="none" w:sz="0" w:space="0" w:color="auto"/>
        <w:right w:val="none" w:sz="0" w:space="0" w:color="auto"/>
        <w:between w:val="none" w:sz="0" w:space="0" w:color="auto"/>
      </w:pBdr>
      <w:spacing w:after="0" w:line="360" w:lineRule="auto"/>
      <w:jc w:val="center"/>
    </w:pPr>
    <w:rPr>
      <w:rFonts w:ascii="Times" w:hAnsi="Times"/>
      <w:b/>
      <w:sz w:val="22"/>
      <w:szCs w:val="20"/>
      <w:lang w:val="en-US"/>
    </w:rPr>
  </w:style>
  <w:style w:type="paragraph" w:customStyle="1" w:styleId="textosubitulo">
    <w:name w:val="texto_subitulo"/>
    <w:basedOn w:val="Subttulo0"/>
    <w:rsid w:val="003123FF"/>
  </w:style>
  <w:style w:type="paragraph" w:styleId="Textodenotaderodap">
    <w:name w:val="footnote text"/>
    <w:basedOn w:val="Normal"/>
    <w:link w:val="TextodenotaderodapChar"/>
    <w:semiHidden/>
    <w:rsid w:val="003123FF"/>
    <w:pPr>
      <w:pBdr>
        <w:top w:val="none" w:sz="0" w:space="0" w:color="auto"/>
        <w:left w:val="none" w:sz="0" w:space="0" w:color="auto"/>
        <w:bottom w:val="none" w:sz="0" w:space="0" w:color="auto"/>
        <w:right w:val="none" w:sz="0" w:space="0" w:color="auto"/>
        <w:between w:val="none" w:sz="0" w:space="0" w:color="auto"/>
      </w:pBdr>
      <w:spacing w:after="0"/>
      <w:jc w:val="left"/>
    </w:pPr>
    <w:rPr>
      <w:color w:val="auto"/>
      <w:sz w:val="20"/>
      <w:szCs w:val="20"/>
    </w:rPr>
  </w:style>
  <w:style w:type="character" w:customStyle="1" w:styleId="TextodenotaderodapChar">
    <w:name w:val="Texto de nota de rodapé Char"/>
    <w:basedOn w:val="Fontepargpadro"/>
    <w:link w:val="Textodenotaderodap"/>
    <w:semiHidden/>
    <w:rsid w:val="003123FF"/>
    <w:rPr>
      <w:color w:val="auto"/>
      <w:sz w:val="20"/>
      <w:szCs w:val="20"/>
    </w:rPr>
  </w:style>
  <w:style w:type="character" w:styleId="Refdenotaderodap">
    <w:name w:val="footnote reference"/>
    <w:semiHidden/>
    <w:rsid w:val="003123FF"/>
    <w:rPr>
      <w:vertAlign w:val="superscript"/>
    </w:rPr>
  </w:style>
  <w:style w:type="character" w:customStyle="1" w:styleId="RodapChar1">
    <w:name w:val="Rodapé Char1"/>
    <w:rsid w:val="003123FF"/>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901567">
      <w:bodyDiv w:val="1"/>
      <w:marLeft w:val="0"/>
      <w:marRight w:val="0"/>
      <w:marTop w:val="0"/>
      <w:marBottom w:val="0"/>
      <w:divBdr>
        <w:top w:val="none" w:sz="0" w:space="0" w:color="auto"/>
        <w:left w:val="none" w:sz="0" w:space="0" w:color="auto"/>
        <w:bottom w:val="none" w:sz="0" w:space="0" w:color="auto"/>
        <w:right w:val="none" w:sz="0" w:space="0" w:color="auto"/>
      </w:divBdr>
    </w:div>
    <w:div w:id="1862355988">
      <w:bodyDiv w:val="1"/>
      <w:marLeft w:val="0"/>
      <w:marRight w:val="0"/>
      <w:marTop w:val="0"/>
      <w:marBottom w:val="0"/>
      <w:divBdr>
        <w:top w:val="none" w:sz="0" w:space="0" w:color="auto"/>
        <w:left w:val="none" w:sz="0" w:space="0" w:color="auto"/>
        <w:bottom w:val="none" w:sz="0" w:space="0" w:color="auto"/>
        <w:right w:val="none" w:sz="0" w:space="0" w:color="auto"/>
      </w:divBdr>
    </w:div>
    <w:div w:id="1876959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LEIS/L10098.htm" TargetMode="External"/><Relationship Id="rId21" Type="http://schemas.openxmlformats.org/officeDocument/2006/relationships/hyperlink" Target="http://www.planalto.gov.br/ccivil_03/decreto/2002/d4281.htm" TargetMode="External"/><Relationship Id="rId42" Type="http://schemas.openxmlformats.org/officeDocument/2006/relationships/hyperlink" Target="http://portal.mec.gov.br/setec/arquivos/pdf_legislacao/rede/legisla_rede_port12.pdf" TargetMode="External"/><Relationship Id="rId47" Type="http://schemas.openxmlformats.org/officeDocument/2006/relationships/hyperlink" Target="http://portal.mec.gov.br/index.php?option=com_docman&amp;view=download&amp;alias=10889-rcp001-12&amp;category_slug=maio-2012-pdf&amp;Itemid=30192" TargetMode="External"/><Relationship Id="rId63" Type="http://schemas.openxmlformats.org/officeDocument/2006/relationships/image" Target="media/image11.png"/><Relationship Id="rId68" Type="http://schemas.openxmlformats.org/officeDocument/2006/relationships/image" Target="media/image15.png"/><Relationship Id="rId84" Type="http://schemas.openxmlformats.org/officeDocument/2006/relationships/hyperlink" Target="http://portal.mec.gov.br/index.php?option=com_docman&amp;view=download&amp;alias=112681-rces002-19&amp;category_slug=abril-2019-pdf&amp;Itemid=30192" TargetMode="External"/><Relationship Id="rId89" Type="http://schemas.openxmlformats.org/officeDocument/2006/relationships/hyperlink" Target="http://portal.mec.gov.br/cne/arquivos/pdf/CES07-2002.pdf" TargetMode="External"/><Relationship Id="rId16" Type="http://schemas.openxmlformats.org/officeDocument/2006/relationships/hyperlink" Target="http://www.arcos.mg.gov.br/?url=views/publico/cidade" TargetMode="External"/><Relationship Id="rId107" Type="http://schemas.openxmlformats.org/officeDocument/2006/relationships/header" Target="header7.xml"/><Relationship Id="rId11" Type="http://schemas.openxmlformats.org/officeDocument/2006/relationships/image" Target="media/image3.jpeg"/><Relationship Id="rId32" Type="http://schemas.openxmlformats.org/officeDocument/2006/relationships/hyperlink" Target="http://www.planalto.gov.br/CCIVIL_03/_Ato2011-2014/2014/Lei/L13005.htm" TargetMode="External"/><Relationship Id="rId37" Type="http://schemas.openxmlformats.org/officeDocument/2006/relationships/hyperlink" Target="http://portal.mec.gov.br/cne/arquivos/pdf/003.pdf" TargetMode="External"/><Relationship Id="rId53" Type="http://schemas.openxmlformats.org/officeDocument/2006/relationships/hyperlink" Target="https://www2.ifmg.edu.br/portal/extensao/estagio/RegulamentodeEstgioResoluo7de19maro2018.pdf" TargetMode="External"/><Relationship Id="rId58" Type="http://schemas.openxmlformats.org/officeDocument/2006/relationships/package" Target="embeddings/Microsoft_Excel_Worksheet.xlsx"/><Relationship Id="rId74" Type="http://schemas.openxmlformats.org/officeDocument/2006/relationships/hyperlink" Target="http://portal.mec.gov.br/index.php?option=com_docman&amp;view=download&amp;alias=112681-rces002-19&amp;category_slug=abril-2019-pdf&amp;Itemid=30192" TargetMode="External"/><Relationship Id="rId79" Type="http://schemas.openxmlformats.org/officeDocument/2006/relationships/hyperlink" Target="http://portal.mec.gov.br/index.php?option=com_docman&amp;view=download&amp;alias=112681-rces002-19&amp;category_slug=abril-2019-pdf&amp;Itemid=30192" TargetMode="External"/><Relationship Id="rId102" Type="http://schemas.openxmlformats.org/officeDocument/2006/relationships/hyperlink" Target="http://portal.mec.gov.br/index.php?option=com_docman&amp;view=download&amp;alias=135951-rcp002-19&amp;category_slug=dezembro-2019-pdf&amp;Itemid=30192" TargetMode="External"/><Relationship Id="rId5" Type="http://schemas.openxmlformats.org/officeDocument/2006/relationships/webSettings" Target="webSettings.xml"/><Relationship Id="rId90" Type="http://schemas.openxmlformats.org/officeDocument/2006/relationships/hyperlink" Target="http://portal.mec.gov.br/index.php?option=com_docman&amp;view=download&amp;alias=135951-rcp002-19&amp;category_slug=dezembro-2019-pdf&amp;Itemid=30192" TargetMode="External"/><Relationship Id="rId95" Type="http://schemas.openxmlformats.org/officeDocument/2006/relationships/hyperlink" Target="http://portal.mec.gov.br/index.php?option=com_docman&amp;view=download&amp;alias=17719-res-cne-cp-002-03072015&amp;category_slug=julho-2015-pdf&amp;Itemid=30192" TargetMode="External"/><Relationship Id="rId22" Type="http://schemas.openxmlformats.org/officeDocument/2006/relationships/hyperlink" Target="http://www.planalto.gov.br/ccivil_03/_ato2004-2006/2004/decreto/d5296.htm" TargetMode="External"/><Relationship Id="rId27" Type="http://schemas.openxmlformats.org/officeDocument/2006/relationships/hyperlink" Target="http://www.planalto.gov.br/ccivil_03/leis/2003/L10.639.htm" TargetMode="External"/><Relationship Id="rId43" Type="http://schemas.openxmlformats.org/officeDocument/2006/relationships/hyperlink" Target="http://download.inep.gov.br/download//superior/2011/portaria_normativa_n40_12_dezembro_2007.pdf" TargetMode="External"/><Relationship Id="rId48" Type="http://schemas.openxmlformats.org/officeDocument/2006/relationships/hyperlink" Target="http://portal.mec.gov.br/cne/arquivos/pdf/2007/rces002_07.pdf" TargetMode="External"/><Relationship Id="rId64" Type="http://schemas.openxmlformats.org/officeDocument/2006/relationships/image" Target="media/image12.png"/><Relationship Id="rId69" Type="http://schemas.openxmlformats.org/officeDocument/2006/relationships/hyperlink" Target="http://portal.mec.gov.br/cne/arquivos/pdf/rces004_05.pdf" TargetMode="External"/><Relationship Id="rId80" Type="http://schemas.openxmlformats.org/officeDocument/2006/relationships/hyperlink" Target="http://portal.mec.gov.br/index.php?option=com_docman&amp;view=download&amp;alias=112681-rces002-19&amp;category_slug=abril-2019-pdf&amp;Itemid=30192" TargetMode="External"/><Relationship Id="rId85" Type="http://schemas.openxmlformats.org/officeDocument/2006/relationships/hyperlink" Target="http://portal.mec.gov.br/index.php?option=com_docman&amp;view=download&amp;alias=112681-rces002-19&amp;category_slug=abril-2019-pdf&amp;Itemid=30192" TargetMode="External"/><Relationship Id="rId12" Type="http://schemas.openxmlformats.org/officeDocument/2006/relationships/image" Target="media/image4.jpeg"/><Relationship Id="rId17" Type="http://schemas.openxmlformats.org/officeDocument/2006/relationships/hyperlink" Target="http://pcir.fiemg.com.br/regionais/detalhe/centro-oeste" TargetMode="External"/><Relationship Id="rId33" Type="http://schemas.openxmlformats.org/officeDocument/2006/relationships/hyperlink" Target="http://www.planalto.gov.br/ccivil_03/leis/L9394.htm" TargetMode="External"/><Relationship Id="rId38" Type="http://schemas.openxmlformats.org/officeDocument/2006/relationships/hyperlink" Target="http://portal.mec.gov.br/cne/arquivos/pdf/CP032002.pdf" TargetMode="External"/><Relationship Id="rId59" Type="http://schemas.openxmlformats.org/officeDocument/2006/relationships/image" Target="media/image7.png"/><Relationship Id="rId103" Type="http://schemas.openxmlformats.org/officeDocument/2006/relationships/hyperlink" Target="http://portal.mec.gov.br/cne/arquivos/pdf/ces032003.pdf" TargetMode="External"/><Relationship Id="rId108" Type="http://schemas.openxmlformats.org/officeDocument/2006/relationships/fontTable" Target="fontTable.xml"/><Relationship Id="rId54" Type="http://schemas.openxmlformats.org/officeDocument/2006/relationships/hyperlink" Target="https://www.ifmg.edu.br/portal/extensao/assistencia-estudantil/documentos/RESOLUON3DE23DEMARODE2019.pdf" TargetMode="External"/><Relationship Id="rId70" Type="http://schemas.openxmlformats.org/officeDocument/2006/relationships/hyperlink" Target="http://portal.mec.gov.br/cne/arquivos/pdf/rces01_06.pdf" TargetMode="External"/><Relationship Id="rId75" Type="http://schemas.openxmlformats.org/officeDocument/2006/relationships/hyperlink" Target="http://www1.udesc.br/arquivos/id_submenu/75/dcn_engenharia_rces002_19.pdf" TargetMode="External"/><Relationship Id="rId91" Type="http://schemas.openxmlformats.org/officeDocument/2006/relationships/hyperlink" Target="http://portal.mec.gov.br/index.php?option=com_docman&amp;view=download&amp;alias=52101-rces005-16-pdf&amp;category_slug=novembro-2016-pdf&amp;Itemid=30192" TargetMode="External"/><Relationship Id="rId96" Type="http://schemas.openxmlformats.org/officeDocument/2006/relationships/hyperlink" Target="http://portal.mec.gov.br/index.php?option=com_docman&amp;view=download&amp;alias=135951-rcp002-19&amp;category_slug=dezembro-2019-pdf&amp;Itemid=3019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fmg.edu.br/arcos/biblioteca/bibliotecas-virtuais" TargetMode="External"/><Relationship Id="rId23" Type="http://schemas.openxmlformats.org/officeDocument/2006/relationships/hyperlink" Target="http://www.planalto.gov.br/ccivil_03/_ato2004-2006/2005/decreto/d5626.htm" TargetMode="External"/><Relationship Id="rId28" Type="http://schemas.openxmlformats.org/officeDocument/2006/relationships/hyperlink" Target="http://www.planalto.gov.br/ccivil_03/_ato2004-2006/2004/lei/l10.861.htm" TargetMode="External"/><Relationship Id="rId36" Type="http://schemas.openxmlformats.org/officeDocument/2006/relationships/hyperlink" Target="http://download.inep.gov.br/educacao_superior/avaliacao_institucional/instrumentos/2015/instrumento_institucional_072015.pdf" TargetMode="External"/><Relationship Id="rId49" Type="http://schemas.openxmlformats.org/officeDocument/2006/relationships/hyperlink" Target="http://www.in.gov.br/materia/-/asset_publisher/Kujrw0TZC2Mb/content/id/55877808" TargetMode="External"/><Relationship Id="rId57" Type="http://schemas.openxmlformats.org/officeDocument/2006/relationships/image" Target="media/image6.emf"/><Relationship Id="rId106" Type="http://schemas.openxmlformats.org/officeDocument/2006/relationships/hyperlink" Target="http://portal.mec.gov.br/index.php?option=com_docman&amp;view=download&amp;alias=135951-rcp002-19&amp;category_slug=dezembro-2019-pdf&amp;Itemid=30192" TargetMode="External"/><Relationship Id="rId10" Type="http://schemas.openxmlformats.org/officeDocument/2006/relationships/image" Target="media/image2.jpeg"/><Relationship Id="rId31" Type="http://schemas.openxmlformats.org/officeDocument/2006/relationships/hyperlink" Target="http://www.planalto.gov.br/ccivil_03/_ato2011-2014/2012/lei/l12764.htm" TargetMode="External"/><Relationship Id="rId44" Type="http://schemas.openxmlformats.org/officeDocument/2006/relationships/hyperlink" Target="http://portal.mec.gov.br/seed/arquivos/pdf/legislacao/refead1.pdf" TargetMode="External"/><Relationship Id="rId52" Type="http://schemas.openxmlformats.org/officeDocument/2006/relationships/hyperlink" Target="https://www2.ifmg.edu.br/portal/ensino/Resoluo47_2018RegulamentoEnsinoCursosdeGraduao.pdf" TargetMode="External"/><Relationship Id="rId60" Type="http://schemas.openxmlformats.org/officeDocument/2006/relationships/image" Target="media/image8.png"/><Relationship Id="rId65" Type="http://schemas.openxmlformats.org/officeDocument/2006/relationships/image" Target="media/image13.png"/><Relationship Id="rId73" Type="http://schemas.openxmlformats.org/officeDocument/2006/relationships/hyperlink" Target="http://portal.mec.gov.br/index.php?option=com_docman&amp;view=download&amp;alias=112681-rces002-19&amp;category_slug=abril-2019-pdf&amp;Itemid=30192" TargetMode="External"/><Relationship Id="rId78" Type="http://schemas.openxmlformats.org/officeDocument/2006/relationships/hyperlink" Target="http://portal.mec.gov.br/index.php?option=com_docman&amp;view=download&amp;alias=112681-rces002-19&amp;category_slug=abril-2019-pdf&amp;Itemid=30192" TargetMode="External"/><Relationship Id="rId81" Type="http://schemas.openxmlformats.org/officeDocument/2006/relationships/hyperlink" Target="http://portal.mec.gov.br/cne/arquivos/pdf/rces03_06.pdf" TargetMode="External"/><Relationship Id="rId86" Type="http://schemas.openxmlformats.org/officeDocument/2006/relationships/hyperlink" Target="http://www.in.gov.br/web/dou/-/resolucao-n-3-de-15-de-agosto-de-2019-210946881" TargetMode="External"/><Relationship Id="rId94" Type="http://schemas.openxmlformats.org/officeDocument/2006/relationships/hyperlink" Target="http://portal.mec.gov.br/index.php?option=com_docman&amp;view=download&amp;alias=135951-rcp002-19&amp;category_slug=dezembro-2019-pdf&amp;Itemid=30192" TargetMode="External"/><Relationship Id="rId99" Type="http://schemas.openxmlformats.org/officeDocument/2006/relationships/hyperlink" Target="http://portal.mec.gov.br/index.php?option=com_docman&amp;view=download&amp;alias=135951-rcp002-19&amp;category_slug=dezembro-2019-pdf&amp;Itemid=30192" TargetMode="External"/><Relationship Id="rId101" Type="http://schemas.openxmlformats.org/officeDocument/2006/relationships/hyperlink" Target="http://portal.mec.gov.br/cne/arquivos/pdf/CES182002.pdf"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5.jpeg"/><Relationship Id="rId18" Type="http://schemas.openxmlformats.org/officeDocument/2006/relationships/hyperlink" Target="http://emec.mec.gov.br/" TargetMode="External"/><Relationship Id="rId39" Type="http://schemas.openxmlformats.org/officeDocument/2006/relationships/hyperlink" Target="http://portal.mec.gov.br/index.php?option=com_docman&amp;view=download&amp;alias=10389-pcp008-12-pdf&amp;category_slug=marco-2012-pdf&amp;Itemid=30192" TargetMode="External"/><Relationship Id="rId109" Type="http://schemas.openxmlformats.org/officeDocument/2006/relationships/theme" Target="theme/theme1.xml"/><Relationship Id="rId34" Type="http://schemas.openxmlformats.org/officeDocument/2006/relationships/hyperlink" Target="http://www.planalto.gov.br/ccivil_03/leis/l9795.htm" TargetMode="External"/><Relationship Id="rId50" Type="http://schemas.openxmlformats.org/officeDocument/2006/relationships/hyperlink" Target="http://portal.mec.gov.br/index.php?option=com_docman&amp;view=download&amp;alias=44501-cncst-2016-3edc-pdf&amp;category_slug=junho-2016-pdf&amp;Itemid=30192" TargetMode="External"/><Relationship Id="rId55" Type="http://schemas.openxmlformats.org/officeDocument/2006/relationships/header" Target="header4.xml"/><Relationship Id="rId76" Type="http://schemas.openxmlformats.org/officeDocument/2006/relationships/hyperlink" Target="http://portal.mec.gov.br/index.php?option=com_docman&amp;view=download&amp;alias=112681-rces002-19&amp;category_slug=abril-2019-pdf&amp;Itemid=30192" TargetMode="External"/><Relationship Id="rId97" Type="http://schemas.openxmlformats.org/officeDocument/2006/relationships/hyperlink" Target="http://portal.mec.gov.br/cne/arquivos/pdf/CES142002.pdf" TargetMode="External"/><Relationship Id="rId104" Type="http://schemas.openxmlformats.org/officeDocument/2006/relationships/hyperlink" Target="http://portal.mec.gov.br/index.php?option=com_docman&amp;view=download&amp;alias=135951-rcp002-19&amp;category_slug=dezembro-2019-pdf&amp;Itemid=30192" TargetMode="External"/><Relationship Id="rId7" Type="http://schemas.openxmlformats.org/officeDocument/2006/relationships/endnotes" Target="endnotes.xml"/><Relationship Id="rId71" Type="http://schemas.openxmlformats.org/officeDocument/2006/relationships/hyperlink" Target="http://portal.mec.gov.br/index.php?option=com_docman&amp;view=download&amp;alias=5651-rces002-10&amp;category_slug=junho-2010-pdf&amp;Itemid=30192" TargetMode="External"/><Relationship Id="rId92" Type="http://schemas.openxmlformats.org/officeDocument/2006/relationships/hyperlink" Target="http://portal.mec.gov.br/index.php?option=com_docman&amp;view=download&amp;alias=17719-res-cne-cp-002-03072015&amp;category_slug=julho-2015-pdf&amp;Itemid=30192" TargetMode="External"/><Relationship Id="rId2" Type="http://schemas.openxmlformats.org/officeDocument/2006/relationships/numbering" Target="numbering.xml"/><Relationship Id="rId29" Type="http://schemas.openxmlformats.org/officeDocument/2006/relationships/hyperlink" Target="http://www.planalto.gov.br/ccivil_03/_ato2007-2010/2008/lei/l11645.htm" TargetMode="External"/><Relationship Id="rId24" Type="http://schemas.openxmlformats.org/officeDocument/2006/relationships/hyperlink" Target="http://www.planalto.gov.br/ccivil_03/_ato2007-2010/2009/decreto/d6949.htm" TargetMode="External"/><Relationship Id="rId40" Type="http://schemas.openxmlformats.org/officeDocument/2006/relationships/hyperlink" Target="http://portal.mec.gov.br/sesu/arquivos/pdf/port3284.pdf" TargetMode="External"/><Relationship Id="rId45" Type="http://schemas.openxmlformats.org/officeDocument/2006/relationships/hyperlink" Target="http://portal.mec.gov.br/index.php?option=com_docman&amp;view=download&amp;alias=6885-resolucao1-2010-conae&amp;category_slug=outubro-2010-pdf&amp;Itemid=30192" TargetMode="External"/><Relationship Id="rId66" Type="http://schemas.openxmlformats.org/officeDocument/2006/relationships/image" Target="media/image14.png"/><Relationship Id="rId87" Type="http://schemas.openxmlformats.org/officeDocument/2006/relationships/hyperlink" Target="http://portal.mec.gov.br/index.php?option=com_docman&amp;view=download&amp;alias=52101-rces005-16-pdf&amp;category_slug=novembro-2016-pdf&amp;Itemid=30192" TargetMode="External"/><Relationship Id="rId61" Type="http://schemas.openxmlformats.org/officeDocument/2006/relationships/image" Target="media/image9.emf"/><Relationship Id="rId82" Type="http://schemas.openxmlformats.org/officeDocument/2006/relationships/hyperlink" Target="http://portal.mec.gov.br/index.php?option=com_docman&amp;view=download&amp;alias=112681-rces002-19&amp;category_slug=abril-2019-pdf&amp;Itemid=30192" TargetMode="External"/><Relationship Id="rId19" Type="http://schemas.openxmlformats.org/officeDocument/2006/relationships/hyperlink" Target="http://lattes.cnpq.br/3283103593476831" TargetMode="External"/><Relationship Id="rId14" Type="http://schemas.openxmlformats.org/officeDocument/2006/relationships/header" Target="header3.xml"/><Relationship Id="rId30" Type="http://schemas.openxmlformats.org/officeDocument/2006/relationships/hyperlink" Target="http://www.planalto.gov.br/ccivil_03/_ato2007-2010/2008/lei/l11892.htm" TargetMode="External"/><Relationship Id="rId35" Type="http://schemas.openxmlformats.org/officeDocument/2006/relationships/hyperlink" Target="http://portal.mec.gov.br/docman/dezembro-2019-pdf/135951-rcp002-19/file" TargetMode="External"/><Relationship Id="rId56" Type="http://schemas.openxmlformats.org/officeDocument/2006/relationships/header" Target="header5.xml"/><Relationship Id="rId77" Type="http://schemas.openxmlformats.org/officeDocument/2006/relationships/hyperlink" Target="http://portal.mec.gov.br/index.php?option=com_docman&amp;view=download&amp;alias=52101-rces005-16-pdf&amp;category_slug=novembro-2016-pdf&amp;Itemid=30192" TargetMode="External"/><Relationship Id="rId100" Type="http://schemas.openxmlformats.org/officeDocument/2006/relationships/hyperlink" Target="http://portal.mec.gov.br/cne/arquivos/pdf/CES182002.pdf" TargetMode="External"/><Relationship Id="rId105" Type="http://schemas.openxmlformats.org/officeDocument/2006/relationships/hyperlink" Target="http://portal.mec.gov.br/index.php?option=com_docman&amp;view=download&amp;alias=17719-res-cne-cp-002-03072015&amp;category_slug=julho-2015-pdf&amp;Itemid=30192" TargetMode="External"/><Relationship Id="rId8" Type="http://schemas.openxmlformats.org/officeDocument/2006/relationships/header" Target="header1.xml"/><Relationship Id="rId51" Type="http://schemas.openxmlformats.org/officeDocument/2006/relationships/hyperlink" Target="https://www.ifmg.edu.br/portal/pdi/pdi-2019-resolucao-menor-ss.pdf" TargetMode="External"/><Relationship Id="rId72" Type="http://schemas.openxmlformats.org/officeDocument/2006/relationships/hyperlink" Target="http://portal.mec.gov.br/index.php?option=com_docman&amp;view=download&amp;alias=52101-rces005-16-pdf&amp;category_slug=novembro-2016-pdf&amp;Itemid=30192" TargetMode="External"/><Relationship Id="rId93" Type="http://schemas.openxmlformats.org/officeDocument/2006/relationships/hyperlink" Target="http://portal.mec.gov.br/index.php?option=com_docman&amp;view=download&amp;alias=135951-rcp002-19&amp;category_slug=dezembro-2019-pdf&amp;Itemid=30192" TargetMode="External"/><Relationship Id="rId98" Type="http://schemas.openxmlformats.org/officeDocument/2006/relationships/hyperlink" Target="http://portal.mec.gov.br/index.php?option=com_docman&amp;view=download&amp;alias=17719-res-cne-cp-002-03072015&amp;category_slug=julho-2015-pdf&amp;Itemid=30192" TargetMode="External"/><Relationship Id="rId3" Type="http://schemas.openxmlformats.org/officeDocument/2006/relationships/styles" Target="styles.xml"/><Relationship Id="rId25" Type="http://schemas.openxmlformats.org/officeDocument/2006/relationships/hyperlink" Target="http://www.planalto.gov.br/ccivil_03/_ato2011-2014/2011/decreto/d7611.htm" TargetMode="External"/><Relationship Id="rId46" Type="http://schemas.openxmlformats.org/officeDocument/2006/relationships/hyperlink" Target="http://portal.mec.gov.br/cne/arquivos/pdf/res012004.pdf" TargetMode="External"/><Relationship Id="rId67" Type="http://schemas.openxmlformats.org/officeDocument/2006/relationships/header" Target="header6.xml"/><Relationship Id="rId20" Type="http://schemas.openxmlformats.org/officeDocument/2006/relationships/hyperlink" Target="http://portal.mec.gov.br/setec/arquivos/pdf_legislacao/superior/legisla_superior_parecer261.pdf" TargetMode="External"/><Relationship Id="rId41" Type="http://schemas.openxmlformats.org/officeDocument/2006/relationships/hyperlink" Target="http://portal.mec.gov.br/index.php?option=com_docman&amp;view=download&amp;alias=44501-cncst-2016-3edc-pdf&amp;category_slug=junho-2016-pdf&amp;Itemid=30192" TargetMode="External"/><Relationship Id="rId62" Type="http://schemas.openxmlformats.org/officeDocument/2006/relationships/image" Target="media/image10.emf"/><Relationship Id="rId83" Type="http://schemas.openxmlformats.org/officeDocument/2006/relationships/hyperlink" Target="http://portal.mec.gov.br/index.php?option=com_docman&amp;view=download&amp;alias=112681-rces002-19&amp;category_slug=abril-2019-pdf&amp;Itemid=30192" TargetMode="External"/><Relationship Id="rId88" Type="http://schemas.openxmlformats.org/officeDocument/2006/relationships/hyperlink" Target="http://portal.mec.gov.br/cne/arquivos/pdf/rces04_06.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roen@ifmg.edu.br"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mailto:proen@ifmg.edu.br"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mailto:proen@ifmg.edu.br" TargetMode="External"/><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hyperlink" Target="mailto:proen@ifmg.edu.br" TargetMode="External"/><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hyperlink" Target="mailto:proen@ifmg.edu.b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6"/>
</file>

<file path=customXml/itemProps1.xml><?xml version="1.0" encoding="utf-8"?>
<ds:datastoreItem xmlns:ds="http://schemas.openxmlformats.org/officeDocument/2006/customXml" ds:itemID="{DD4CBD09-90FD-4052-8716-5DC30362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167</Pages>
  <Words>41596</Words>
  <Characters>224624</Characters>
  <Application>Microsoft Office Word</Application>
  <DocSecurity>0</DocSecurity>
  <Lines>1871</Lines>
  <Paragraphs>531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PEREIRA DE MOURA AMARANTE</dc:creator>
  <cp:lastModifiedBy>Luiz Augusto Ferreira de Campos Viana</cp:lastModifiedBy>
  <cp:revision>2</cp:revision>
  <cp:lastPrinted>2022-06-07T19:39:00Z</cp:lastPrinted>
  <dcterms:created xsi:type="dcterms:W3CDTF">2022-06-07T19:42:00Z</dcterms:created>
  <dcterms:modified xsi:type="dcterms:W3CDTF">2022-06-07T19:42:00Z</dcterms:modified>
</cp:coreProperties>
</file>