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ATENÇÃO 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“AVALIAÇÃO DO ESTAGIÁRIO PELA EMPRESA”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DADOS A SEREM PREENCHIDOS PELO “SUPERVISOR DO ESTÁGIO”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ind w:left="720" w:firstLine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86" w:hanging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IDENTIFICAÇÃO DO ESTAGIÁRIO: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NOME:................................................................................................................MATRÍCULA:............................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CURSO: .............................................................................................. ANO DE CONCLUSÃO: 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>
          <w:rFonts w:ascii="Arial" w:cs="Arial" w:eastAsia="Arial" w:hAnsi="Arial"/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86" w:hanging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IDENTIFICAÇÃO DO SUPERVISOR: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NOME DO SUPERVISOR DO </w:t>
      </w:r>
      <w:r w:rsidDel="00000000" w:rsidR="00000000" w:rsidRPr="00000000">
        <w:rPr>
          <w:rFonts w:ascii="Arial" w:cs="Arial" w:eastAsia="Arial" w:hAnsi="Arial"/>
          <w:rtl w:val="0"/>
        </w:rPr>
        <w:t xml:space="preserve">ESTAGIÁRIO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NA EMPRESA: ...........................................................................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CARGO: ............................................................ FORMAÇÃO ACADÊMICA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Nº DO REGISTRO PROFISSIONAL : ............................. CONSELHO PROFISSIONAL (ABREV.): ................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(CREA, CRQ, MTB, etc...)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E-MAIL: ..........................................................................................................  FONE: ......................................</w:t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86" w:hanging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IDENTIFICAÇÃO DA EMPRESA: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Arial" w:cs="Arial" w:eastAsia="Arial" w:hAnsi="Arial"/>
          <w:vertAlign w:val="superscript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EMPRESA: 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RUA: ..................................................................................... Nº: ......... BAIRRO: ......................................</w:t>
      </w:r>
      <w:r w:rsidDel="00000000" w:rsidR="00000000" w:rsidRPr="00000000">
        <w:rPr>
          <w:rFonts w:ascii="Arial" w:cs="Arial" w:eastAsia="Arial" w:hAnsi="Arial"/>
          <w:rtl w:val="0"/>
        </w:rPr>
        <w:t xml:space="preserve">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CIDADE: ................................................................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 ESTADO: ................... CEP: .........................-.............. 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FONE: ............................ SETOR DE REALIZAÇÃO DO ESTÁGIO: .........................................................</w:t>
      </w:r>
      <w:r w:rsidDel="00000000" w:rsidR="00000000" w:rsidRPr="00000000">
        <w:rPr>
          <w:rFonts w:ascii="Arial" w:cs="Arial" w:eastAsia="Arial" w:hAnsi="Arial"/>
          <w:rtl w:val="0"/>
        </w:rPr>
        <w:t xml:space="preserve">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86" w:hanging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AVALIAÇÃO: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786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4.1) 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ASPECTOS TÉCNICO-PROFISSIONAIS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a) Rendimento no trabalho: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Qualidade, rapidez, precisão com que executa as tarefas integrantes do programa de estágio.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   ) ÓTIMO</w:t>
        <w:tab/>
        <w:tab/>
        <w:t xml:space="preserve">(     ) BOM</w:t>
        <w:tab/>
        <w:tab/>
        <w:t xml:space="preserve">(     ) REGULAR</w:t>
        <w:tab/>
        <w:tab/>
        <w:t xml:space="preserve">(     ) INSUFICIENTE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b) Facilidade de compreensão: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Rapidez e facilidade em interpretar, por em prática ou entender instruções e informações verbais ou escritas.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   ) ÓTIMO</w:t>
        <w:tab/>
        <w:tab/>
        <w:t xml:space="preserve">(     ) BOM</w:t>
        <w:tab/>
        <w:tab/>
        <w:t xml:space="preserve">(     ) REGULAR</w:t>
        <w:tab/>
        <w:tab/>
        <w:t xml:space="preserve">(     ) INSUFICIENTE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c) Nível de conhecimentos teóricos: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Conhecimentos demonstrados no cumprimento do Programa de Estágio, tendo em vista sua escolaridade.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   ) ÓTIMO</w:t>
        <w:tab/>
        <w:tab/>
        <w:t xml:space="preserve">(     ) BOM</w:t>
        <w:tab/>
        <w:tab/>
        <w:t xml:space="preserve">(     ) REGULAR</w:t>
        <w:tab/>
        <w:tab/>
        <w:t xml:space="preserve">(     ) INSUFICIENTE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9660"/>
        </w:tabs>
        <w:spacing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d) Organização e método no trabalho: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Uso de meios racionais visando melhorar a organização para a boa confecção do trabalho.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   ) ÓTIMO</w:t>
        <w:tab/>
        <w:tab/>
        <w:t xml:space="preserve">(     ) BOM</w:t>
        <w:tab/>
        <w:tab/>
        <w:t xml:space="preserve">(     ) REGULAR</w:t>
        <w:tab/>
        <w:tab/>
        <w:t xml:space="preserve">(     ) INSUFICIENTE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e) Iniciativa – Independência: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Capacidade de visualizar situações e encontrar prontamente os recursos que solucionem irregularidades                         ou situações novas no trabalho.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   ) ÓTIMO</w:t>
        <w:tab/>
        <w:tab/>
        <w:t xml:space="preserve">(     ) BOM</w:t>
        <w:tab/>
        <w:tab/>
        <w:t xml:space="preserve">(     ) REGULAR</w:t>
        <w:tab/>
        <w:tab/>
        <w:t xml:space="preserve">(     ) INSUFICIENTE                   </w:t>
      </w:r>
    </w:p>
    <w:p w:rsidR="00000000" w:rsidDel="00000000" w:rsidP="00000000" w:rsidRDefault="00000000" w:rsidRPr="00000000" w14:paraId="00000040">
      <w:pPr>
        <w:spacing w:line="240" w:lineRule="auto"/>
        <w:ind w:left="8496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</w:t>
      </w:r>
      <w:r w:rsidDel="00000000" w:rsidR="00000000" w:rsidRPr="00000000">
        <w:rPr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4.2) ASPECTOS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 ATITUDINAIS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a) Assiduidade: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Constância no cumprimento do horário de trabalho.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   ) ÓTIMO</w:t>
        <w:tab/>
        <w:tab/>
        <w:t xml:space="preserve">(     ) BOM</w:t>
        <w:tab/>
        <w:tab/>
        <w:t xml:space="preserve">(     ) REGULAR</w:t>
        <w:tab/>
        <w:tab/>
        <w:t xml:space="preserve">(     ) INSUFICIENTE</w:t>
      </w:r>
    </w:p>
    <w:p w:rsidR="00000000" w:rsidDel="00000000" w:rsidP="00000000" w:rsidRDefault="00000000" w:rsidRPr="00000000" w14:paraId="00000047">
      <w:pPr>
        <w:tabs>
          <w:tab w:val="left" w:pos="5325"/>
        </w:tabs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b) Pontualidade: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Constância no cumprimento do horário de trabalho.</w:t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   ) ÓTIMO</w:t>
        <w:tab/>
        <w:tab/>
        <w:t xml:space="preserve">(     ) BOM</w:t>
        <w:tab/>
        <w:tab/>
        <w:t xml:space="preserve">(     ) REGULAR</w:t>
        <w:tab/>
        <w:tab/>
        <w:t xml:space="preserve">(     ) INSUFICIENTE</w:t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c) Disciplina e discrição: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Facilidade em aceitar e seguir instruções de superiores e acatar regularmente normas e regulamentos.  Discernimento; prudência.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   ) ÓTIMO</w:t>
        <w:tab/>
        <w:tab/>
        <w:t xml:space="preserve">(     ) BOM</w:t>
        <w:tab/>
        <w:tab/>
        <w:t xml:space="preserve">(     ) REGULAR</w:t>
        <w:tab/>
        <w:tab/>
        <w:t xml:space="preserve">(     ) INSUFICIENTE</w:t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d) Cooperação: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Atuação junto a outras pessoas no sentido de contribuir para o alcance de um objetivo comum, influência positiva no grupo.</w:t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   ) ÓTIMO</w:t>
        <w:tab/>
        <w:tab/>
        <w:t xml:space="preserve">(     ) BOM</w:t>
        <w:tab/>
        <w:tab/>
        <w:t xml:space="preserve">(     ) REGULAR</w:t>
        <w:tab/>
        <w:tab/>
        <w:t xml:space="preserve">(     ) INSUFICIENTE</w:t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e) Responsabilidade: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Capacidade de cuidar e responder pelas atribuições, materiais, equipamentos e bens da empresa que lhe são confiados durante o estágio.</w:t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   ) ÓTIMO</w:t>
        <w:tab/>
        <w:tab/>
        <w:t xml:space="preserve">(     ) BOM</w:t>
        <w:tab/>
        <w:tab/>
        <w:t xml:space="preserve">(     ) REGULAR</w:t>
        <w:tab/>
        <w:tab/>
        <w:t xml:space="preserve">(     ) INSUFICIENTE</w:t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f) Cuidados na prevenção de acidentes: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Capacidade de enxergar situações perigosas (riscos ambientais) e prevenir contra acidentes do trabalho e doenças profissionais.</w:t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   ) ÓTIMO</w:t>
        <w:tab/>
        <w:tab/>
        <w:t xml:space="preserve">(     ) BOM</w:t>
        <w:tab/>
        <w:tab/>
        <w:t xml:space="preserve">(     ) REGULAR</w:t>
        <w:tab/>
        <w:tab/>
        <w:t xml:space="preserve">(     ) INSUFICIENTE</w:t>
      </w:r>
    </w:p>
    <w:p w:rsidR="00000000" w:rsidDel="00000000" w:rsidP="00000000" w:rsidRDefault="00000000" w:rsidRPr="00000000" w14:paraId="0000006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7950"/>
        </w:tabs>
        <w:spacing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7950"/>
        </w:tabs>
        <w:spacing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pos="7950"/>
        </w:tabs>
        <w:spacing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pos="7950"/>
        </w:tabs>
        <w:spacing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7950"/>
        </w:tabs>
        <w:spacing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pos="7950"/>
        </w:tabs>
        <w:spacing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pos="7950"/>
        </w:tabs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4.3) 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DESEMPENHO GLOBAL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Refere-se ao desenvolvimento do estagiário no período, tendo em vista as expectativas preestabelecidas, considerando, dentre outras, as variáveis prazo, custo, rendimento e qualidade.</w:t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   )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ÓTIMO</w:t>
        <w:tab/>
        <w:tab/>
        <w:t xml:space="preserve">(     ) BOM</w:t>
        <w:tab/>
        <w:tab/>
        <w:t xml:space="preserve">(     ) REGULAR</w:t>
        <w:tab/>
        <w:tab/>
        <w:t xml:space="preserve">(     ) INSUFICIENTE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line="240" w:lineRule="auto"/>
        <w:ind w:left="786" w:hanging="36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APRECIAÇÕES COMPLEMENTARES / JUSTIFICATIVAS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ASSINATURA DO SUPERVISOR: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(ASSINATURA, POR EXTENSO, SOBRE CARIMBO.)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  <w:tab/>
        <w:tab/>
        <w:tab/>
        <w:tab/>
        <w:tab/>
        <w:tab/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center" w:pos="4819"/>
        </w:tabs>
        <w:spacing w:line="240" w:lineRule="auto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center" w:pos="4819"/>
        </w:tabs>
        <w:spacing w:line="240" w:lineRule="auto"/>
        <w:rPr>
          <w:rFonts w:ascii="Arial" w:cs="Arial" w:eastAsia="Arial" w:hAnsi="Arial"/>
          <w:b w:val="1"/>
        </w:rPr>
      </w:pPr>
      <w:bookmarkStart w:colFirst="0" w:colLast="0" w:name="_heading=h.aapmavh3n2q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center" w:pos="4819"/>
        </w:tabs>
        <w:spacing w:line="240" w:lineRule="auto"/>
        <w:jc w:val="center"/>
        <w:rPr>
          <w:vertAlign w:val="baseline"/>
        </w:rPr>
      </w:pPr>
      <w:bookmarkStart w:colFirst="0" w:colLast="0" w:name="_heading=h.ezh0f2ps57qd" w:id="2"/>
      <w:bookmarkEnd w:id="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Local:______________________________   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DATA:_______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/_______/__________ </w:t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40" w:w="11907" w:orient="portrait"/>
      <w:pgMar w:bottom="567" w:top="151" w:left="1134" w:right="1134" w:header="425" w:footer="15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jc w:val="center"/>
      <w:rPr>
        <w:sz w:val="24"/>
        <w:szCs w:val="24"/>
      </w:rPr>
    </w:pPr>
    <w:r w:rsidDel="00000000" w:rsidR="00000000" w:rsidRPr="00000000">
      <w:rPr>
        <w:sz w:val="18"/>
        <w:szCs w:val="18"/>
        <w:rtl w:val="0"/>
      </w:rPr>
      <w:t xml:space="preserve">IFMG</w:t>
    </w:r>
    <w:r w:rsidDel="00000000" w:rsidR="00000000" w:rsidRPr="00000000">
      <w:rPr>
        <w:i w:val="1"/>
        <w:sz w:val="18"/>
        <w:szCs w:val="18"/>
        <w:rtl w:val="0"/>
      </w:rPr>
      <w:t xml:space="preserve"> Campus </w:t>
    </w:r>
    <w:r w:rsidDel="00000000" w:rsidR="00000000" w:rsidRPr="00000000">
      <w:rPr>
        <w:sz w:val="18"/>
        <w:szCs w:val="18"/>
        <w:rtl w:val="0"/>
      </w:rPr>
      <w:t xml:space="preserve">Avançado Arcos - Av. Juscelino Kubitscheck, 485 – Distrito Industrial II, Arcos - MG, 35588-000 –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jc w:val="center"/>
      <w:rPr>
        <w:rFonts w:ascii="Arial" w:cs="Arial" w:eastAsia="Arial" w:hAnsi="Arial"/>
      </w:rPr>
    </w:pPr>
    <w:r w:rsidDel="00000000" w:rsidR="00000000" w:rsidRPr="00000000">
      <w:rPr>
        <w:sz w:val="18"/>
        <w:szCs w:val="18"/>
        <w:rtl w:val="0"/>
      </w:rPr>
      <w:t xml:space="preserve">Tel.: (37) 3351-5173 -  e-mail: extensão.arcos@ifmg.edu.br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spacing w:line="360" w:lineRule="auto"/>
      <w:ind w:left="1416" w:firstLine="0"/>
      <w:jc w:val="both"/>
      <w:rPr>
        <w:rFonts w:ascii="Arial" w:cs="Arial" w:eastAsia="Arial" w:hAnsi="Arial"/>
        <w:sz w:val="4"/>
        <w:szCs w:val="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spacing w:line="360" w:lineRule="auto"/>
      <w:ind w:left="1416" w:firstLine="0"/>
      <w:jc w:val="both"/>
      <w:rPr>
        <w:rFonts w:ascii="Arial" w:cs="Arial" w:eastAsia="Arial" w:hAnsi="Arial"/>
        <w:sz w:val="4"/>
        <w:szCs w:val="4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spacing w:after="120" w:before="120" w:lineRule="auto"/>
      <w:ind w:left="120" w:right="120" w:firstLine="0"/>
      <w:jc w:val="center"/>
      <w:rPr>
        <w:sz w:val="27"/>
        <w:szCs w:val="27"/>
      </w:rPr>
    </w:pPr>
    <w:r w:rsidDel="00000000" w:rsidR="00000000" w:rsidRPr="00000000">
      <w:rPr>
        <w:sz w:val="24"/>
        <w:szCs w:val="24"/>
      </w:rPr>
      <w:drawing>
        <wp:inline distB="0" distT="0" distL="0" distR="0">
          <wp:extent cx="666750" cy="666750"/>
          <wp:effectExtent b="0" l="0" r="0" t="0"/>
          <wp:docPr descr="C:\Users\arnaldo.francisco\Downloads\download.png" id="1135" name="image1.png"/>
          <a:graphic>
            <a:graphicData uri="http://schemas.openxmlformats.org/drawingml/2006/picture">
              <pic:pic>
                <pic:nvPicPr>
                  <pic:cNvPr descr="C:\Users\arnaldo.francisco\Downloads\download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ind w:left="60" w:right="60" w:firstLine="0"/>
      <w:jc w:val="center"/>
      <w:rPr>
        <w:sz w:val="24"/>
        <w:szCs w:val="24"/>
      </w:rPr>
    </w:pPr>
    <w:r w:rsidDel="00000000" w:rsidR="00000000" w:rsidRPr="00000000">
      <w:rPr>
        <w:b w:val="1"/>
        <w:sz w:val="22"/>
        <w:szCs w:val="22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ind w:left="60" w:right="60" w:firstLine="0"/>
      <w:jc w:val="center"/>
      <w:rPr>
        <w:sz w:val="24"/>
        <w:szCs w:val="24"/>
      </w:rPr>
    </w:pPr>
    <w:r w:rsidDel="00000000" w:rsidR="00000000" w:rsidRPr="00000000">
      <w:rPr>
        <w:b w:val="1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ind w:left="60" w:right="60" w:firstLine="0"/>
      <w:jc w:val="center"/>
      <w:rPr>
        <w:sz w:val="24"/>
        <w:szCs w:val="24"/>
      </w:rPr>
    </w:pPr>
    <w:r w:rsidDel="00000000" w:rsidR="00000000" w:rsidRPr="00000000">
      <w:rPr>
        <w:b w:val="1"/>
        <w:sz w:val="16"/>
        <w:szCs w:val="16"/>
        <w:rtl w:val="0"/>
      </w:rPr>
      <w:t xml:space="preserve">INSTITUTO FEDERAL DE EDUCAÇÃO, CIÊNCIA E TECNOLOGIA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jc w:val="center"/>
      <w:rPr>
        <w:rFonts w:ascii="Arial" w:cs="Arial" w:eastAsia="Arial" w:hAnsi="Arial"/>
        <w:b w:val="0"/>
        <w:sz w:val="24"/>
        <w:szCs w:val="24"/>
        <w:vertAlign w:val="baseline"/>
      </w:rPr>
    </w:pPr>
    <w:r w:rsidDel="00000000" w:rsidR="00000000" w:rsidRPr="00000000">
      <w:rPr>
        <w:b w:val="1"/>
        <w:sz w:val="18"/>
        <w:szCs w:val="18"/>
        <w:rtl w:val="0"/>
      </w:rPr>
      <w:t xml:space="preserve">Campus Avançado Arcos - Setor de Extensão</w:t>
    </w:r>
    <w:r w:rsidDel="00000000" w:rsidR="00000000" w:rsidRPr="00000000">
      <w:rPr>
        <w:rFonts w:ascii="Arial" w:cs="Arial" w:eastAsia="Arial" w:hAnsi="Arial"/>
        <w:sz w:val="14"/>
        <w:szCs w:val="14"/>
        <w:vertAlign w:val="baseline"/>
        <w:rtl w:val="0"/>
      </w:rPr>
      <w:t xml:space="preserve">    </w:t>
    </w:r>
    <w:r w:rsidDel="00000000" w:rsidR="00000000" w:rsidRPr="00000000">
      <w:rPr>
        <w:rFonts w:ascii="Arial" w:cs="Arial" w:eastAsia="Arial" w:hAnsi="Arial"/>
        <w:b w:val="1"/>
        <w:sz w:val="24"/>
        <w:szCs w:val="24"/>
        <w:vertAlign w:val="baseline"/>
        <w:rtl w:val="0"/>
      </w:rPr>
      <w:t xml:space="preserve">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86" w:hanging="360.00000000000006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Garamond" w:hAnsi="Garamond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Garamond" w:hAnsi="Garamond"/>
      <w:b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708" w:firstLineChars="-1"/>
      <w:textDirection w:val="btLr"/>
      <w:textAlignment w:val="top"/>
      <w:outlineLvl w:val="2"/>
    </w:pPr>
    <w:rPr>
      <w:i w:val="1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3"/>
    </w:pPr>
    <w:rPr>
      <w:b w:val="1"/>
      <w:i w:val="1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Garamond" w:hAnsi="Garamond"/>
      <w:i w:val="1"/>
      <w:w w:val="100"/>
      <w:position w:val="-1"/>
      <w:sz w:val="3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Garamond" w:hAnsi="Garamond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textDirection w:val="btLr"/>
      <w:textAlignment w:val="top"/>
      <w:outlineLvl w:val="0"/>
    </w:pPr>
    <w:rPr>
      <w:rFonts w:ascii="Garamond" w:hAnsi="Garamond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right="36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CitaçãoIntensa">
    <w:name w:val="Citação Intensa"/>
    <w:basedOn w:val="Normal"/>
    <w:next w:val="Normal"/>
    <w:autoRedefine w:val="0"/>
    <w:hidden w:val="0"/>
    <w:qFormat w:val="0"/>
    <w:pPr>
      <w:pBdr>
        <w:bottom w:color="4f81bd" w:space="4" w:sz="4" w:val="single"/>
      </w:pBdr>
      <w:suppressAutoHyphens w:val="1"/>
      <w:spacing w:after="280" w:before="200" w:line="1" w:lineRule="atLeast"/>
      <w:ind w:left="936" w:right="936" w:leftChars="-1" w:rightChars="0" w:firstLineChars="-1"/>
      <w:textDirection w:val="btLr"/>
      <w:textAlignment w:val="top"/>
      <w:outlineLvl w:val="0"/>
    </w:pPr>
    <w:rPr>
      <w:b w:val="1"/>
      <w:bCs w:val="1"/>
      <w:i w:val="1"/>
      <w:iCs w:val="1"/>
      <w:color w:val="4f81bd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itaçãoIntensaChar">
    <w:name w:val="Citação Intensa Char"/>
    <w:next w:val="CitaçãoIntensaChar"/>
    <w:autoRedefine w:val="0"/>
    <w:hidden w:val="0"/>
    <w:qFormat w:val="0"/>
    <w:rPr>
      <w:b w:val="1"/>
      <w:bCs w:val="1"/>
      <w:i w:val="1"/>
      <w:iCs w:val="1"/>
      <w:color w:val="4f81bd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SemEspaçamentoChar">
    <w:name w:val="Sem Espaçamento Char"/>
    <w:next w:val="SemEspaçamentoChar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notadefim">
    <w:name w:val="Texto de nota de fim"/>
    <w:basedOn w:val="Normal"/>
    <w:next w:val="Textodenotadefim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TextodenotadefimChar">
    <w:name w:val="Texto de nota de fim Char"/>
    <w:basedOn w:val="Fonteparág.padrão"/>
    <w:next w:val="Textodenotadefim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notadefim">
    <w:name w:val="Ref. de nota de fim"/>
    <w:next w:val="Ref.denotadefim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Garamond" w:hAnsi="Garamond"/>
      <w:i w:val="1"/>
      <w:w w:val="100"/>
      <w:position w:val="-1"/>
      <w:sz w:val="3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Garamond" w:hAnsi="Garamond"/>
      <w:b w:val="1"/>
      <w:i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Corpodetexto2">
    <w:name w:val="Corpo de texto 2"/>
    <w:basedOn w:val="Normal"/>
    <w:next w:val="Corpodetexto2"/>
    <w:autoRedefine w:val="0"/>
    <w:hidden w:val="0"/>
    <w:qFormat w:val="1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basedOn w:val="Fonteparág.padrão"/>
    <w:next w:val="Corpodetexto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Bookman Old Style" w:hAnsi="Bookman Old Style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Bookman Old Style" w:hAnsi="Bookman Old Style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2naF+5VxugXoV9C4CAvgQtKk5A==">AMUW2mVxJn8WgeWGtAWoZZPl9znZTFtGqvfKu2qaOH9zksGVM62h4vZ0aYKyPrakwdQLgqEqLladJX4JifyRy3S+2zS2Rgh4hbCzRbFC4WByJAJPfuqjcFJbX6vVKcz+DXOvAu/FGExOhp0UyKFZUoko1RNrUuL16codaaOtOoxiNZlcYC22aOg=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2016-07-19T14:43:00Z</dcterms:created>
  <dc:creator>ETFOP</dc:creator>
</cp:coreProperties>
</file>