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9D2" w:rsidRDefault="001E79D2" w:rsidP="001E79D2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  <w:r w:rsidRPr="00235C1C">
        <w:rPr>
          <w:rFonts w:ascii="Calibri" w:hAnsi="Calibri" w:cs="Calibri"/>
          <w:noProof/>
          <w:sz w:val="20"/>
          <w:szCs w:val="20"/>
          <w:lang w:eastAsia="pt-BR"/>
        </w:rPr>
        <w:drawing>
          <wp:inline distT="0" distB="0" distL="0" distR="0">
            <wp:extent cx="809625" cy="733425"/>
            <wp:effectExtent l="0" t="0" r="9525" b="9525"/>
            <wp:docPr id="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9D2" w:rsidRPr="00640681" w:rsidRDefault="001E79D2" w:rsidP="001E79D2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8"/>
          <w:szCs w:val="18"/>
        </w:rPr>
      </w:pPr>
      <w:r w:rsidRPr="00640681">
        <w:rPr>
          <w:b/>
          <w:bCs/>
          <w:color w:val="000000"/>
          <w:sz w:val="18"/>
          <w:szCs w:val="18"/>
        </w:rPr>
        <w:t>MINISTÉRIO DA EDUCAÇÃO</w:t>
      </w:r>
    </w:p>
    <w:p w:rsidR="001E79D2" w:rsidRPr="00640681" w:rsidRDefault="001E79D2" w:rsidP="001E79D2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8"/>
          <w:szCs w:val="18"/>
        </w:rPr>
      </w:pPr>
      <w:r w:rsidRPr="00640681">
        <w:rPr>
          <w:b/>
          <w:bCs/>
          <w:color w:val="000000"/>
          <w:sz w:val="18"/>
          <w:szCs w:val="18"/>
        </w:rPr>
        <w:t>SECRETARIA DE EDUCAÇÃO PROFISSIONAL E TECNOLÓGICA</w:t>
      </w:r>
    </w:p>
    <w:p w:rsidR="001E79D2" w:rsidRPr="00640681" w:rsidRDefault="001E79D2" w:rsidP="001E79D2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4"/>
          <w:szCs w:val="14"/>
        </w:rPr>
      </w:pPr>
      <w:r w:rsidRPr="00640681">
        <w:rPr>
          <w:b/>
          <w:bCs/>
          <w:color w:val="000000"/>
          <w:sz w:val="14"/>
          <w:szCs w:val="14"/>
        </w:rPr>
        <w:t xml:space="preserve">INSTITUTO FEDERAL DE EDUCAÇÃO, CIÊNCIA E TECNOLOGIA DE MINAS </w:t>
      </w:r>
      <w:proofErr w:type="gramStart"/>
      <w:r w:rsidRPr="00640681">
        <w:rPr>
          <w:b/>
          <w:bCs/>
          <w:color w:val="000000"/>
          <w:sz w:val="14"/>
          <w:szCs w:val="14"/>
        </w:rPr>
        <w:t>GERAIS</w:t>
      </w:r>
      <w:proofErr w:type="gramEnd"/>
    </w:p>
    <w:p w:rsidR="001E79D2" w:rsidRPr="00640681" w:rsidRDefault="001E79D2" w:rsidP="001E79D2">
      <w:pPr>
        <w:pStyle w:val="Cabealho"/>
        <w:tabs>
          <w:tab w:val="clear" w:pos="8504"/>
          <w:tab w:val="left" w:pos="1276"/>
          <w:tab w:val="right" w:pos="9214"/>
        </w:tabs>
        <w:ind w:right="-2"/>
        <w:jc w:val="center"/>
        <w:rPr>
          <w:b/>
          <w:bCs/>
          <w:color w:val="000000"/>
          <w:sz w:val="14"/>
          <w:szCs w:val="14"/>
        </w:rPr>
      </w:pPr>
      <w:r w:rsidRPr="00640681">
        <w:rPr>
          <w:b/>
          <w:bCs/>
          <w:color w:val="000000"/>
          <w:sz w:val="14"/>
          <w:szCs w:val="14"/>
        </w:rPr>
        <w:t>CAMPUS AVANÇADO CONSELHEIRO LAFAIETE</w:t>
      </w:r>
    </w:p>
    <w:p w:rsidR="00640681" w:rsidRDefault="001E79D2" w:rsidP="00640681">
      <w:pPr>
        <w:spacing w:after="0"/>
        <w:jc w:val="center"/>
        <w:rPr>
          <w:b/>
          <w:bCs/>
          <w:color w:val="000000"/>
          <w:sz w:val="14"/>
          <w:szCs w:val="14"/>
        </w:rPr>
      </w:pPr>
      <w:r w:rsidRPr="00640681">
        <w:rPr>
          <w:b/>
          <w:bCs/>
          <w:color w:val="000000"/>
          <w:sz w:val="14"/>
          <w:szCs w:val="14"/>
        </w:rPr>
        <w:t xml:space="preserve">Rua </w:t>
      </w:r>
      <w:proofErr w:type="spellStart"/>
      <w:proofErr w:type="gramStart"/>
      <w:r w:rsidRPr="00640681">
        <w:rPr>
          <w:b/>
          <w:bCs/>
          <w:color w:val="000000"/>
          <w:sz w:val="14"/>
          <w:szCs w:val="14"/>
        </w:rPr>
        <w:t>Pe</w:t>
      </w:r>
      <w:proofErr w:type="spellEnd"/>
      <w:proofErr w:type="gramEnd"/>
      <w:r w:rsidRPr="00640681">
        <w:rPr>
          <w:b/>
          <w:bCs/>
          <w:color w:val="000000"/>
          <w:sz w:val="14"/>
          <w:szCs w:val="14"/>
        </w:rPr>
        <w:t xml:space="preserve"> Teófilo </w:t>
      </w:r>
      <w:proofErr w:type="spellStart"/>
      <w:r w:rsidRPr="00640681">
        <w:rPr>
          <w:b/>
          <w:bCs/>
          <w:color w:val="000000"/>
          <w:sz w:val="14"/>
          <w:szCs w:val="14"/>
        </w:rPr>
        <w:t>Reyn</w:t>
      </w:r>
      <w:proofErr w:type="spellEnd"/>
      <w:r w:rsidRPr="00640681">
        <w:rPr>
          <w:b/>
          <w:bCs/>
          <w:color w:val="000000"/>
          <w:sz w:val="14"/>
          <w:szCs w:val="14"/>
        </w:rPr>
        <w:t>, nº 441 – São Dimas – Conselheiro Lafaiete/MG – CEP: 36.4</w:t>
      </w:r>
      <w:r w:rsidR="00640681">
        <w:rPr>
          <w:b/>
          <w:bCs/>
          <w:color w:val="000000"/>
          <w:sz w:val="14"/>
          <w:szCs w:val="14"/>
        </w:rPr>
        <w:t xml:space="preserve">07-122 </w:t>
      </w:r>
    </w:p>
    <w:p w:rsidR="00BF1C73" w:rsidRDefault="001E79D2" w:rsidP="00640681">
      <w:pPr>
        <w:spacing w:after="0"/>
        <w:jc w:val="center"/>
        <w:rPr>
          <w:b/>
          <w:bCs/>
          <w:color w:val="000000"/>
          <w:sz w:val="14"/>
          <w:szCs w:val="14"/>
        </w:rPr>
      </w:pPr>
      <w:r w:rsidRPr="00640681">
        <w:rPr>
          <w:b/>
          <w:bCs/>
          <w:color w:val="000000"/>
          <w:sz w:val="14"/>
          <w:szCs w:val="14"/>
        </w:rPr>
        <w:t xml:space="preserve"> (31) 99239-4347</w:t>
      </w:r>
      <w:r w:rsidR="00640681">
        <w:rPr>
          <w:b/>
          <w:bCs/>
          <w:color w:val="000000"/>
          <w:sz w:val="14"/>
          <w:szCs w:val="14"/>
        </w:rPr>
        <w:t xml:space="preserve"> </w:t>
      </w:r>
      <w:hyperlink r:id="rId5" w:history="1">
        <w:r w:rsidR="00640681" w:rsidRPr="007124CC">
          <w:rPr>
            <w:rStyle w:val="Hyperlink"/>
            <w:b/>
            <w:bCs/>
            <w:sz w:val="14"/>
            <w:szCs w:val="14"/>
          </w:rPr>
          <w:t>www.ifmg.edu.br</w:t>
        </w:r>
      </w:hyperlink>
    </w:p>
    <w:p w:rsidR="00640681" w:rsidRPr="00640681" w:rsidRDefault="00640681" w:rsidP="00640681">
      <w:pPr>
        <w:spacing w:after="0"/>
        <w:jc w:val="center"/>
        <w:rPr>
          <w:sz w:val="14"/>
          <w:szCs w:val="14"/>
        </w:rPr>
      </w:pPr>
    </w:p>
    <w:p w:rsidR="00BF1C73" w:rsidRDefault="00BF1C73" w:rsidP="00640681">
      <w:pPr>
        <w:spacing w:after="0"/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BF1C73" w:rsidRPr="00BF1C73" w:rsidRDefault="00BF1C73" w:rsidP="00BF1C73">
      <w:pPr>
        <w:jc w:val="center"/>
        <w:rPr>
          <w:b/>
        </w:rPr>
      </w:pPr>
      <w:r>
        <w:rPr>
          <w:b/>
        </w:rPr>
        <w:t>A0 – Ampla Concorrência</w:t>
      </w:r>
    </w:p>
    <w:p w:rsidR="00BF1C73" w:rsidRDefault="00BF1C73" w:rsidP="00BF1C73">
      <w:pPr>
        <w:jc w:val="both"/>
      </w:pPr>
      <w:r>
        <w:t xml:space="preserve">O candidato deverá anexar ao Sistema de matrículas do IFMG, link: </w:t>
      </w:r>
      <w:proofErr w:type="gramStart"/>
      <w:r w:rsidRPr="00BF1C73">
        <w:rPr>
          <w:b/>
          <w:u w:val="single"/>
        </w:rPr>
        <w:t>matricula.</w:t>
      </w:r>
      <w:proofErr w:type="gramEnd"/>
      <w:r w:rsidRPr="00BF1C73">
        <w:rPr>
          <w:b/>
          <w:u w:val="single"/>
        </w:rPr>
        <w:t>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</w:t>
      </w:r>
      <w:proofErr w:type="gramStart"/>
      <w:r w:rsidR="00096485">
        <w:t>)</w:t>
      </w:r>
      <w:proofErr w:type="gramEnd"/>
      <w:r w:rsidR="00096485">
        <w:t>*</w:t>
      </w:r>
    </w:p>
    <w:p w:rsidR="00096485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</w:t>
      </w:r>
      <w:proofErr w:type="gramStart"/>
      <w:r w:rsidR="00BF1C73">
        <w:t>5</w:t>
      </w:r>
      <w:proofErr w:type="gramEnd"/>
      <w:r w:rsidR="00BF1C73">
        <w:t xml:space="preserve"> (cinco) dias úteis após sua matrícula sob pena de, caso não promova a substituição, a mesma ser cancelada. </w:t>
      </w:r>
    </w:p>
    <w:p w:rsidR="00096485" w:rsidRDefault="00BF1C73" w:rsidP="00BF1C73">
      <w:pPr>
        <w:jc w:val="both"/>
      </w:pPr>
      <w:r>
        <w:t xml:space="preserve">OBSERVAÇÕES: </w:t>
      </w:r>
    </w:p>
    <w:p w:rsidR="00096485" w:rsidRDefault="00BF1C73" w:rsidP="00BF1C73">
      <w:pPr>
        <w:jc w:val="both"/>
      </w:pPr>
      <w:r>
        <w:t xml:space="preserve">a) Perderá o direito à vaga o candidato que deixar de anexar, no prazo fixado para matrícula, quaisquer dos documentos de matrícula; </w:t>
      </w:r>
    </w:p>
    <w:p w:rsidR="00096485" w:rsidRDefault="00BF1C73" w:rsidP="00BF1C73">
      <w:pPr>
        <w:jc w:val="both"/>
      </w:pPr>
      <w:r>
        <w:t xml:space="preserve">b) É vedado o trancamento de matrícula para discentes ingressantes no primeiro período letivo do curso, seja parcial ou total, exceto nos casos de serviço militar, regulamentado por lei </w:t>
      </w:r>
      <w:r>
        <w:lastRenderedPageBreak/>
        <w:t xml:space="preserve">maior e por motivos de saúde comprovados através de atestado médico. (Art. 45, inciso VI da Resolução nº 47 de 17 de dezembro de 2018). </w:t>
      </w:r>
    </w:p>
    <w:p w:rsidR="00096485" w:rsidRDefault="00BF1C73" w:rsidP="00BF1C73">
      <w:pPr>
        <w:jc w:val="both"/>
      </w:pPr>
      <w:r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Default="00BF1C73" w:rsidP="00BF1C73">
      <w:pPr>
        <w:jc w:val="both"/>
      </w:pPr>
      <w:r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Default="00BF1C73" w:rsidP="00BF1C73">
      <w:pPr>
        <w:jc w:val="both"/>
      </w:pPr>
      <w:r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Default="00BF1C73" w:rsidP="00BF1C73">
      <w:pPr>
        <w:jc w:val="both"/>
      </w:pPr>
      <w:bookmarkStart w:id="0" w:name="_GoBack"/>
      <w:bookmarkEnd w:id="0"/>
      <w:r>
        <w:t xml:space="preserve"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</w:t>
      </w:r>
      <w:proofErr w:type="gramStart"/>
      <w:r>
        <w:t>o candidato e quem emitiu</w:t>
      </w:r>
      <w:proofErr w:type="gramEnd"/>
      <w:r>
        <w:t xml:space="preserve"> os documentos, ficarão sujeitos às responsabilizações administrativas, civis e penais aplicáveis.</w:t>
      </w:r>
    </w:p>
    <w:sectPr w:rsidR="004400E3" w:rsidSect="00737A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F1C73"/>
    <w:rsid w:val="000316A1"/>
    <w:rsid w:val="00096485"/>
    <w:rsid w:val="001E79D2"/>
    <w:rsid w:val="004400E3"/>
    <w:rsid w:val="00640681"/>
    <w:rsid w:val="00737A59"/>
    <w:rsid w:val="007B5A5C"/>
    <w:rsid w:val="007E274A"/>
    <w:rsid w:val="00BF1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A5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1E79D2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abealhoChar">
    <w:name w:val="Cabeçalho Char"/>
    <w:basedOn w:val="Fontepargpadro"/>
    <w:link w:val="Cabealho"/>
    <w:uiPriority w:val="99"/>
    <w:rsid w:val="001E79D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link">
    <w:name w:val="Hyperlink"/>
    <w:basedOn w:val="Fontepargpadro"/>
    <w:uiPriority w:val="99"/>
    <w:unhideWhenUsed/>
    <w:rsid w:val="006406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fmg.edu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IFMG - Biblioteca</cp:lastModifiedBy>
  <cp:revision>2</cp:revision>
  <dcterms:created xsi:type="dcterms:W3CDTF">2022-12-15T18:56:00Z</dcterms:created>
  <dcterms:modified xsi:type="dcterms:W3CDTF">2022-12-15T18:56:00Z</dcterms:modified>
</cp:coreProperties>
</file>