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33" w:rsidRDefault="00BA4D33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A4D33" w:rsidRDefault="00142AB8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761365" cy="7429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A4D33" w:rsidRDefault="00142AB8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 w:rsidR="00BA4D33" w:rsidRDefault="00142AB8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Av. Professor Mário Werneck, 2590 – Bairro Buritis – CEP 30575-180 – Belo Horizonte – MG – www.ifmg.edu.br</w:t>
      </w:r>
    </w:p>
    <w:p w:rsidR="00BA4D33" w:rsidRDefault="00142AB8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ANEXO II C</w:t>
      </w:r>
    </w:p>
    <w:p w:rsidR="00BA4D33" w:rsidRDefault="00142AB8">
      <w:pPr>
        <w:spacing w:before="114" w:after="11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Obs.: Arquivo disponível para impressão e preenchimento manual.</w:t>
      </w:r>
    </w:p>
    <w:p w:rsidR="00BA4D33" w:rsidRDefault="00BA4D33">
      <w:pPr>
        <w:spacing w:before="114" w:after="114"/>
      </w:pPr>
    </w:p>
    <w:p w:rsidR="00BA4D33" w:rsidRDefault="00142AB8">
      <w:pPr>
        <w:jc w:val="center"/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RELAÇÃO DE DOCUMENTOS PARA COMPROVAÇÃO DA RENDA FAMILIAR BRUTA MENSAL,</w:t>
      </w:r>
      <w:r w:rsidR="002B3E3A">
        <w:rPr>
          <w:rFonts w:ascii="Times New Roman" w:eastAsia="Times New Roman" w:hAnsi="Times New Roman" w:cs="Times New Roman"/>
          <w:b/>
          <w:color w:val="000000"/>
        </w:rPr>
        <w:t xml:space="preserve"> DE ACORDO COM O EDITAL Nº 61</w:t>
      </w:r>
      <w:r>
        <w:rPr>
          <w:rFonts w:ascii="Times New Roman" w:eastAsia="Times New Roman" w:hAnsi="Times New Roman" w:cs="Times New Roman"/>
          <w:b/>
          <w:color w:val="000000"/>
        </w:rPr>
        <w:t>/2021.</w:t>
      </w:r>
    </w:p>
    <w:tbl>
      <w:tblPr>
        <w:tblStyle w:val="a"/>
        <w:tblW w:w="9638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570"/>
        <w:gridCol w:w="450"/>
        <w:gridCol w:w="510"/>
        <w:gridCol w:w="510"/>
        <w:gridCol w:w="510"/>
        <w:gridCol w:w="459"/>
      </w:tblGrid>
      <w:tr w:rsidR="00BA4D33"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 CASO DE TRABALHADORES ASSALARIADOS</w:t>
            </w:r>
          </w:p>
          <w:p w:rsidR="00BA4D33" w:rsidRDefault="00142AB8" w:rsidP="00142A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1D3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3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Entregues</w:t>
            </w:r>
          </w:p>
        </w:tc>
      </w:tr>
      <w:tr w:rsidR="00BA4D33">
        <w:trPr>
          <w:trHeight w:val="633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dos contracheques dos meses analisados.</w:t>
            </w:r>
          </w:p>
          <w:p w:rsidR="00142AB8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Declaração de IRPF acompanhada do recibo de entrega à Receita Federal do Brasil e da notificação de restituição, quando houver. Caso seja isento, entregar declaração de próprio punho se autodeclarando isento de IRPF.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Carteira de Trabalho e Previdência Social (CTPS) registrada e atualizada.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CTPS registrada e atualizada ou carnê do INSS com recolhimento em dia, no caso de empregada doméstica.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do extrato atualizado da conta vinculada do trabalhador no FGTS.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spacing w:before="69" w:after="69" w:line="32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dos extratos bancários dos meses analisados.</w:t>
            </w:r>
          </w:p>
          <w:p w:rsidR="00142AB8" w:rsidRDefault="00142AB8">
            <w:pPr>
              <w:spacing w:before="69" w:after="69" w:line="324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A4D33" w:rsidRDefault="00BA4D33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0"/>
        <w:tblW w:w="9638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570"/>
        <w:gridCol w:w="450"/>
        <w:gridCol w:w="510"/>
        <w:gridCol w:w="510"/>
        <w:gridCol w:w="510"/>
        <w:gridCol w:w="459"/>
      </w:tblGrid>
      <w:tr w:rsidR="00BA4D33"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jc w:val="center"/>
              <w:rPr>
                <w:sz w:val="20"/>
                <w:szCs w:val="20"/>
              </w:rPr>
            </w:pPr>
          </w:p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 NO CASO DE ATIVIDADE RURAL</w:t>
            </w:r>
          </w:p>
        </w:tc>
        <w:tc>
          <w:tcPr>
            <w:tcW w:w="3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Entregues</w:t>
            </w:r>
          </w:p>
        </w:tc>
      </w:tr>
      <w:tr w:rsidR="00BA4D33">
        <w:trPr>
          <w:trHeight w:val="633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Declaração de IRPF acompanhada do recibo de entrega à Receita Federal do Brasil e da notificação de restituição, quando houver. Caso seja isento, entregar declaração de próprio punho se autodeclarando isento de IRPF.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after="69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Declaração de IRPJ acompanhada do recibo de entrega à Receita Federal do Brasil, quando houver. Caso seja isento, entregar declaração de próprio punho se autodeclarando isento de IRPJ.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spacing w:before="12" w:after="12" w:line="324" w:lineRule="auto"/>
              <w:jc w:val="both"/>
            </w:pPr>
            <w:bookmarkStart w:id="2" w:name="1fob9te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2.3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Quaisquer declarações tributárias referentes a pessoas jurídicas vinculadas ao candidato ou a membros da família, quando for o caso.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12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Cópia dos extratos bancários dos meses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analisados .da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pessoa física e das pessoas jurídicas vinculadas.</w:t>
            </w:r>
          </w:p>
          <w:p w:rsidR="00142AB8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12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12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Caso tenha, cópia de notas fiscais de vendas dos meses analisados. Caso não tenha, entregar declaração de próprio punho declarando que não realizou vendas nos meses analisados.</w:t>
            </w:r>
          </w:p>
          <w:p w:rsidR="00142AB8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12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A4D33" w:rsidRDefault="00BA4D33"/>
    <w:p w:rsidR="00BA4D33" w:rsidRDefault="00BA4D33"/>
    <w:tbl>
      <w:tblPr>
        <w:tblStyle w:val="a1"/>
        <w:tblW w:w="9638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570"/>
        <w:gridCol w:w="450"/>
        <w:gridCol w:w="510"/>
        <w:gridCol w:w="510"/>
        <w:gridCol w:w="510"/>
        <w:gridCol w:w="459"/>
      </w:tblGrid>
      <w:tr w:rsidR="00BA4D33"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24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 NO CASO DE APOSENTADOS E PENSIONISTAS</w:t>
            </w:r>
          </w:p>
        </w:tc>
        <w:tc>
          <w:tcPr>
            <w:tcW w:w="3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Entregues</w:t>
            </w:r>
          </w:p>
        </w:tc>
      </w:tr>
      <w:tr w:rsidR="00BA4D33">
        <w:trPr>
          <w:trHeight w:val="633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spacing w:before="12" w:after="12" w:line="324" w:lineRule="auto"/>
              <w:jc w:val="both"/>
            </w:pPr>
            <w:bookmarkStart w:id="3" w:name="3znysh7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Extrato mais recente do pagamento do benefício.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12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Declaração de IRPF acompanhada do recibo de entrega à Receita Federal do Brasil e da respectiva notificação de restituição, quando houver.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spacing w:before="12" w:after="12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2et92p0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Cópia dos extratos bancários dos meses analisados.</w:t>
            </w:r>
          </w:p>
          <w:p w:rsidR="00142AB8" w:rsidRDefault="00142AB8">
            <w:pPr>
              <w:spacing w:before="12" w:after="12" w:line="32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A4D33" w:rsidRDefault="00BA4D33"/>
    <w:p w:rsidR="00BA4D33" w:rsidRDefault="00BA4D33"/>
    <w:tbl>
      <w:tblPr>
        <w:tblStyle w:val="a2"/>
        <w:tblW w:w="9638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570"/>
        <w:gridCol w:w="450"/>
        <w:gridCol w:w="510"/>
        <w:gridCol w:w="510"/>
        <w:gridCol w:w="510"/>
        <w:gridCol w:w="459"/>
      </w:tblGrid>
      <w:tr w:rsidR="00BA4D33"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 NO CASO DE AUTÔNOMOS E PROFISSIONAIS LIBERAIS</w:t>
            </w:r>
          </w:p>
        </w:tc>
        <w:tc>
          <w:tcPr>
            <w:tcW w:w="3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Entregues</w:t>
            </w:r>
          </w:p>
        </w:tc>
      </w:tr>
      <w:tr w:rsidR="00BA4D33">
        <w:trPr>
          <w:trHeight w:val="633"/>
        </w:trPr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Declaração de IRPF acompanhada do recibo de entrega à Receita Federal do Brasil e da respectiva notificação de restituição, quando houver. Caso seja isento, entregar declaração de próprio punho se autodeclarando isento de IRPF.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de quaisquer declarações tributárias referentes a pessoas jurídicas vinculadas ao candidato ou a membros de sua família, quando for o caso.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12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das guias de recolhimento ao INSS com comprovante de pagamento dos meses analisados, compatíveis com a renda declarada.</w:t>
            </w:r>
          </w:p>
          <w:p w:rsidR="00142AB8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12"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spacing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5" w:name="tyjcwt" w:colFirst="0" w:colLast="0"/>
            <w:bookmarkEnd w:id="5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Cópia dos extratos bancários dos meses analisados. Caso não tenha conta bancária, entregar declaração de próprio punho declarando este fato.</w:t>
            </w:r>
          </w:p>
          <w:p w:rsidR="00142AB8" w:rsidRDefault="00142AB8">
            <w:pPr>
              <w:spacing w:line="32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4D33">
        <w:tc>
          <w:tcPr>
            <w:tcW w:w="6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4.5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de Declaração de um contador ou de próprio punho dos valores recebidos nos meses analisados.</w:t>
            </w:r>
          </w:p>
          <w:p w:rsidR="00142AB8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A4D33" w:rsidRDefault="00BA4D33"/>
    <w:p w:rsidR="00BA4D33" w:rsidRDefault="00BA4D33"/>
    <w:tbl>
      <w:tblPr>
        <w:tblStyle w:val="a3"/>
        <w:tblW w:w="96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570"/>
        <w:gridCol w:w="450"/>
        <w:gridCol w:w="510"/>
        <w:gridCol w:w="510"/>
        <w:gridCol w:w="510"/>
        <w:gridCol w:w="461"/>
      </w:tblGrid>
      <w:tr w:rsidR="00BA4D33" w:rsidTr="00186001">
        <w:tc>
          <w:tcPr>
            <w:tcW w:w="6629" w:type="dxa"/>
            <w:vMerge w:val="restart"/>
            <w:shd w:val="clear" w:color="auto" w:fill="auto"/>
          </w:tcPr>
          <w:p w:rsidR="00BA4D33" w:rsidRDefault="00142AB8">
            <w:pPr>
              <w:spacing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6" w:name="3dy6vkm" w:colFirst="0" w:colLast="0"/>
            <w:bookmarkEnd w:id="6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 NO CASO DE RENDIMENTOS DE ALUGUEL OU ARRENDAMENTO DE BENS MÓVEIS E IMÓVEIS</w:t>
            </w:r>
          </w:p>
        </w:tc>
        <w:tc>
          <w:tcPr>
            <w:tcW w:w="3011" w:type="dxa"/>
            <w:gridSpan w:val="6"/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Entregues</w:t>
            </w:r>
          </w:p>
        </w:tc>
      </w:tr>
      <w:tr w:rsidR="00BA4D33" w:rsidTr="00186001">
        <w:trPr>
          <w:trHeight w:val="398"/>
        </w:trPr>
        <w:tc>
          <w:tcPr>
            <w:tcW w:w="6629" w:type="dxa"/>
            <w:vMerge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" w:type="dxa"/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" w:type="dxa"/>
            <w:shd w:val="clear" w:color="auto" w:fill="auto"/>
          </w:tcPr>
          <w:p w:rsidR="00BA4D33" w:rsidRDefault="00142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" w:type="dxa"/>
            <w:shd w:val="clear" w:color="auto" w:fill="auto"/>
          </w:tcPr>
          <w:p w:rsidR="00BA4D33" w:rsidRDefault="00BA4D33"/>
        </w:tc>
      </w:tr>
      <w:tr w:rsidR="00BA4D33" w:rsidTr="00186001">
        <w:tc>
          <w:tcPr>
            <w:tcW w:w="6629" w:type="dxa"/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da Declaração de IRPF acompanhada do recibo de entrega à Receita Federal do Brasil e da respectiva notificação de restituição, quando houver. Caso seja isento, entregar declaração de próprio punho se autodeclarando isento de IRPF.</w:t>
            </w:r>
          </w:p>
        </w:tc>
        <w:tc>
          <w:tcPr>
            <w:tcW w:w="57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:rsidR="00BA4D33" w:rsidRDefault="00BA4D33"/>
        </w:tc>
      </w:tr>
      <w:tr w:rsidR="00BA4D33" w:rsidTr="00186001">
        <w:tc>
          <w:tcPr>
            <w:tcW w:w="6629" w:type="dxa"/>
            <w:shd w:val="clear" w:color="auto" w:fill="auto"/>
          </w:tcPr>
          <w:p w:rsidR="00BA4D33" w:rsidRDefault="00142AB8">
            <w:pPr>
              <w:spacing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7" w:name="1t3h5sf" w:colFirst="0" w:colLast="0"/>
            <w:bookmarkEnd w:id="7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Cópia dos extratos bancários dos meses analisados. Caso não tenha conta bancária, entregar declaração de próprio punho declarando este fato.</w:t>
            </w:r>
          </w:p>
          <w:p w:rsidR="00142AB8" w:rsidRDefault="00142AB8">
            <w:pPr>
              <w:spacing w:line="32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57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:rsidR="00BA4D33" w:rsidRDefault="00BA4D33"/>
        </w:tc>
      </w:tr>
      <w:tr w:rsidR="00BA4D33" w:rsidTr="00186001">
        <w:tc>
          <w:tcPr>
            <w:tcW w:w="6629" w:type="dxa"/>
            <w:shd w:val="clear" w:color="auto" w:fill="auto"/>
          </w:tcPr>
          <w:p w:rsidR="00BA4D33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 do contrato de locação ou arrendamento acompanhado da cópia dos comprovantes de recebimentos dos meses analisados.</w:t>
            </w:r>
          </w:p>
          <w:p w:rsidR="00142AB8" w:rsidRDefault="0014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Meses analisados: JULHO, AGOSTO E SETEMBRO DE 2021</w:t>
            </w:r>
          </w:p>
        </w:tc>
        <w:tc>
          <w:tcPr>
            <w:tcW w:w="57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:rsidR="00BA4D33" w:rsidRDefault="00BA4D33"/>
        </w:tc>
      </w:tr>
    </w:tbl>
    <w:p w:rsidR="00BA4D33" w:rsidRDefault="00BA4D33"/>
    <w:tbl>
      <w:tblPr>
        <w:tblStyle w:val="a4"/>
        <w:tblW w:w="9638" w:type="dxa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BA4D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33" w:rsidRDefault="00142AB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8" w:name="4d34og8" w:colFirst="0" w:colLast="0"/>
            <w:bookmarkEnd w:id="8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 OBSERVAÇÕES:</w:t>
            </w: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A4D33" w:rsidRDefault="00BA4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BA4D33" w:rsidRDefault="00142AB8"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Somente poder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ão assinar este documento:</w:t>
      </w:r>
    </w:p>
    <w:p w:rsidR="00BA4D33" w:rsidRDefault="00142AB8">
      <w:pPr>
        <w:spacing w:before="6" w:after="6"/>
        <w:ind w:left="120" w:righ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– O candidato maior de idade (maior de 18 anos);</w:t>
      </w:r>
    </w:p>
    <w:p w:rsidR="00BA4D33" w:rsidRDefault="00142AB8">
      <w:pPr>
        <w:spacing w:before="6" w:after="6"/>
        <w:ind w:left="120" w:righ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– O responsável legal pelo candidato menor de idade (menor de 18 anos).</w:t>
      </w:r>
    </w:p>
    <w:p w:rsidR="00BA4D33" w:rsidRDefault="00BA4D33"/>
    <w:p w:rsidR="00BA4D33" w:rsidRDefault="00BA4D33"/>
    <w:p w:rsidR="00BA4D33" w:rsidRDefault="00BA4D33"/>
    <w:p w:rsidR="00BA4D33" w:rsidRDefault="00142AB8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</w:t>
      </w:r>
    </w:p>
    <w:p w:rsidR="00AD089F" w:rsidRDefault="00142AB8" w:rsidP="00142AB8">
      <w:pPr>
        <w:pBdr>
          <w:top w:val="nil"/>
          <w:left w:val="nil"/>
          <w:bottom w:val="nil"/>
          <w:right w:val="nil"/>
          <w:between w:val="nil"/>
        </w:pBdr>
        <w:spacing w:before="280" w:after="280" w:line="324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Assinatura do(a) </w:t>
      </w:r>
      <w:r w:rsidR="002B3E3A">
        <w:rPr>
          <w:rFonts w:ascii="Times New Roman" w:eastAsia="Times New Roman" w:hAnsi="Times New Roman" w:cs="Times New Roman"/>
          <w:color w:val="000000"/>
        </w:rPr>
        <w:t xml:space="preserve">candidato(a) ou </w:t>
      </w:r>
      <w:bookmarkStart w:id="9" w:name="_GoBack"/>
      <w:bookmarkEnd w:id="9"/>
      <w:r w:rsidR="00AD089F">
        <w:rPr>
          <w:rFonts w:ascii="Times New Roman" w:eastAsia="Times New Roman" w:hAnsi="Times New Roman" w:cs="Times New Roman"/>
          <w:color w:val="000000"/>
        </w:rPr>
        <w:t xml:space="preserve">responsável legal </w:t>
      </w:r>
    </w:p>
    <w:p w:rsidR="00BA4D33" w:rsidRDefault="00142AB8" w:rsidP="002B3E3A">
      <w:pPr>
        <w:pBdr>
          <w:top w:val="nil"/>
          <w:left w:val="nil"/>
          <w:bottom w:val="nil"/>
          <w:right w:val="nil"/>
          <w:between w:val="nil"/>
        </w:pBdr>
        <w:spacing w:before="280" w:after="280" w:line="324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Local e Data</w:t>
      </w:r>
    </w:p>
    <w:p w:rsidR="00BA4D33" w:rsidRDefault="00142AB8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color w:val="000000"/>
        </w:rPr>
      </w:pPr>
      <w:r>
        <w:rPr>
          <w:color w:val="000000"/>
        </w:rPr>
        <w:br/>
      </w:r>
    </w:p>
    <w:sectPr w:rsidR="00BA4D33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52B69"/>
    <w:multiLevelType w:val="multilevel"/>
    <w:tmpl w:val="25A6C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33"/>
    <w:rsid w:val="00142AB8"/>
    <w:rsid w:val="00186001"/>
    <w:rsid w:val="002B3E3A"/>
    <w:rsid w:val="00A5084A"/>
    <w:rsid w:val="00AD089F"/>
    <w:rsid w:val="00BA4D33"/>
    <w:rsid w:val="00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1E8C"/>
  <w15:docId w15:val="{BF900F41-9F25-4A9F-A625-E06A77D4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paragraph" w:styleId="PargrafodaLista">
    <w:name w:val="List Paragraph"/>
    <w:basedOn w:val="Normal"/>
    <w:uiPriority w:val="34"/>
    <w:qFormat/>
    <w:rsid w:val="00142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2022-02-19T00:09:00Z</dcterms:created>
  <dcterms:modified xsi:type="dcterms:W3CDTF">2022-02-19T00:09:00Z</dcterms:modified>
</cp:coreProperties>
</file>