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D33" w:rsidRDefault="00BA4D33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A4D33" w:rsidRDefault="00142AB8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761365" cy="7429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A4D33" w:rsidRDefault="00142AB8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MINISTÉRIO DA EDUCAÇÃO SECRETARIA DE EDUCAÇÃO PROFISSIONAL E TECNOLÓGICA INSTITUTO FEDERAL DE EDUCAÇÃO, CIÊNCIA E TECNOLOGIA DE MINAS GERAIS</w:t>
      </w:r>
    </w:p>
    <w:p w:rsidR="00BA4D33" w:rsidRDefault="00142AB8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Av. Professor Mário Werneck, 2590 – Bairro Buritis – CEP 30575-180 – Belo Horizonte – MG – www.ifmg.edu.br</w:t>
      </w:r>
    </w:p>
    <w:p w:rsidR="00BA4D33" w:rsidRDefault="00142AB8">
      <w:pPr>
        <w:pBdr>
          <w:top w:val="nil"/>
          <w:left w:val="nil"/>
          <w:bottom w:val="nil"/>
          <w:right w:val="nil"/>
          <w:between w:val="nil"/>
        </w:pBdr>
        <w:spacing w:after="26" w:line="276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ANEXO II C</w:t>
      </w:r>
    </w:p>
    <w:p w:rsidR="00BA4D33" w:rsidRDefault="00142AB8">
      <w:pPr>
        <w:spacing w:before="114" w:after="11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Obs.: Arquivo disponível para impressão e preenchimento manual.</w:t>
      </w:r>
    </w:p>
    <w:p w:rsidR="00BA4D33" w:rsidRDefault="00BA4D33">
      <w:pPr>
        <w:spacing w:before="114" w:after="114"/>
      </w:pPr>
    </w:p>
    <w:p w:rsidR="00BA4D33" w:rsidRDefault="00142AB8">
      <w:pPr>
        <w:jc w:val="center"/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RELAÇÃO DE DOCUMENTOS PARA COMPROVAÇÃO DA RENDA FAMILIAR BRUTA MENSAL,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DE ACORDO COM O EDITAL Nº 60/2021.</w:t>
      </w:r>
    </w:p>
    <w:tbl>
      <w:tblPr>
        <w:tblStyle w:val="a"/>
        <w:tblW w:w="9638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570"/>
        <w:gridCol w:w="450"/>
        <w:gridCol w:w="510"/>
        <w:gridCol w:w="510"/>
        <w:gridCol w:w="510"/>
        <w:gridCol w:w="459"/>
      </w:tblGrid>
      <w:tr w:rsidR="00BA4D33"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 CASO DE TRABALHADORES ASSALARIADOS</w:t>
            </w:r>
          </w:p>
          <w:p w:rsidR="00BA4D33" w:rsidRDefault="00142AB8" w:rsidP="00142A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1D3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Meses analisados: JULHO, AGOSTO E SETEMBRO DE 2021</w:t>
            </w:r>
          </w:p>
        </w:tc>
        <w:tc>
          <w:tcPr>
            <w:tcW w:w="3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Entregues</w:t>
            </w:r>
          </w:p>
        </w:tc>
      </w:tr>
      <w:tr w:rsidR="00BA4D33">
        <w:trPr>
          <w:trHeight w:val="633"/>
        </w:trPr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after="69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dos contracheques dos meses analisados.</w:t>
            </w:r>
          </w:p>
          <w:p w:rsidR="00142AB8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after="69"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Meses analisados: JULHO, AGOSTO E SETEMBRO DE 2021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after="69"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da Declaração de IRPF acompanhada do recibo de entrega à Receita Federal do Brasil e da notificação de restituição, quando houver. Caso seja isento, entregar declaração de próprio punho se autodeclarando isento de IRPF.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after="69"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da Carteira de Trabalho e Previdência Social (CTPS) registrada e atualizada.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after="69" w:line="324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da CTPS registrada e atualizada ou carnê do INSS com recolhimento em dia, no caso de empregada doméstica.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after="69" w:line="324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do extrato atualizado da conta vinculada do trabalhador no FGTS.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spacing w:before="69" w:after="69" w:line="32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dos extratos bancários dos meses analisados.</w:t>
            </w:r>
          </w:p>
          <w:p w:rsidR="00142AB8" w:rsidRDefault="00142AB8">
            <w:pPr>
              <w:spacing w:before="69" w:after="69" w:line="324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Meses analisados: JULHO, AGOSTO E SETEMBRO DE 2021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A4D33" w:rsidRDefault="00BA4D33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0"/>
        <w:tblW w:w="9638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570"/>
        <w:gridCol w:w="450"/>
        <w:gridCol w:w="510"/>
        <w:gridCol w:w="510"/>
        <w:gridCol w:w="510"/>
        <w:gridCol w:w="459"/>
      </w:tblGrid>
      <w:tr w:rsidR="00BA4D33"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jc w:val="center"/>
              <w:rPr>
                <w:sz w:val="20"/>
                <w:szCs w:val="20"/>
              </w:rPr>
            </w:pPr>
          </w:p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 NO CASO DE ATIVIDADE RURAL</w:t>
            </w:r>
          </w:p>
        </w:tc>
        <w:tc>
          <w:tcPr>
            <w:tcW w:w="3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Entregues</w:t>
            </w:r>
          </w:p>
        </w:tc>
      </w:tr>
      <w:tr w:rsidR="00BA4D33">
        <w:trPr>
          <w:trHeight w:val="633"/>
        </w:trPr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after="69"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da Declaração de IRPF acompanhada do recibo de entrega à Receita Federal do Brasil e da notificação de restituição, quando houver. Caso seja isento, entregar declaração de próprio punho se autodeclarando isento de IRPF.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after="69"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2.2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da Declaração de IRPJ acompanhada do recibo de entrega à Receita Federal do Brasil, quando houver. Caso seja isento, entregar declaração de próprio punho se autodeclarando isento de IRPJ.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spacing w:before="12" w:after="12" w:line="324" w:lineRule="auto"/>
              <w:jc w:val="both"/>
            </w:pPr>
            <w:bookmarkStart w:id="2" w:name="1fob9te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2.3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Quaisquer declarações tributárias referentes a pessoas jurídicas vinculadas ao candidato ou a membros da família, quando for o caso.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12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Cópia dos extratos bancários dos meses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analisados .da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pessoa física e das pessoas jurídicas vinculadas.</w:t>
            </w:r>
          </w:p>
          <w:p w:rsidR="00142AB8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12"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Meses analisados: JULHO, AGOSTO E SETEMBRO DE 2021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12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Caso tenha, cópia de notas fiscais de vendas dos meses analisados. Caso não tenha, entregar declaração de próprio punho declarando que não realizou vendas nos meses analisados.</w:t>
            </w:r>
          </w:p>
          <w:p w:rsidR="00142AB8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12"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Meses analisados: JULHO, AGOSTO E SETEMBRO DE 2021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A4D33" w:rsidRDefault="00BA4D33"/>
    <w:p w:rsidR="00BA4D33" w:rsidRDefault="00BA4D33"/>
    <w:tbl>
      <w:tblPr>
        <w:tblStyle w:val="a1"/>
        <w:tblW w:w="9638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570"/>
        <w:gridCol w:w="450"/>
        <w:gridCol w:w="510"/>
        <w:gridCol w:w="510"/>
        <w:gridCol w:w="510"/>
        <w:gridCol w:w="459"/>
      </w:tblGrid>
      <w:tr w:rsidR="00BA4D33"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3. NO CASO DE APOSENTADOS E PENSIONISTAS</w:t>
            </w:r>
          </w:p>
        </w:tc>
        <w:tc>
          <w:tcPr>
            <w:tcW w:w="3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Entregues</w:t>
            </w:r>
          </w:p>
        </w:tc>
      </w:tr>
      <w:tr w:rsidR="00BA4D33">
        <w:trPr>
          <w:trHeight w:val="633"/>
        </w:trPr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spacing w:before="12" w:after="12" w:line="324" w:lineRule="auto"/>
              <w:jc w:val="both"/>
            </w:pPr>
            <w:bookmarkStart w:id="3" w:name="3znysh7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Extrato mais recente do pagamento do benefício.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12"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da Declaração de IRPF acompanhada do recibo de entrega à Receita Federal do Brasil e da respectiva notificação de restituição, quando houver.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spacing w:before="12" w:after="12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4" w:name="2et92p0" w:colFirst="0" w:colLast="0"/>
            <w:bookmarkEnd w:id="4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3.3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Cópia dos extratos bancários dos meses analisados.</w:t>
            </w:r>
          </w:p>
          <w:p w:rsidR="00142AB8" w:rsidRDefault="00142AB8">
            <w:pPr>
              <w:spacing w:before="12" w:after="12" w:line="324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Meses analisados: JULHO, AGOSTO E SETEMBRO DE 2021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A4D33" w:rsidRDefault="00BA4D33"/>
    <w:p w:rsidR="00BA4D33" w:rsidRDefault="00BA4D33"/>
    <w:tbl>
      <w:tblPr>
        <w:tblStyle w:val="a2"/>
        <w:tblW w:w="9638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570"/>
        <w:gridCol w:w="450"/>
        <w:gridCol w:w="510"/>
        <w:gridCol w:w="510"/>
        <w:gridCol w:w="510"/>
        <w:gridCol w:w="459"/>
      </w:tblGrid>
      <w:tr w:rsidR="00BA4D33"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2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4. NO CASO DE AUTÔNOMOS E PROFISSIONAIS LIBERAIS</w:t>
            </w:r>
          </w:p>
        </w:tc>
        <w:tc>
          <w:tcPr>
            <w:tcW w:w="3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Entregues</w:t>
            </w:r>
          </w:p>
        </w:tc>
      </w:tr>
      <w:tr w:rsidR="00BA4D33">
        <w:trPr>
          <w:trHeight w:val="633"/>
        </w:trPr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da Declaração de IRPF acompanhada do recibo de entrega à Receita Federal do Brasil e da respectiva notificação de restituição, quando houver. Caso seja isento, entregar declaração de próprio punho se autodeclarando isento de IRPF.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de quaisquer declarações tributárias referentes a pessoas jurídicas vinculadas ao candidato ou a membros de sua família, quando for o caso.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12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4.3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das guias de recolhimento ao INSS com comprovante de pagamento dos meses analisados, compatíveis com a renda declarada.</w:t>
            </w:r>
          </w:p>
          <w:p w:rsidR="00142AB8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12"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Meses analisados: JULHO, AGOSTO E SETEMBRO DE 2021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spacing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5" w:name="tyjcwt" w:colFirst="0" w:colLast="0"/>
            <w:bookmarkEnd w:id="5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4.4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Cópia dos extratos bancários dos meses analisados. Caso não tenha conta bancária, entregar declaração de próprio punho declarando este fato.</w:t>
            </w:r>
          </w:p>
          <w:p w:rsidR="00142AB8" w:rsidRDefault="00142AB8">
            <w:pPr>
              <w:spacing w:line="324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Meses analisados: JULHO, AGOSTO E SETEMBRO DE 2021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4.5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de Declaração de um contador ou de próprio punho dos valores recebidos nos meses analisados.</w:t>
            </w:r>
          </w:p>
          <w:p w:rsidR="00142AB8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Meses analisados: JULHO, AGOSTO E SETEMBRO DE 2021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A4D33" w:rsidRDefault="00BA4D33"/>
    <w:p w:rsidR="00BA4D33" w:rsidRDefault="00BA4D33"/>
    <w:tbl>
      <w:tblPr>
        <w:tblStyle w:val="a3"/>
        <w:tblW w:w="96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570"/>
        <w:gridCol w:w="450"/>
        <w:gridCol w:w="510"/>
        <w:gridCol w:w="510"/>
        <w:gridCol w:w="510"/>
        <w:gridCol w:w="461"/>
      </w:tblGrid>
      <w:tr w:rsidR="00BA4D33" w:rsidTr="00186001">
        <w:tc>
          <w:tcPr>
            <w:tcW w:w="6629" w:type="dxa"/>
            <w:vMerge w:val="restart"/>
            <w:shd w:val="clear" w:color="auto" w:fill="auto"/>
          </w:tcPr>
          <w:p w:rsidR="00BA4D33" w:rsidRDefault="00142AB8">
            <w:pPr>
              <w:spacing w:line="32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6" w:name="3dy6vkm" w:colFirst="0" w:colLast="0"/>
            <w:bookmarkEnd w:id="6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5. NO CASO DE RENDIMENTOS DE ALUGUEL OU ARRENDAMENTO DE BENS MÓVEIS E IMÓVEIS</w:t>
            </w:r>
          </w:p>
        </w:tc>
        <w:tc>
          <w:tcPr>
            <w:tcW w:w="3011" w:type="dxa"/>
            <w:gridSpan w:val="6"/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Entregues</w:t>
            </w:r>
          </w:p>
        </w:tc>
      </w:tr>
      <w:tr w:rsidR="00BA4D33" w:rsidTr="00186001">
        <w:trPr>
          <w:trHeight w:val="398"/>
        </w:trPr>
        <w:tc>
          <w:tcPr>
            <w:tcW w:w="6629" w:type="dxa"/>
            <w:vMerge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" w:type="dxa"/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61" w:type="dxa"/>
            <w:shd w:val="clear" w:color="auto" w:fill="auto"/>
          </w:tcPr>
          <w:p w:rsidR="00BA4D33" w:rsidRDefault="00BA4D33"/>
        </w:tc>
      </w:tr>
      <w:tr w:rsidR="00BA4D33" w:rsidTr="00186001">
        <w:tc>
          <w:tcPr>
            <w:tcW w:w="6629" w:type="dxa"/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da Declaração de IRPF acompanhada do recibo de entrega à Receita Federal do Brasil e da respectiva notificação de restituição, quando houver. Caso seja isento, entregar declaração de próprio punho se autodeclarando isento de IRPF.</w:t>
            </w:r>
          </w:p>
        </w:tc>
        <w:tc>
          <w:tcPr>
            <w:tcW w:w="57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:rsidR="00BA4D33" w:rsidRDefault="00BA4D33"/>
        </w:tc>
      </w:tr>
      <w:tr w:rsidR="00BA4D33" w:rsidTr="00186001">
        <w:tc>
          <w:tcPr>
            <w:tcW w:w="6629" w:type="dxa"/>
            <w:shd w:val="clear" w:color="auto" w:fill="auto"/>
          </w:tcPr>
          <w:p w:rsidR="00BA4D33" w:rsidRDefault="00142AB8">
            <w:pPr>
              <w:spacing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7" w:name="1t3h5sf" w:colFirst="0" w:colLast="0"/>
            <w:bookmarkEnd w:id="7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Cópia dos extratos bancários dos meses analisados. Caso não tenha conta bancária, entregar declaração de próprio punho declarando este fato.</w:t>
            </w:r>
          </w:p>
          <w:p w:rsidR="00142AB8" w:rsidRDefault="00142AB8">
            <w:pPr>
              <w:spacing w:line="324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Meses analisados: JULHO, AGOSTO E SETEMBRO DE 2021</w:t>
            </w:r>
          </w:p>
        </w:tc>
        <w:tc>
          <w:tcPr>
            <w:tcW w:w="57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:rsidR="00BA4D33" w:rsidRDefault="00BA4D33"/>
        </w:tc>
      </w:tr>
      <w:tr w:rsidR="00BA4D33" w:rsidTr="00186001">
        <w:tc>
          <w:tcPr>
            <w:tcW w:w="6629" w:type="dxa"/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5.3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do contrato de locação ou arrendamento acompanhado da cópia dos comprovantes de recebimentos dos meses analisados.</w:t>
            </w:r>
          </w:p>
          <w:p w:rsidR="00142AB8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Meses analisados: JULHO, AGOSTO E SETEMBRO DE 2021</w:t>
            </w:r>
          </w:p>
        </w:tc>
        <w:tc>
          <w:tcPr>
            <w:tcW w:w="57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:rsidR="00BA4D33" w:rsidRDefault="00BA4D33"/>
        </w:tc>
      </w:tr>
    </w:tbl>
    <w:p w:rsidR="00BA4D33" w:rsidRDefault="00BA4D33"/>
    <w:tbl>
      <w:tblPr>
        <w:tblStyle w:val="a4"/>
        <w:tblW w:w="9638" w:type="dxa"/>
        <w:tblInd w:w="-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BA4D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142AB8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8" w:name="4d34og8" w:colFirst="0" w:colLast="0"/>
            <w:bookmarkEnd w:id="8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6. OBSERVAÇÕES:</w:t>
            </w:r>
          </w:p>
          <w:p w:rsidR="00BA4D33" w:rsidRDefault="00BA4D3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4D33" w:rsidRDefault="00BA4D3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4D33" w:rsidRDefault="00BA4D3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4D33" w:rsidRDefault="00BA4D3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4D33" w:rsidRDefault="00BA4D3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4D33" w:rsidRDefault="00BA4D3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4D33" w:rsidRDefault="00BA4D3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4D33" w:rsidRDefault="00BA4D3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4D33" w:rsidRDefault="00BA4D3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BA4D33" w:rsidRDefault="00142AB8"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Somente poder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ão assinar este documento:</w:t>
      </w:r>
    </w:p>
    <w:p w:rsidR="00BA4D33" w:rsidRDefault="00142AB8">
      <w:pPr>
        <w:spacing w:before="6" w:after="6"/>
        <w:ind w:left="120" w:righ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– O candidato maior de idade (maior de 18 anos);</w:t>
      </w:r>
    </w:p>
    <w:p w:rsidR="00BA4D33" w:rsidRDefault="00142AB8">
      <w:pPr>
        <w:spacing w:before="6" w:after="6"/>
        <w:ind w:left="120" w:righ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– O responsável legal pelo candidato menor de idade (menor de 18 anos).</w:t>
      </w:r>
    </w:p>
    <w:p w:rsidR="00BA4D33" w:rsidRDefault="00BA4D33"/>
    <w:p w:rsidR="00BA4D33" w:rsidRDefault="00BA4D33"/>
    <w:p w:rsidR="00BA4D33" w:rsidRDefault="00BA4D33"/>
    <w:p w:rsidR="00BA4D33" w:rsidRDefault="00142AB8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</w:t>
      </w:r>
    </w:p>
    <w:p w:rsidR="00AD089F" w:rsidRDefault="00142AB8" w:rsidP="00142AB8">
      <w:pPr>
        <w:pBdr>
          <w:top w:val="nil"/>
          <w:left w:val="nil"/>
          <w:bottom w:val="nil"/>
          <w:right w:val="nil"/>
          <w:between w:val="nil"/>
        </w:pBdr>
        <w:spacing w:before="280" w:after="280" w:line="324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Assinatura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do(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a) </w:t>
      </w:r>
      <w:r w:rsidR="00AD089F">
        <w:rPr>
          <w:rFonts w:ascii="Times New Roman" w:eastAsia="Times New Roman" w:hAnsi="Times New Roman" w:cs="Times New Roman"/>
          <w:color w:val="000000"/>
        </w:rPr>
        <w:t xml:space="preserve">responsável legal </w:t>
      </w:r>
    </w:p>
    <w:p w:rsidR="00BA4D33" w:rsidRDefault="00142AB8" w:rsidP="00142AB8">
      <w:pPr>
        <w:pBdr>
          <w:top w:val="nil"/>
          <w:left w:val="nil"/>
          <w:bottom w:val="nil"/>
          <w:right w:val="nil"/>
          <w:between w:val="nil"/>
        </w:pBdr>
        <w:spacing w:before="280" w:after="280" w:line="324" w:lineRule="auto"/>
        <w:jc w:val="center"/>
        <w:rPr>
          <w:color w:val="000000"/>
        </w:rPr>
      </w:pPr>
      <w:bookmarkStart w:id="9" w:name="_GoBack"/>
      <w:bookmarkEnd w:id="9"/>
      <w:r>
        <w:rPr>
          <w:rFonts w:ascii="Times New Roman" w:eastAsia="Times New Roman" w:hAnsi="Times New Roman" w:cs="Times New Roman"/>
          <w:color w:val="000000"/>
        </w:rPr>
        <w:t xml:space="preserve"> Local e Data</w:t>
      </w:r>
    </w:p>
    <w:p w:rsidR="00BA4D33" w:rsidRDefault="00142AB8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</w:pPr>
      <w:r>
        <w:rPr>
          <w:color w:val="000000"/>
        </w:rPr>
        <w:br/>
      </w:r>
    </w:p>
    <w:p w:rsidR="00BA4D33" w:rsidRDefault="00BA4D33">
      <w:pPr>
        <w:pBdr>
          <w:top w:val="nil"/>
          <w:left w:val="nil"/>
          <w:bottom w:val="nil"/>
          <w:right w:val="nil"/>
          <w:between w:val="nil"/>
        </w:pBdr>
        <w:spacing w:before="280" w:after="280" w:line="324" w:lineRule="auto"/>
        <w:rPr>
          <w:rFonts w:ascii="Times New Roman" w:eastAsia="Times New Roman" w:hAnsi="Times New Roman" w:cs="Times New Roman"/>
          <w:color w:val="000000"/>
        </w:rPr>
      </w:pPr>
    </w:p>
    <w:p w:rsidR="00BA4D33" w:rsidRDefault="00142AB8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  <w:r>
        <w:rPr>
          <w:color w:val="000000"/>
        </w:rPr>
        <w:lastRenderedPageBreak/>
        <w:br/>
      </w:r>
    </w:p>
    <w:sectPr w:rsidR="00BA4D33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52B69"/>
    <w:multiLevelType w:val="multilevel"/>
    <w:tmpl w:val="25A6C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D33"/>
    <w:rsid w:val="00142AB8"/>
    <w:rsid w:val="00186001"/>
    <w:rsid w:val="00A5084A"/>
    <w:rsid w:val="00AD089F"/>
    <w:rsid w:val="00BA4D33"/>
    <w:rsid w:val="00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18DB"/>
  <w15:docId w15:val="{BF900F41-9F25-4A9F-A625-E06A77D4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paragraph" w:styleId="PargrafodaLista">
    <w:name w:val="List Paragraph"/>
    <w:basedOn w:val="Normal"/>
    <w:uiPriority w:val="34"/>
    <w:qFormat/>
    <w:rsid w:val="00142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753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</cp:revision>
  <dcterms:created xsi:type="dcterms:W3CDTF">2022-01-04T16:45:00Z</dcterms:created>
  <dcterms:modified xsi:type="dcterms:W3CDTF">2022-01-04T17:23:00Z</dcterms:modified>
</cp:coreProperties>
</file>