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B499" w14:textId="77777777" w:rsidR="00BA4D89" w:rsidRDefault="00BA4D89" w:rsidP="00BA4D89">
      <w:pPr>
        <w:spacing w:before="170"/>
        <w:ind w:left="8" w:right="9"/>
        <w:jc w:val="center"/>
        <w:rPr>
          <w:b/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 xml:space="preserve"> </w:t>
      </w:r>
      <w:r>
        <w:rPr>
          <w:b/>
          <w:spacing w:val="-5"/>
          <w:sz w:val="15"/>
        </w:rPr>
        <w:t>II</w:t>
      </w:r>
    </w:p>
    <w:p w14:paraId="4F6925E0" w14:textId="77777777" w:rsidR="00BA4D89" w:rsidRDefault="00BA4D89" w:rsidP="00BA4D89">
      <w:pPr>
        <w:spacing w:before="2"/>
        <w:ind w:left="4" w:right="9"/>
        <w:jc w:val="center"/>
        <w:rPr>
          <w:b/>
          <w:sz w:val="15"/>
        </w:rPr>
      </w:pPr>
      <w:r>
        <w:rPr>
          <w:b/>
          <w:sz w:val="15"/>
        </w:rPr>
        <w:t>FICHA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TÉCNICA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ATIVIDADES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COMPLEMENTARES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CURSO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BACHARELADO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EM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ENGENHARIA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CIVIL</w:t>
      </w:r>
    </w:p>
    <w:p w14:paraId="5E681C32" w14:textId="7C39D566" w:rsidR="007C19C6" w:rsidRDefault="007C19C6">
      <w:pPr>
        <w:pStyle w:val="Corpodetexto"/>
        <w:spacing w:before="120"/>
        <w:ind w:left="0"/>
        <w:rPr>
          <w:sz w:val="20"/>
        </w:rPr>
      </w:pPr>
    </w:p>
    <w:p w14:paraId="69ACC0F7" w14:textId="754583A2" w:rsidR="007C19C6" w:rsidRPr="00706507" w:rsidRDefault="006829BB" w:rsidP="00706507">
      <w:pPr>
        <w:pStyle w:val="Ttulo2"/>
        <w:rPr>
          <w:spacing w:val="-2"/>
        </w:rPr>
      </w:pPr>
      <w:r>
        <w:rPr>
          <w:spacing w:val="-2"/>
        </w:rPr>
        <w:t>Estudante:</w:t>
      </w:r>
      <w:r w:rsidR="00706507"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>Matrícula:</w:t>
      </w:r>
    </w:p>
    <w:p w14:paraId="2373A3A4" w14:textId="77777777" w:rsidR="007C19C6" w:rsidRDefault="007C19C6">
      <w:pPr>
        <w:pStyle w:val="Corpodetexto"/>
        <w:ind w:left="0"/>
        <w:rPr>
          <w:b/>
          <w:sz w:val="7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1007"/>
        <w:gridCol w:w="3410"/>
        <w:gridCol w:w="850"/>
        <w:gridCol w:w="724"/>
        <w:gridCol w:w="833"/>
        <w:gridCol w:w="818"/>
      </w:tblGrid>
      <w:tr w:rsidR="000F5AD5" w14:paraId="798FAB4A" w14:textId="77777777" w:rsidTr="000F5AD5">
        <w:trPr>
          <w:trHeight w:val="348"/>
        </w:trPr>
        <w:tc>
          <w:tcPr>
            <w:tcW w:w="2711" w:type="dxa"/>
          </w:tcPr>
          <w:p w14:paraId="2659913D" w14:textId="77777777" w:rsidR="000F5AD5" w:rsidRDefault="000F5AD5">
            <w:pPr>
              <w:pStyle w:val="TableParagraph"/>
              <w:spacing w:before="79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atividades</w:t>
            </w:r>
          </w:p>
        </w:tc>
        <w:tc>
          <w:tcPr>
            <w:tcW w:w="1007" w:type="dxa"/>
          </w:tcPr>
          <w:p w14:paraId="55258FA6" w14:textId="77777777" w:rsidR="000F5AD5" w:rsidRDefault="000F5AD5">
            <w:pPr>
              <w:pStyle w:val="TableParagraph"/>
              <w:spacing w:line="169" w:lineRule="exact"/>
              <w:ind w:left="19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CH</w:t>
            </w:r>
          </w:p>
          <w:p w14:paraId="1D04BFE1" w14:textId="77777777" w:rsidR="000F5AD5" w:rsidRDefault="000F5AD5">
            <w:pPr>
              <w:pStyle w:val="TableParagraph"/>
              <w:spacing w:before="1" w:line="158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(Máxima)</w:t>
            </w:r>
          </w:p>
        </w:tc>
        <w:tc>
          <w:tcPr>
            <w:tcW w:w="3410" w:type="dxa"/>
          </w:tcPr>
          <w:p w14:paraId="5A41D5C8" w14:textId="77777777" w:rsidR="000F5AD5" w:rsidRDefault="000F5AD5">
            <w:pPr>
              <w:pStyle w:val="TableParagraph"/>
              <w:spacing w:before="79"/>
              <w:ind w:left="1061"/>
              <w:rPr>
                <w:b/>
                <w:sz w:val="15"/>
              </w:rPr>
            </w:pPr>
            <w:r>
              <w:rPr>
                <w:b/>
                <w:sz w:val="15"/>
              </w:rPr>
              <w:t>Atividades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Realizadas¹</w:t>
            </w:r>
          </w:p>
        </w:tc>
        <w:tc>
          <w:tcPr>
            <w:tcW w:w="850" w:type="dxa"/>
          </w:tcPr>
          <w:p w14:paraId="49548A5D" w14:textId="5C267367" w:rsidR="000F5AD5" w:rsidRPr="000F5AD5" w:rsidRDefault="000F5AD5" w:rsidP="000F5AD5">
            <w:pPr>
              <w:pStyle w:val="TableParagraph"/>
              <w:spacing w:line="169" w:lineRule="exact"/>
              <w:ind w:left="19" w:right="3"/>
              <w:jc w:val="center"/>
              <w:rPr>
                <w:b/>
                <w:spacing w:val="-5"/>
                <w:sz w:val="15"/>
              </w:rPr>
            </w:pPr>
            <w:r w:rsidRPr="000F5AD5">
              <w:rPr>
                <w:b/>
                <w:spacing w:val="-5"/>
                <w:sz w:val="15"/>
              </w:rPr>
              <w:t>Período de realização²</w:t>
            </w:r>
          </w:p>
        </w:tc>
        <w:tc>
          <w:tcPr>
            <w:tcW w:w="724" w:type="dxa"/>
          </w:tcPr>
          <w:p w14:paraId="2AB33898" w14:textId="31560522" w:rsidR="000F5AD5" w:rsidRDefault="000F5AD5">
            <w:pPr>
              <w:pStyle w:val="TableParagraph"/>
              <w:spacing w:before="79"/>
              <w:ind w:left="10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Página³</w:t>
            </w:r>
          </w:p>
        </w:tc>
        <w:tc>
          <w:tcPr>
            <w:tcW w:w="833" w:type="dxa"/>
          </w:tcPr>
          <w:p w14:paraId="388ED804" w14:textId="77777777" w:rsidR="000F5AD5" w:rsidRDefault="000F5AD5">
            <w:pPr>
              <w:pStyle w:val="TableParagraph"/>
              <w:spacing w:line="169" w:lineRule="exact"/>
              <w:ind w:left="19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CH</w:t>
            </w:r>
          </w:p>
          <w:p w14:paraId="5B01DF27" w14:textId="77777777" w:rsidR="000F5AD5" w:rsidRDefault="000F5AD5">
            <w:pPr>
              <w:pStyle w:val="TableParagraph"/>
              <w:spacing w:before="1" w:line="158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Solicitada</w:t>
            </w: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1DAC2DE" w14:textId="77777777" w:rsidR="000F5AD5" w:rsidRDefault="000F5AD5">
            <w:pPr>
              <w:pStyle w:val="TableParagraph"/>
              <w:spacing w:line="169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CH</w:t>
            </w:r>
          </w:p>
          <w:p w14:paraId="7072A778" w14:textId="77777777" w:rsidR="000F5AD5" w:rsidRDefault="000F5AD5">
            <w:pPr>
              <w:pStyle w:val="TableParagraph"/>
              <w:spacing w:before="1" w:line="158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Obtida</w:t>
            </w:r>
          </w:p>
        </w:tc>
      </w:tr>
      <w:tr w:rsidR="000F5AD5" w14:paraId="4F006588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1C7AD06F" w14:textId="064A1CB9" w:rsidR="000F5AD5" w:rsidRDefault="000F5AD5" w:rsidP="008B1F6E">
            <w:pPr>
              <w:pStyle w:val="TableParagraph"/>
              <w:spacing w:before="11"/>
              <w:ind w:left="200" w:firstLine="155"/>
              <w:rPr>
                <w:sz w:val="15"/>
              </w:rPr>
            </w:pPr>
            <w:r>
              <w:rPr>
                <w:sz w:val="15"/>
              </w:rPr>
              <w:t>1. Participação como bolsista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atividades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iniciação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 w:rsidR="008B1F6E">
              <w:rPr>
                <w:sz w:val="15"/>
              </w:rPr>
              <w:t xml:space="preserve"> </w:t>
            </w:r>
            <w:r>
              <w:rPr>
                <w:sz w:val="15"/>
              </w:rPr>
              <w:t>projetos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pesquisa</w:t>
            </w:r>
            <w:r w:rsidR="009402B6">
              <w:rPr>
                <w:spacing w:val="-2"/>
                <w:sz w:val="15"/>
              </w:rPr>
              <w:t xml:space="preserve"> e inovação</w:t>
            </w:r>
          </w:p>
        </w:tc>
        <w:tc>
          <w:tcPr>
            <w:tcW w:w="1007" w:type="dxa"/>
            <w:vMerge w:val="restart"/>
          </w:tcPr>
          <w:p w14:paraId="2E9AF383" w14:textId="77777777" w:rsidR="000F5AD5" w:rsidRDefault="000F5AD5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097CC37B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48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126405D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EF2C21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24035B6" w14:textId="4B4CDE23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4595A9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2F513A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6A03FE5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D43E72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107875B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8E06CC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9FA713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4B9C30C" w14:textId="220C392E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57C520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D6429B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153A4CD8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CC010E1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F5455A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167310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F748CF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ECFA975" w14:textId="27D69DE8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FA4F33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614C0E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65B4C1C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78A2C0F9" w14:textId="77777777" w:rsidR="000F5AD5" w:rsidRDefault="000F5AD5">
            <w:pPr>
              <w:pStyle w:val="TableParagraph"/>
              <w:spacing w:line="170" w:lineRule="atLeast"/>
              <w:ind w:left="730" w:hanging="637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bolsista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projetos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extensão e ensino</w:t>
            </w:r>
          </w:p>
        </w:tc>
        <w:tc>
          <w:tcPr>
            <w:tcW w:w="1007" w:type="dxa"/>
            <w:vMerge w:val="restart"/>
          </w:tcPr>
          <w:p w14:paraId="16D20DBD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48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1365DA1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CF04B7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56D44D4" w14:textId="6550EF11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BF65EF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5A7184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D94B8DF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2783B2B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26C5A6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11D5945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E2F061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9A87C70" w14:textId="598B404F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FBAB35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87E3A7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EE5D319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0D852938" w14:textId="77777777" w:rsidR="000F5AD5" w:rsidRDefault="000F5AD5">
            <w:pPr>
              <w:pStyle w:val="TableParagraph"/>
              <w:spacing w:line="170" w:lineRule="atLeast"/>
              <w:ind w:left="503" w:hanging="391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voluntária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projetos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pesquisa,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extensão e ensino</w:t>
            </w:r>
          </w:p>
        </w:tc>
        <w:tc>
          <w:tcPr>
            <w:tcW w:w="1007" w:type="dxa"/>
            <w:vMerge w:val="restart"/>
          </w:tcPr>
          <w:p w14:paraId="488AF387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15AD660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8726BB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382ECD51" w14:textId="7D0A8A8E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687628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2DCE26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CA80FC5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1E0257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F0A600F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C13F5C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2A35F8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4C843A3" w14:textId="789BF8C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1D7791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24E308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1C27320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3671CDE9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46F53936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48A0B717" w14:textId="77777777" w:rsidR="000F5AD5" w:rsidRDefault="000F5AD5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89CCB77" w14:textId="77777777" w:rsidR="000F5AD5" w:rsidRDefault="000F5AD5">
            <w:pPr>
              <w:pStyle w:val="TableParagraph"/>
              <w:ind w:left="545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Atividades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monitoria</w:t>
            </w:r>
          </w:p>
        </w:tc>
        <w:tc>
          <w:tcPr>
            <w:tcW w:w="1007" w:type="dxa"/>
            <w:vMerge w:val="restart"/>
          </w:tcPr>
          <w:p w14:paraId="12367378" w14:textId="77777777" w:rsidR="000F5AD5" w:rsidRDefault="000F5AD5">
            <w:pPr>
              <w:pStyle w:val="TableParagraph"/>
              <w:spacing w:line="242" w:lineRule="auto"/>
              <w:ind w:left="239" w:right="206" w:firstLine="26"/>
              <w:jc w:val="both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horas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(monitor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bolsista)</w:t>
            </w:r>
          </w:p>
          <w:p w14:paraId="4DF870E6" w14:textId="77777777" w:rsidR="000F5AD5" w:rsidRDefault="000F5AD5">
            <w:pPr>
              <w:pStyle w:val="TableParagraph"/>
              <w:spacing w:before="159" w:line="170" w:lineRule="atLeast"/>
              <w:ind w:left="167" w:right="150" w:firstLine="98"/>
              <w:jc w:val="both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horas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(monitor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voluntário)</w:t>
            </w:r>
          </w:p>
        </w:tc>
        <w:tc>
          <w:tcPr>
            <w:tcW w:w="3410" w:type="dxa"/>
          </w:tcPr>
          <w:p w14:paraId="4F100B2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C2F226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3588008D" w14:textId="2093ABB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D89FBF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193E4E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6A1C158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2BC7656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B8AAF1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26AAF9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B6743E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1DEDEDD" w14:textId="1747DFF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E18A82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32F831F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74017E4" w14:textId="77777777" w:rsidTr="000F5AD5">
        <w:trPr>
          <w:trHeight w:val="840"/>
        </w:trPr>
        <w:tc>
          <w:tcPr>
            <w:tcW w:w="2711" w:type="dxa"/>
            <w:vMerge/>
            <w:tcBorders>
              <w:top w:val="nil"/>
            </w:tcBorders>
          </w:tcPr>
          <w:p w14:paraId="36834D6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63D026B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D929DD5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58FAC021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14:paraId="0CBDE1DA" w14:textId="03A48123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33" w:type="dxa"/>
          </w:tcPr>
          <w:p w14:paraId="6B8E2A21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7F32E32" w14:textId="77777777" w:rsidR="000F5AD5" w:rsidRDefault="000F5AD5">
            <w:pPr>
              <w:pStyle w:val="TableParagraph"/>
              <w:rPr>
                <w:sz w:val="14"/>
              </w:rPr>
            </w:pPr>
          </w:p>
        </w:tc>
      </w:tr>
      <w:tr w:rsidR="000F5AD5" w14:paraId="2418CC57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50E17CF7" w14:textId="77777777" w:rsidR="000F5AD5" w:rsidRDefault="000F5AD5">
            <w:pPr>
              <w:pStyle w:val="TableParagraph"/>
              <w:spacing w:before="87"/>
              <w:ind w:left="208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Empresas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Juniores</w:t>
            </w:r>
          </w:p>
        </w:tc>
        <w:tc>
          <w:tcPr>
            <w:tcW w:w="1007" w:type="dxa"/>
            <w:vMerge w:val="restart"/>
          </w:tcPr>
          <w:p w14:paraId="7583E239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5F8AA46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2FE435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4D13138" w14:textId="26A99678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485A279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5AD4AB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64666ACE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663E85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1D631E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145E10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0CB138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0D7CA5F" w14:textId="7F6996CC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17B9B1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DFAAA5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E389A5C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481C4371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7F542163" w14:textId="77777777" w:rsidR="000F5AD5" w:rsidRDefault="000F5AD5">
            <w:pPr>
              <w:pStyle w:val="TableParagraph"/>
              <w:spacing w:before="30"/>
              <w:rPr>
                <w:b/>
                <w:sz w:val="15"/>
              </w:rPr>
            </w:pPr>
          </w:p>
          <w:p w14:paraId="5991BCEA" w14:textId="77777777" w:rsidR="000F5AD5" w:rsidRDefault="000F5AD5">
            <w:pPr>
              <w:pStyle w:val="TableParagraph"/>
              <w:ind w:left="920"/>
              <w:rPr>
                <w:sz w:val="15"/>
              </w:rPr>
            </w:pPr>
            <w:r>
              <w:rPr>
                <w:sz w:val="15"/>
              </w:rPr>
              <w:t xml:space="preserve">6. </w:t>
            </w:r>
            <w:r>
              <w:rPr>
                <w:spacing w:val="-2"/>
                <w:sz w:val="15"/>
              </w:rPr>
              <w:t>Publicações</w:t>
            </w:r>
          </w:p>
        </w:tc>
        <w:tc>
          <w:tcPr>
            <w:tcW w:w="1007" w:type="dxa"/>
            <w:vMerge w:val="restart"/>
          </w:tcPr>
          <w:p w14:paraId="470930DA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46A3FEDA" w14:textId="77777777" w:rsidR="000F5AD5" w:rsidRDefault="000F5AD5">
            <w:pPr>
              <w:pStyle w:val="TableParagraph"/>
              <w:spacing w:before="30"/>
              <w:rPr>
                <w:b/>
                <w:sz w:val="15"/>
              </w:rPr>
            </w:pPr>
          </w:p>
          <w:p w14:paraId="1C74BB01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4536C59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1D8F4B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1481756" w14:textId="59B93952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25B42F6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C8AA71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E5346FC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1C868B13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0920E9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E46F45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F499D4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318E268" w14:textId="6B3159A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CB2951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A0E36A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974240D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BD712BB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4F659F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9E61DE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3C16C8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C158068" w14:textId="2623BAC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FEBE1A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73DD07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6FB2CE3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797DBF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7DF6DE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186F29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D0D79E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1116020C" w14:textId="6E6CBFF8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45942C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3F62A90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903A68D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77B15CB5" w14:textId="77777777" w:rsidR="000F5AD5" w:rsidRDefault="000F5AD5">
            <w:pPr>
              <w:pStyle w:val="TableParagraph"/>
              <w:spacing w:before="20"/>
              <w:rPr>
                <w:b/>
                <w:sz w:val="15"/>
              </w:rPr>
            </w:pPr>
          </w:p>
          <w:p w14:paraId="6A3E80F1" w14:textId="77777777" w:rsidR="000F5AD5" w:rsidRDefault="000F5AD5">
            <w:pPr>
              <w:pStyle w:val="TableParagraph"/>
              <w:spacing w:before="1"/>
              <w:ind w:left="159" w:hanging="12"/>
              <w:rPr>
                <w:sz w:val="15"/>
              </w:rPr>
            </w:pPr>
            <w:r>
              <w:rPr>
                <w:sz w:val="15"/>
              </w:rPr>
              <w:t>7.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Apresentação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trabalho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eventos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internos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natureza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técnica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científica</w:t>
            </w:r>
          </w:p>
        </w:tc>
        <w:tc>
          <w:tcPr>
            <w:tcW w:w="1007" w:type="dxa"/>
            <w:vMerge w:val="restart"/>
          </w:tcPr>
          <w:p w14:paraId="7AE57AAF" w14:textId="77777777" w:rsidR="000F5AD5" w:rsidRDefault="000F5AD5">
            <w:pPr>
              <w:pStyle w:val="TableParagraph"/>
              <w:spacing w:before="104"/>
              <w:rPr>
                <w:b/>
                <w:sz w:val="15"/>
              </w:rPr>
            </w:pPr>
          </w:p>
          <w:p w14:paraId="50A0834F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38DA51B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704592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A7E3938" w14:textId="6D433991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4765DB5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99D0CE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C27D2F6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C19130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8FC39BB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1F3F7F5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7712CA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2052696" w14:textId="0CDDE39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AA63D9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5696397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54D7E71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7ED518CE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025973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D25EC1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038439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2E03961" w14:textId="0BCB458F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2F06091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597A2C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A8842DC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8F8AB7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6D5C13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162AA3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47E566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1298350" w14:textId="598593A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09F3A6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791417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53A63B0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6879D9EC" w14:textId="77777777" w:rsidR="000F5AD5" w:rsidRDefault="000F5AD5">
            <w:pPr>
              <w:pStyle w:val="TableParagraph"/>
              <w:spacing w:before="20"/>
              <w:rPr>
                <w:b/>
                <w:sz w:val="15"/>
              </w:rPr>
            </w:pPr>
          </w:p>
          <w:p w14:paraId="25AA1112" w14:textId="77777777" w:rsidR="000F5AD5" w:rsidRDefault="000F5AD5">
            <w:pPr>
              <w:pStyle w:val="TableParagraph"/>
              <w:spacing w:before="1"/>
              <w:ind w:left="147"/>
              <w:rPr>
                <w:sz w:val="15"/>
              </w:rPr>
            </w:pPr>
            <w:r>
              <w:rPr>
                <w:sz w:val="15"/>
              </w:rPr>
              <w:t>8.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Apresentação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trabalho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eventos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externos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natureza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técnica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científica</w:t>
            </w:r>
          </w:p>
        </w:tc>
        <w:tc>
          <w:tcPr>
            <w:tcW w:w="1007" w:type="dxa"/>
            <w:vMerge w:val="restart"/>
          </w:tcPr>
          <w:p w14:paraId="085DAD51" w14:textId="77777777" w:rsidR="000F5AD5" w:rsidRDefault="000F5AD5">
            <w:pPr>
              <w:pStyle w:val="TableParagraph"/>
              <w:spacing w:before="104"/>
              <w:rPr>
                <w:b/>
                <w:sz w:val="15"/>
              </w:rPr>
            </w:pPr>
          </w:p>
          <w:p w14:paraId="0CCEC4BC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735E1EA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47FFC4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CCA31D9" w14:textId="2DC61E2A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3E73B8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8E49BD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116386B1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C0F2AB4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CE63E71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7F6430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0BFD22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D7726EF" w14:textId="5CFD695C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F1D772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5871660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F2EF9EA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232E29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52C37E3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C68E8A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88DDA0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FB29C80" w14:textId="59EDF2F0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22A8CC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567839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12B35025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8364E3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66457E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28CCEF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5009B5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EEC0331" w14:textId="14F2E32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F432A2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EB4A1E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3D436ED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04164448" w14:textId="77777777" w:rsidR="000F5AD5" w:rsidRDefault="000F5AD5">
            <w:pPr>
              <w:pStyle w:val="TableParagraph"/>
              <w:spacing w:before="11"/>
              <w:ind w:left="212" w:right="94" w:hanging="91"/>
              <w:rPr>
                <w:sz w:val="15"/>
              </w:rPr>
            </w:pPr>
            <w:r>
              <w:rPr>
                <w:sz w:val="15"/>
              </w:rPr>
              <w:t>9.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Organização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seminários,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simpósios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 outros eventos de natureza técnica e</w:t>
            </w:r>
          </w:p>
          <w:p w14:paraId="65463168" w14:textId="77777777" w:rsidR="000F5AD5" w:rsidRDefault="000F5AD5">
            <w:pPr>
              <w:pStyle w:val="TableParagraph"/>
              <w:spacing w:before="4"/>
              <w:ind w:left="83"/>
              <w:rPr>
                <w:sz w:val="15"/>
              </w:rPr>
            </w:pPr>
            <w:r>
              <w:rPr>
                <w:sz w:val="15"/>
              </w:rPr>
              <w:t>científica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relacionados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formação</w:t>
            </w:r>
          </w:p>
        </w:tc>
        <w:tc>
          <w:tcPr>
            <w:tcW w:w="1007" w:type="dxa"/>
            <w:vMerge w:val="restart"/>
          </w:tcPr>
          <w:p w14:paraId="50E245E9" w14:textId="77777777" w:rsidR="000F5AD5" w:rsidRDefault="000F5AD5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13A0E166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1DF3D32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F620A3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DF87BDA" w14:textId="435357F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0B4174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7ED409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61515C0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F4BF9E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0BF5B5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820615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8EFB8A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D4311AE" w14:textId="1F2E293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410A409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15BB3F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CE77A16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21F057F8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C6B8A41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4A3AC3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44AAF4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6119FB3" w14:textId="2F8B0BA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D28964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391B06F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401AC25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374392F5" w14:textId="77777777" w:rsidR="000F5AD5" w:rsidRDefault="000F5AD5">
            <w:pPr>
              <w:pStyle w:val="TableParagraph"/>
              <w:spacing w:line="242" w:lineRule="auto"/>
              <w:ind w:left="215" w:right="194" w:firstLine="106"/>
              <w:jc w:val="both"/>
              <w:rPr>
                <w:sz w:val="15"/>
              </w:rPr>
            </w:pPr>
            <w:r>
              <w:rPr>
                <w:sz w:val="15"/>
              </w:rPr>
              <w:t>10. Participação como ouvinte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seminários, simpósios, congressos,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palestras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outros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eventos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natureza</w:t>
            </w:r>
          </w:p>
          <w:p w14:paraId="3669893C" w14:textId="77777777" w:rsidR="000F5AD5" w:rsidRDefault="000F5AD5">
            <w:pPr>
              <w:pStyle w:val="TableParagraph"/>
              <w:spacing w:line="174" w:lineRule="exact"/>
              <w:ind w:left="1071" w:right="81" w:hanging="974"/>
              <w:jc w:val="both"/>
              <w:rPr>
                <w:sz w:val="15"/>
              </w:rPr>
            </w:pPr>
            <w:r>
              <w:rPr>
                <w:sz w:val="15"/>
              </w:rPr>
              <w:t>técnica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relacionados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formação</w:t>
            </w:r>
          </w:p>
        </w:tc>
        <w:tc>
          <w:tcPr>
            <w:tcW w:w="1007" w:type="dxa"/>
            <w:vMerge w:val="restart"/>
          </w:tcPr>
          <w:p w14:paraId="09C2A089" w14:textId="77777777" w:rsidR="000F5AD5" w:rsidRDefault="000F5AD5">
            <w:pPr>
              <w:pStyle w:val="TableParagraph"/>
              <w:spacing w:before="172"/>
              <w:rPr>
                <w:b/>
                <w:sz w:val="15"/>
              </w:rPr>
            </w:pPr>
          </w:p>
          <w:p w14:paraId="0A95642A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40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2030622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E7CA25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B32ED53" w14:textId="4032232F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BC783F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01E431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3DE7E9A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F35BD8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BB53684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1F9488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6044C3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3617149" w14:textId="6E6D668E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2C43E77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413BA4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2A9D6CF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9ABABFE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9F20524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4BC161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315F86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EA73171" w14:textId="1DEC08B0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F20766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B6BD3D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F535ED8" w14:textId="77777777" w:rsidTr="000F5AD5">
        <w:trPr>
          <w:trHeight w:val="303"/>
        </w:trPr>
        <w:tc>
          <w:tcPr>
            <w:tcW w:w="2711" w:type="dxa"/>
            <w:vMerge/>
            <w:tcBorders>
              <w:top w:val="nil"/>
            </w:tcBorders>
          </w:tcPr>
          <w:p w14:paraId="78A2B3F7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4DEF2CF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815AE37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67C9A979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14:paraId="02C9449B" w14:textId="7CE7E859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33" w:type="dxa"/>
          </w:tcPr>
          <w:p w14:paraId="7E59B2DD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522FD035" w14:textId="77777777" w:rsidR="000F5AD5" w:rsidRDefault="000F5AD5">
            <w:pPr>
              <w:pStyle w:val="TableParagraph"/>
              <w:rPr>
                <w:sz w:val="14"/>
              </w:rPr>
            </w:pPr>
          </w:p>
        </w:tc>
      </w:tr>
      <w:tr w:rsidR="000F5AD5" w14:paraId="3CDDFF2A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0C6A32EE" w14:textId="77777777" w:rsidR="000F5AD5" w:rsidRDefault="000F5AD5">
            <w:pPr>
              <w:pStyle w:val="TableParagraph"/>
              <w:spacing w:line="242" w:lineRule="auto"/>
              <w:ind w:left="174" w:firstLine="227"/>
              <w:rPr>
                <w:sz w:val="15"/>
              </w:rPr>
            </w:pPr>
            <w:r>
              <w:rPr>
                <w:sz w:val="15"/>
              </w:rPr>
              <w:t>11. Organização de seminários,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simpósios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outros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eventos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natureza</w:t>
            </w:r>
          </w:p>
          <w:p w14:paraId="61307940" w14:textId="77777777" w:rsidR="000F5AD5" w:rsidRDefault="000F5AD5">
            <w:pPr>
              <w:pStyle w:val="TableParagraph"/>
              <w:spacing w:line="174" w:lineRule="exact"/>
              <w:ind w:left="1071" w:hanging="788"/>
              <w:rPr>
                <w:sz w:val="15"/>
              </w:rPr>
            </w:pPr>
            <w:r>
              <w:rPr>
                <w:sz w:val="15"/>
              </w:rPr>
              <w:t>técnica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áreas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afins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formação</w:t>
            </w:r>
          </w:p>
        </w:tc>
        <w:tc>
          <w:tcPr>
            <w:tcW w:w="1007" w:type="dxa"/>
            <w:vMerge w:val="restart"/>
          </w:tcPr>
          <w:p w14:paraId="1BA86D36" w14:textId="77777777" w:rsidR="000F5AD5" w:rsidRDefault="000F5AD5">
            <w:pPr>
              <w:pStyle w:val="TableParagraph"/>
              <w:spacing w:before="172"/>
              <w:rPr>
                <w:b/>
                <w:sz w:val="15"/>
              </w:rPr>
            </w:pPr>
          </w:p>
          <w:p w14:paraId="277265BE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6AB5FB8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9FF07C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27FF54F" w14:textId="3E778390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1F2D48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3BD0306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76CF714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2B92D1F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A8EA7AF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0DC3B71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496DDA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85306DB" w14:textId="17DA1651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43AC6D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DEA0FC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6386ACE4" w14:textId="77777777" w:rsidTr="000F5AD5">
        <w:trPr>
          <w:trHeight w:val="318"/>
        </w:trPr>
        <w:tc>
          <w:tcPr>
            <w:tcW w:w="2711" w:type="dxa"/>
            <w:vMerge/>
            <w:tcBorders>
              <w:top w:val="nil"/>
            </w:tcBorders>
          </w:tcPr>
          <w:p w14:paraId="7A4F784E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5C7317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5C14FB6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2CF7A674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14:paraId="741BDCC5" w14:textId="4AC2C475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33" w:type="dxa"/>
          </w:tcPr>
          <w:p w14:paraId="6BF161BB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63F3FFE" w14:textId="77777777" w:rsidR="000F5AD5" w:rsidRDefault="000F5AD5">
            <w:pPr>
              <w:pStyle w:val="TableParagraph"/>
              <w:rPr>
                <w:sz w:val="14"/>
              </w:rPr>
            </w:pPr>
          </w:p>
        </w:tc>
      </w:tr>
      <w:tr w:rsidR="000F5AD5" w14:paraId="372816C8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40A39AD1" w14:textId="77777777" w:rsidR="000F5AD5" w:rsidRDefault="000F5AD5">
            <w:pPr>
              <w:pStyle w:val="TableParagraph"/>
              <w:spacing w:line="242" w:lineRule="auto"/>
              <w:ind w:left="215" w:firstLine="106"/>
              <w:rPr>
                <w:sz w:val="15"/>
              </w:rPr>
            </w:pPr>
            <w:r>
              <w:rPr>
                <w:sz w:val="15"/>
              </w:rPr>
              <w:t>12. Participação como ouvinte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seminários, simpósios, congressos,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palestras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outros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eventos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natureza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técnica e científica em áreas afins à</w:t>
            </w:r>
          </w:p>
          <w:p w14:paraId="5F7724A8" w14:textId="77777777" w:rsidR="000F5AD5" w:rsidRDefault="000F5AD5">
            <w:pPr>
              <w:pStyle w:val="TableParagraph"/>
              <w:spacing w:line="158" w:lineRule="exact"/>
              <w:ind w:left="1071"/>
              <w:rPr>
                <w:sz w:val="15"/>
              </w:rPr>
            </w:pPr>
            <w:r>
              <w:rPr>
                <w:spacing w:val="-2"/>
                <w:sz w:val="15"/>
              </w:rPr>
              <w:t>formação</w:t>
            </w:r>
          </w:p>
        </w:tc>
        <w:tc>
          <w:tcPr>
            <w:tcW w:w="1007" w:type="dxa"/>
            <w:vMerge w:val="restart"/>
          </w:tcPr>
          <w:p w14:paraId="78C62DF9" w14:textId="77777777" w:rsidR="000F5AD5" w:rsidRDefault="000F5AD5">
            <w:pPr>
              <w:pStyle w:val="TableParagraph"/>
              <w:spacing w:before="172"/>
              <w:rPr>
                <w:b/>
                <w:sz w:val="15"/>
              </w:rPr>
            </w:pPr>
          </w:p>
          <w:p w14:paraId="65DEADB4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2ABAC32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F037E7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59DDBD88" w14:textId="33B983D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2ABCE8B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C398EC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0581C0A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17FEB50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1727946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FA335B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C0854F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3508BAA" w14:textId="741746E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40ADEF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01853E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3232FFD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6F3871E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3770662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83CB87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296E1C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C7E79E9" w14:textId="26AFD54E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B17CC1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AFC7BB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B9E023A" w14:textId="77777777" w:rsidTr="000F5AD5">
        <w:trPr>
          <w:trHeight w:val="303"/>
        </w:trPr>
        <w:tc>
          <w:tcPr>
            <w:tcW w:w="2711" w:type="dxa"/>
            <w:vMerge/>
            <w:tcBorders>
              <w:top w:val="nil"/>
            </w:tcBorders>
          </w:tcPr>
          <w:p w14:paraId="37F4D75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6F65463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731038BF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0924B7E0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14:paraId="505DEEF9" w14:textId="31619F30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33" w:type="dxa"/>
          </w:tcPr>
          <w:p w14:paraId="3EA59C66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26DDC01" w14:textId="77777777" w:rsidR="000F5AD5" w:rsidRDefault="000F5AD5">
            <w:pPr>
              <w:pStyle w:val="TableParagraph"/>
              <w:rPr>
                <w:sz w:val="14"/>
              </w:rPr>
            </w:pPr>
          </w:p>
        </w:tc>
      </w:tr>
      <w:tr w:rsidR="000F5AD5" w14:paraId="5EF6C9AC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77C8729D" w14:textId="77777777" w:rsidR="000F5AD5" w:rsidRDefault="000F5AD5">
            <w:pPr>
              <w:pStyle w:val="TableParagraph"/>
              <w:spacing w:before="95"/>
              <w:ind w:left="242" w:right="94" w:hanging="133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ouvinte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defesa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Trabalhos de Conclusão de Curso</w:t>
            </w:r>
          </w:p>
        </w:tc>
        <w:tc>
          <w:tcPr>
            <w:tcW w:w="1007" w:type="dxa"/>
            <w:vMerge w:val="restart"/>
          </w:tcPr>
          <w:p w14:paraId="5FE1E180" w14:textId="77777777" w:rsidR="000F5AD5" w:rsidRDefault="000F5AD5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7794DE10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2518019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DC0405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502391A" w14:textId="60AED222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155713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5E50B7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DDF0508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3CA3B0B7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EBF1F2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51B816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CE3BC5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B40ED1D" w14:textId="43700E5C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4D56C6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AAD1A8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1D14B07D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FD0DDE5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ADD79C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4D967E9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5AB6EF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18468D0" w14:textId="07BCEBB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6FB5BF3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A76728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614FB7E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3DC36029" w14:textId="77777777" w:rsidR="000F5AD5" w:rsidRDefault="000F5AD5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0B4CD9F1" w14:textId="77777777" w:rsidR="000F5AD5" w:rsidRDefault="000F5AD5">
            <w:pPr>
              <w:pStyle w:val="TableParagraph"/>
              <w:ind w:left="284"/>
              <w:rPr>
                <w:sz w:val="15"/>
              </w:rPr>
            </w:pPr>
            <w:r>
              <w:rPr>
                <w:sz w:val="15"/>
              </w:rPr>
              <w:t>14.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visitas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técnicas</w:t>
            </w:r>
          </w:p>
        </w:tc>
        <w:tc>
          <w:tcPr>
            <w:tcW w:w="1007" w:type="dxa"/>
            <w:vMerge w:val="restart"/>
          </w:tcPr>
          <w:p w14:paraId="1E51AC3F" w14:textId="77777777" w:rsidR="000F5AD5" w:rsidRDefault="000F5AD5">
            <w:pPr>
              <w:pStyle w:val="TableParagraph"/>
              <w:spacing w:before="13"/>
              <w:rPr>
                <w:b/>
                <w:sz w:val="15"/>
              </w:rPr>
            </w:pPr>
          </w:p>
          <w:p w14:paraId="3E49C17B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40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2E90684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76B019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4FDF290" w14:textId="4CCE0A3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4D4F7F0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DC97ED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99F5E5C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E00D987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1A5F831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72F5C1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CFEC00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2EEC0A70" w14:textId="7F294310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05933B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922DDA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6BFDF79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71F3DCD1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36B1F42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F9AFF0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062549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83626B3" w14:textId="04190F08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077909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5F302D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050A58E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19ECF83D" w14:textId="4D7ADCD6" w:rsidR="000F5AD5" w:rsidRDefault="000F5AD5" w:rsidP="009402B6">
            <w:pPr>
              <w:ind w:left="155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  <w:r>
              <w:rPr>
                <w:spacing w:val="-5"/>
                <w:sz w:val="15"/>
              </w:rPr>
              <w:t xml:space="preserve"> </w:t>
            </w:r>
            <w:r w:rsidR="009402B6" w:rsidRPr="009402B6">
              <w:rPr>
                <w:sz w:val="15"/>
              </w:rPr>
              <w:t>Participação em representações estudantis reconhecidas pelo campus como Diretório Acadêmico, Atlética, Crea-Jr e outras</w:t>
            </w:r>
          </w:p>
        </w:tc>
        <w:tc>
          <w:tcPr>
            <w:tcW w:w="1007" w:type="dxa"/>
            <w:vMerge w:val="restart"/>
          </w:tcPr>
          <w:p w14:paraId="32FBF721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074484F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78D9BD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AAD67EB" w14:textId="6753DE8C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978961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221A8A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FBE7AED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0EBEE9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62DAF17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1A2C5B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79FDE17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C87FECE" w14:textId="2E9F7D8A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847124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299622B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6BE4D468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497EDBFF" w14:textId="159D68EE" w:rsidR="000F5AD5" w:rsidRDefault="000F5AD5">
            <w:pPr>
              <w:pStyle w:val="TableParagraph"/>
              <w:spacing w:line="170" w:lineRule="atLeast"/>
              <w:ind w:left="503" w:right="94" w:hanging="379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comissões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IFMG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– </w:t>
            </w:r>
            <w:r>
              <w:rPr>
                <w:i/>
                <w:sz w:val="15"/>
              </w:rPr>
              <w:t xml:space="preserve">campus </w:t>
            </w:r>
            <w:r>
              <w:rPr>
                <w:sz w:val="15"/>
              </w:rPr>
              <w:t xml:space="preserve"> Piumhi</w:t>
            </w:r>
          </w:p>
        </w:tc>
        <w:tc>
          <w:tcPr>
            <w:tcW w:w="1007" w:type="dxa"/>
            <w:vMerge w:val="restart"/>
          </w:tcPr>
          <w:p w14:paraId="22CA8FE5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4FFEF7E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30C758E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378CC69" w14:textId="0B17F2B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4C467EC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77B9A8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22096ED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4B59B08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609687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1FA2A1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12837F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52CEA40" w14:textId="6AAB855D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72380CE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811135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86108A5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774AC827" w14:textId="77777777" w:rsidR="000F5AD5" w:rsidRDefault="000F5AD5">
            <w:pPr>
              <w:pStyle w:val="TableParagraph"/>
              <w:spacing w:line="170" w:lineRule="atLeast"/>
              <w:ind w:left="337" w:firstLine="37"/>
              <w:rPr>
                <w:sz w:val="15"/>
              </w:rPr>
            </w:pPr>
            <w:r>
              <w:rPr>
                <w:sz w:val="15"/>
              </w:rPr>
              <w:t>17. Participação em intercâmbio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acadêmico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Brasil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exterior</w:t>
            </w:r>
          </w:p>
        </w:tc>
        <w:tc>
          <w:tcPr>
            <w:tcW w:w="1007" w:type="dxa"/>
            <w:vMerge w:val="restart"/>
          </w:tcPr>
          <w:p w14:paraId="0AED7A01" w14:textId="77777777" w:rsidR="000F5AD5" w:rsidRDefault="000F5AD5">
            <w:pPr>
              <w:pStyle w:val="TableParagraph"/>
              <w:spacing w:before="87"/>
              <w:ind w:left="246"/>
              <w:rPr>
                <w:sz w:val="15"/>
              </w:rPr>
            </w:pPr>
            <w:r>
              <w:rPr>
                <w:sz w:val="15"/>
              </w:rPr>
              <w:t>40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536E395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32BB9A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69A1180" w14:textId="0EF90B1B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F9E280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171734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4A32DB88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D957A35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A7E1C0A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306B53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F1233F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43625240" w14:textId="3F7D903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2DFA2A3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132F01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A2D0D41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1C1CDD6E" w14:textId="77777777" w:rsidR="000F5AD5" w:rsidRDefault="000F5AD5">
            <w:pPr>
              <w:pStyle w:val="TableParagraph"/>
              <w:spacing w:line="242" w:lineRule="auto"/>
              <w:ind w:left="314" w:hanging="69"/>
              <w:rPr>
                <w:sz w:val="15"/>
              </w:rPr>
            </w:pPr>
            <w:r>
              <w:rPr>
                <w:sz w:val="15"/>
              </w:rPr>
              <w:t>18.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Disciplinas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optativas,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eletivas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cursadas em instituições de ensino</w:t>
            </w:r>
          </w:p>
          <w:p w14:paraId="1A678374" w14:textId="52CF3778" w:rsidR="000F5AD5" w:rsidRDefault="000F5AD5">
            <w:pPr>
              <w:pStyle w:val="TableParagraph"/>
              <w:ind w:left="83" w:right="67" w:firstLine="1"/>
              <w:jc w:val="center"/>
              <w:rPr>
                <w:sz w:val="15"/>
              </w:rPr>
            </w:pPr>
            <w:r>
              <w:rPr>
                <w:sz w:val="15"/>
              </w:rPr>
              <w:t>reconhecidas pelo MEC (a partir da data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de matrícula no IFMG </w:t>
            </w:r>
            <w:r>
              <w:rPr>
                <w:i/>
                <w:sz w:val="15"/>
              </w:rPr>
              <w:t xml:space="preserve">campus </w:t>
            </w:r>
            <w:r>
              <w:rPr>
                <w:sz w:val="15"/>
              </w:rPr>
              <w:t>Piumhi),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relacionadas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formação,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que contabilizam carga horária além 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prevista na matriz</w:t>
            </w:r>
          </w:p>
        </w:tc>
        <w:tc>
          <w:tcPr>
            <w:tcW w:w="1007" w:type="dxa"/>
            <w:vMerge w:val="restart"/>
          </w:tcPr>
          <w:p w14:paraId="102ABF5A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52FB9ABD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196C2399" w14:textId="77777777" w:rsidR="000F5AD5" w:rsidRDefault="000F5AD5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49E5D60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40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2A711FF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EB856B6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50E321E3" w14:textId="0860A576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497EA4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303F72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23D03DE" w14:textId="77777777" w:rsidTr="000F5AD5">
        <w:trPr>
          <w:trHeight w:val="1045"/>
        </w:trPr>
        <w:tc>
          <w:tcPr>
            <w:tcW w:w="2711" w:type="dxa"/>
            <w:vMerge/>
            <w:tcBorders>
              <w:top w:val="nil"/>
            </w:tcBorders>
          </w:tcPr>
          <w:p w14:paraId="7D621CAC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7F2FD2D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7FE78993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331E9220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14:paraId="7095D19F" w14:textId="00E382D3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33" w:type="dxa"/>
          </w:tcPr>
          <w:p w14:paraId="3E97BF77" w14:textId="77777777" w:rsidR="000F5AD5" w:rsidRDefault="000F5AD5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5E991810" w14:textId="77777777" w:rsidR="000F5AD5" w:rsidRDefault="000F5AD5">
            <w:pPr>
              <w:pStyle w:val="TableParagraph"/>
              <w:rPr>
                <w:sz w:val="14"/>
              </w:rPr>
            </w:pPr>
          </w:p>
        </w:tc>
      </w:tr>
      <w:tr w:rsidR="000F5AD5" w14:paraId="59CE493F" w14:textId="77777777" w:rsidTr="000F5AD5">
        <w:trPr>
          <w:trHeight w:val="174"/>
        </w:trPr>
        <w:tc>
          <w:tcPr>
            <w:tcW w:w="2711" w:type="dxa"/>
            <w:vMerge w:val="restart"/>
          </w:tcPr>
          <w:p w14:paraId="69CA1E42" w14:textId="77777777" w:rsidR="000F5AD5" w:rsidRDefault="000F5AD5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09F7B62D" w14:textId="77777777" w:rsidR="000F5AD5" w:rsidRDefault="000F5AD5">
            <w:pPr>
              <w:pStyle w:val="TableParagraph"/>
              <w:ind w:left="128" w:firstLine="147"/>
              <w:rPr>
                <w:sz w:val="15"/>
              </w:rPr>
            </w:pPr>
            <w:r>
              <w:rPr>
                <w:sz w:val="15"/>
              </w:rPr>
              <w:t>19. Cursos, minicursos, workshops,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oficinas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treinamentos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relevantes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</w:p>
          <w:p w14:paraId="7F149AE9" w14:textId="77777777" w:rsidR="000F5AD5" w:rsidRDefault="000F5AD5">
            <w:pPr>
              <w:pStyle w:val="TableParagraph"/>
              <w:spacing w:before="4"/>
              <w:ind w:left="961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formação.</w:t>
            </w:r>
          </w:p>
        </w:tc>
        <w:tc>
          <w:tcPr>
            <w:tcW w:w="1007" w:type="dxa"/>
            <w:vMerge w:val="restart"/>
          </w:tcPr>
          <w:p w14:paraId="5487D02F" w14:textId="77777777" w:rsidR="000F5AD5" w:rsidRDefault="000F5AD5">
            <w:pPr>
              <w:pStyle w:val="TableParagraph"/>
              <w:rPr>
                <w:b/>
                <w:sz w:val="15"/>
              </w:rPr>
            </w:pPr>
          </w:p>
          <w:p w14:paraId="794A7882" w14:textId="77777777" w:rsidR="000F5AD5" w:rsidRDefault="000F5AD5">
            <w:pPr>
              <w:pStyle w:val="TableParagraph"/>
              <w:spacing w:before="30"/>
              <w:rPr>
                <w:b/>
                <w:sz w:val="15"/>
              </w:rPr>
            </w:pPr>
          </w:p>
          <w:p w14:paraId="38FE0079" w14:textId="77777777" w:rsidR="000F5AD5" w:rsidRDefault="000F5AD5">
            <w:pPr>
              <w:pStyle w:val="TableParagraph"/>
              <w:ind w:left="246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0364F58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DE5128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532B1DA5" w14:textId="36D89551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381D1D3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FF7358D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0F2AED30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9DCECB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B725232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BC80B9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4C3385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0471D8B5" w14:textId="48050CA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1E934F5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145800F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206B2DAB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7CDA06E7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347BC29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020A4EA2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661DF1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6077593E" w14:textId="5054202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DA788C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7F37F2D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53254D22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4AC3C8C5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3FA0AA0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3A768CE5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F21E62B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107EED3" w14:textId="33B76EC9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58621959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46735F8C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3B7E11A9" w14:textId="77777777" w:rsidTr="000F5AD5">
        <w:trPr>
          <w:trHeight w:val="174"/>
        </w:trPr>
        <w:tc>
          <w:tcPr>
            <w:tcW w:w="2711" w:type="dxa"/>
            <w:vMerge/>
            <w:tcBorders>
              <w:top w:val="nil"/>
            </w:tcBorders>
          </w:tcPr>
          <w:p w14:paraId="590CF1EF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0AA3CD5" w14:textId="77777777" w:rsidR="000F5AD5" w:rsidRDefault="000F5AD5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7DEC9D8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F0D884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79634DCE" w14:textId="7287CE98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71ACC00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0B50F2C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71059384" w14:textId="77777777" w:rsidTr="000F5AD5">
        <w:trPr>
          <w:trHeight w:val="174"/>
        </w:trPr>
        <w:tc>
          <w:tcPr>
            <w:tcW w:w="2711" w:type="dxa"/>
          </w:tcPr>
          <w:p w14:paraId="6E784CAB" w14:textId="77777777" w:rsidR="000F5AD5" w:rsidRDefault="000F5AD5">
            <w:pPr>
              <w:pStyle w:val="TableParagraph"/>
              <w:spacing w:line="154" w:lineRule="exact"/>
              <w:ind w:left="549"/>
              <w:rPr>
                <w:sz w:val="15"/>
              </w:rPr>
            </w:pPr>
            <w:r>
              <w:rPr>
                <w:sz w:val="15"/>
              </w:rPr>
              <w:t>20.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Estágio</w:t>
            </w:r>
            <w:r>
              <w:rPr>
                <w:spacing w:val="-2"/>
                <w:sz w:val="15"/>
              </w:rPr>
              <w:t xml:space="preserve"> extracurricular</w:t>
            </w:r>
          </w:p>
        </w:tc>
        <w:tc>
          <w:tcPr>
            <w:tcW w:w="1007" w:type="dxa"/>
          </w:tcPr>
          <w:p w14:paraId="182238E1" w14:textId="77777777" w:rsidR="000F5AD5" w:rsidRDefault="000F5AD5">
            <w:pPr>
              <w:pStyle w:val="TableParagraph"/>
              <w:spacing w:line="154" w:lineRule="exact"/>
              <w:ind w:left="19" w:right="1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</w:tcPr>
          <w:p w14:paraId="73ECD3D8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AC41D61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</w:tcPr>
          <w:p w14:paraId="5F8809F1" w14:textId="25326E74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</w:tcPr>
          <w:p w14:paraId="00F241CA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right w:val="single" w:sz="6" w:space="0" w:color="7F7F7F"/>
            </w:tcBorders>
          </w:tcPr>
          <w:p w14:paraId="68D290B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  <w:tr w:rsidR="000F5AD5" w14:paraId="13CCA5A5" w14:textId="77777777" w:rsidTr="000F5AD5">
        <w:trPr>
          <w:trHeight w:val="174"/>
        </w:trPr>
        <w:tc>
          <w:tcPr>
            <w:tcW w:w="2711" w:type="dxa"/>
            <w:tcBorders>
              <w:bottom w:val="single" w:sz="6" w:space="0" w:color="7F7F7F"/>
            </w:tcBorders>
          </w:tcPr>
          <w:p w14:paraId="7DF9239D" w14:textId="77777777" w:rsidR="000F5AD5" w:rsidRDefault="000F5AD5">
            <w:pPr>
              <w:pStyle w:val="TableParagraph"/>
              <w:spacing w:line="154" w:lineRule="exact"/>
              <w:ind w:left="125"/>
              <w:rPr>
                <w:sz w:val="15"/>
              </w:rPr>
            </w:pPr>
            <w:r>
              <w:rPr>
                <w:sz w:val="15"/>
              </w:rPr>
              <w:t>21.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Participação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LIGAS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Acadêmicas</w:t>
            </w:r>
          </w:p>
        </w:tc>
        <w:tc>
          <w:tcPr>
            <w:tcW w:w="1007" w:type="dxa"/>
            <w:tcBorders>
              <w:bottom w:val="single" w:sz="6" w:space="0" w:color="7F7F7F"/>
            </w:tcBorders>
          </w:tcPr>
          <w:p w14:paraId="59D83731" w14:textId="77777777" w:rsidR="000F5AD5" w:rsidRDefault="000F5AD5">
            <w:pPr>
              <w:pStyle w:val="TableParagraph"/>
              <w:spacing w:line="154" w:lineRule="exact"/>
              <w:ind w:left="19" w:right="1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-2"/>
                <w:sz w:val="15"/>
              </w:rPr>
              <w:t xml:space="preserve"> horas</w:t>
            </w:r>
          </w:p>
        </w:tc>
        <w:tc>
          <w:tcPr>
            <w:tcW w:w="3410" w:type="dxa"/>
            <w:tcBorders>
              <w:bottom w:val="single" w:sz="6" w:space="0" w:color="7F7F7F"/>
            </w:tcBorders>
          </w:tcPr>
          <w:p w14:paraId="56CA4810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bottom w:val="single" w:sz="6" w:space="0" w:color="7F7F7F"/>
            </w:tcBorders>
          </w:tcPr>
          <w:p w14:paraId="6E675A03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724" w:type="dxa"/>
            <w:tcBorders>
              <w:bottom w:val="single" w:sz="6" w:space="0" w:color="7F7F7F"/>
            </w:tcBorders>
          </w:tcPr>
          <w:p w14:paraId="293B71EB" w14:textId="70A7BF6B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  <w:tcBorders>
              <w:bottom w:val="single" w:sz="6" w:space="0" w:color="7F7F7F"/>
            </w:tcBorders>
          </w:tcPr>
          <w:p w14:paraId="688E119F" w14:textId="77777777" w:rsidR="000F5AD5" w:rsidRDefault="000F5AD5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  <w:tcBorders>
              <w:bottom w:val="single" w:sz="6" w:space="0" w:color="7F7F7F"/>
              <w:right w:val="single" w:sz="6" w:space="0" w:color="7F7F7F"/>
            </w:tcBorders>
          </w:tcPr>
          <w:p w14:paraId="2D46E504" w14:textId="77777777" w:rsidR="000F5AD5" w:rsidRDefault="000F5AD5">
            <w:pPr>
              <w:pStyle w:val="TableParagraph"/>
              <w:rPr>
                <w:sz w:val="10"/>
              </w:rPr>
            </w:pPr>
          </w:p>
        </w:tc>
      </w:tr>
    </w:tbl>
    <w:p w14:paraId="2CFB6097" w14:textId="77777777" w:rsidR="007C19C6" w:rsidRPr="00BA4D89" w:rsidRDefault="006829BB" w:rsidP="00706507">
      <w:pPr>
        <w:pStyle w:val="Ttulo2"/>
        <w:ind w:left="79"/>
        <w:rPr>
          <w:b w:val="0"/>
          <w:bCs w:val="0"/>
        </w:rPr>
      </w:pPr>
      <w:r w:rsidRPr="00BA4D89">
        <w:rPr>
          <w:b w:val="0"/>
          <w:bCs w:val="0"/>
        </w:rPr>
        <w:t>¹</w:t>
      </w:r>
      <w:r w:rsidRPr="00BA4D89">
        <w:rPr>
          <w:b w:val="0"/>
          <w:bCs w:val="0"/>
          <w:spacing w:val="-6"/>
        </w:rPr>
        <w:t xml:space="preserve"> </w:t>
      </w:r>
      <w:r w:rsidRPr="00BA4D89">
        <w:rPr>
          <w:b w:val="0"/>
          <w:bCs w:val="0"/>
        </w:rPr>
        <w:t>De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acordo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com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a</w:t>
      </w:r>
      <w:r w:rsidRPr="00BA4D89">
        <w:rPr>
          <w:b w:val="0"/>
          <w:bCs w:val="0"/>
          <w:spacing w:val="-3"/>
        </w:rPr>
        <w:t xml:space="preserve"> </w:t>
      </w:r>
      <w:r w:rsidRPr="00BA4D89">
        <w:rPr>
          <w:b w:val="0"/>
          <w:bCs w:val="0"/>
        </w:rPr>
        <w:t>necessidade,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poderão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ser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acrescentadas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linhas</w:t>
      </w:r>
      <w:r w:rsidRPr="00BA4D89">
        <w:rPr>
          <w:b w:val="0"/>
          <w:bCs w:val="0"/>
          <w:spacing w:val="-3"/>
        </w:rPr>
        <w:t xml:space="preserve"> </w:t>
      </w:r>
      <w:r w:rsidRPr="00BA4D89">
        <w:rPr>
          <w:b w:val="0"/>
          <w:bCs w:val="0"/>
        </w:rPr>
        <w:t>na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coluna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“Atividades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Realizadas”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para</w:t>
      </w:r>
      <w:r w:rsidRPr="00BA4D89">
        <w:rPr>
          <w:b w:val="0"/>
          <w:bCs w:val="0"/>
          <w:spacing w:val="-3"/>
        </w:rPr>
        <w:t xml:space="preserve"> </w:t>
      </w:r>
      <w:r w:rsidRPr="00BA4D89">
        <w:rPr>
          <w:b w:val="0"/>
          <w:bCs w:val="0"/>
        </w:rPr>
        <w:t>contemplar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a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quantidade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de</w:t>
      </w:r>
      <w:r w:rsidRPr="00BA4D89">
        <w:rPr>
          <w:b w:val="0"/>
          <w:bCs w:val="0"/>
          <w:spacing w:val="-4"/>
        </w:rPr>
        <w:t xml:space="preserve"> </w:t>
      </w:r>
      <w:r w:rsidRPr="00BA4D89">
        <w:rPr>
          <w:b w:val="0"/>
          <w:bCs w:val="0"/>
        </w:rPr>
        <w:t>atividades</w:t>
      </w:r>
      <w:r w:rsidRPr="00BA4D89">
        <w:rPr>
          <w:b w:val="0"/>
          <w:bCs w:val="0"/>
          <w:spacing w:val="-3"/>
        </w:rPr>
        <w:t xml:space="preserve"> </w:t>
      </w:r>
      <w:r w:rsidRPr="00BA4D89">
        <w:rPr>
          <w:b w:val="0"/>
          <w:bCs w:val="0"/>
          <w:spacing w:val="-2"/>
        </w:rPr>
        <w:t>apresentadas.</w:t>
      </w:r>
    </w:p>
    <w:p w14:paraId="735CF190" w14:textId="577D65AB" w:rsidR="00122CFD" w:rsidRPr="00BA4D89" w:rsidRDefault="006829BB" w:rsidP="00706507">
      <w:pPr>
        <w:ind w:left="79"/>
        <w:rPr>
          <w:spacing w:val="-5"/>
          <w:sz w:val="15"/>
        </w:rPr>
      </w:pPr>
      <w:r w:rsidRPr="00BA4D89">
        <w:rPr>
          <w:sz w:val="15"/>
        </w:rPr>
        <w:t>²</w:t>
      </w:r>
      <w:r w:rsidRPr="00BA4D89">
        <w:rPr>
          <w:spacing w:val="-5"/>
          <w:sz w:val="15"/>
        </w:rPr>
        <w:t xml:space="preserve"> </w:t>
      </w:r>
      <w:r w:rsidR="00122CFD" w:rsidRPr="00BA4D89">
        <w:rPr>
          <w:spacing w:val="-5"/>
          <w:sz w:val="15"/>
        </w:rPr>
        <w:t>A coluna “Período de realização” deve ser preenchida conforme a data de realização da atividade no formato (XX/XX/XXXX A XX/XX/XXXX).</w:t>
      </w:r>
    </w:p>
    <w:p w14:paraId="55D5F181" w14:textId="75AFC4C2" w:rsidR="007C19C6" w:rsidRPr="00BA4D89" w:rsidRDefault="00706507" w:rsidP="00BA4D89">
      <w:pPr>
        <w:ind w:left="79"/>
        <w:rPr>
          <w:sz w:val="4"/>
        </w:rPr>
      </w:pPr>
      <w:r w:rsidRPr="00BA4D89">
        <w:rPr>
          <w:noProof/>
          <w:spacing w:val="-5"/>
          <w:sz w:val="15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6DF0AF8" wp14:editId="155C38DC">
                <wp:simplePos x="0" y="0"/>
                <wp:positionH relativeFrom="column">
                  <wp:posOffset>4105118</wp:posOffset>
                </wp:positionH>
                <wp:positionV relativeFrom="paragraph">
                  <wp:posOffset>157612</wp:posOffset>
                </wp:positionV>
                <wp:extent cx="2606634" cy="462536"/>
                <wp:effectExtent l="0" t="0" r="3810" b="0"/>
                <wp:wrapNone/>
                <wp:docPr id="101" name="Caixa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34" cy="462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AEA5A" w14:textId="2FD684F6" w:rsidR="00706507" w:rsidRDefault="00706507" w:rsidP="00706507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  <w:r w:rsidRPr="00706507">
                              <w:rPr>
                                <w:sz w:val="15"/>
                                <w:szCs w:val="15"/>
                              </w:rPr>
                              <w:t>Presidente da banca examinadora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0AF8" id="_x0000_t202" coordsize="21600,21600" o:spt="202" path="m,l,21600r21600,l21600,xe">
                <v:stroke joinstyle="miter"/>
                <v:path gradientshapeok="t" o:connecttype="rect"/>
              </v:shapetype>
              <v:shape id="Caixa de Texto 101" o:spid="_x0000_s1026" type="#_x0000_t202" style="position:absolute;left:0;text-align:left;margin-left:323.25pt;margin-top:12.4pt;width:205.25pt;height:36.4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" fillcolor="white [3201]" stroked="f" strokeweight=".5pt">
                <v:textbox>
                  <w:txbxContent>
                    <w:p w14:paraId="6ACAEA5A" w14:textId="2FD684F6" w:rsidR="00706507" w:rsidRDefault="00706507" w:rsidP="00706507">
                      <w:pPr>
                        <w:jc w:val="center"/>
                      </w:pPr>
                      <w:r>
                        <w:t>__________________________________</w:t>
                      </w:r>
                      <w:r w:rsidRPr="00706507">
                        <w:rPr>
                          <w:sz w:val="15"/>
                          <w:szCs w:val="15"/>
                        </w:rPr>
                        <w:t>Presidente da banca examinadora</w:t>
                      </w:r>
                    </w:p>
                  </w:txbxContent>
                </v:textbox>
              </v:shape>
            </w:pict>
          </mc:Fallback>
        </mc:AlternateContent>
      </w:r>
      <w:r w:rsidR="00122CFD" w:rsidRPr="00BA4D89">
        <w:rPr>
          <w:spacing w:val="-5"/>
          <w:sz w:val="15"/>
        </w:rPr>
        <w:t xml:space="preserve">³ </w:t>
      </w:r>
      <w:r w:rsidR="006829BB" w:rsidRPr="00BA4D89">
        <w:rPr>
          <w:sz w:val="15"/>
        </w:rPr>
        <w:t>A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coluna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“Página”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deve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ser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preenchida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pela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ordem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de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apresentação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z w:val="15"/>
        </w:rPr>
        <w:t>de</w:t>
      </w:r>
      <w:r w:rsidR="006829BB" w:rsidRPr="00BA4D89">
        <w:rPr>
          <w:spacing w:val="-3"/>
          <w:sz w:val="15"/>
        </w:rPr>
        <w:t xml:space="preserve"> </w:t>
      </w:r>
      <w:r w:rsidR="006829BB" w:rsidRPr="00BA4D89">
        <w:rPr>
          <w:spacing w:val="-2"/>
          <w:sz w:val="15"/>
        </w:rPr>
        <w:t>documento</w:t>
      </w:r>
    </w:p>
    <w:sectPr w:rsidR="007C19C6" w:rsidRPr="00BA4D89">
      <w:footerReference w:type="default" r:id="rId8"/>
      <w:pgSz w:w="11900" w:h="16840"/>
      <w:pgMar w:top="5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455F" w14:textId="77777777" w:rsidR="004E66A7" w:rsidRDefault="004E66A7">
      <w:r>
        <w:separator/>
      </w:r>
    </w:p>
  </w:endnote>
  <w:endnote w:type="continuationSeparator" w:id="0">
    <w:p w14:paraId="6D41B033" w14:textId="77777777" w:rsidR="004E66A7" w:rsidRDefault="004E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0BB0" w14:textId="66A57EAD" w:rsidR="007C19C6" w:rsidRDefault="007C19C6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9685" w14:textId="77777777" w:rsidR="004E66A7" w:rsidRDefault="004E66A7">
      <w:r>
        <w:separator/>
      </w:r>
    </w:p>
  </w:footnote>
  <w:footnote w:type="continuationSeparator" w:id="0">
    <w:p w14:paraId="0431A2CA" w14:textId="77777777" w:rsidR="004E66A7" w:rsidRDefault="004E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F12C7"/>
    <w:multiLevelType w:val="hybridMultilevel"/>
    <w:tmpl w:val="42402340"/>
    <w:lvl w:ilvl="0" w:tplc="A4EC8784">
      <w:start w:val="1"/>
      <w:numFmt w:val="upperRoman"/>
      <w:lvlText w:val="%1"/>
      <w:lvlJc w:val="left"/>
      <w:pPr>
        <w:ind w:left="243" w:hanging="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3BC21438">
      <w:numFmt w:val="bullet"/>
      <w:lvlText w:val="•"/>
      <w:lvlJc w:val="left"/>
      <w:pPr>
        <w:ind w:left="1292" w:hanging="89"/>
      </w:pPr>
      <w:rPr>
        <w:rFonts w:hint="default"/>
        <w:lang w:val="pt-PT" w:eastAsia="en-US" w:bidi="ar-SA"/>
      </w:rPr>
    </w:lvl>
    <w:lvl w:ilvl="2" w:tplc="008683D6">
      <w:numFmt w:val="bullet"/>
      <w:lvlText w:val="•"/>
      <w:lvlJc w:val="left"/>
      <w:pPr>
        <w:ind w:left="2345" w:hanging="89"/>
      </w:pPr>
      <w:rPr>
        <w:rFonts w:hint="default"/>
        <w:lang w:val="pt-PT" w:eastAsia="en-US" w:bidi="ar-SA"/>
      </w:rPr>
    </w:lvl>
    <w:lvl w:ilvl="3" w:tplc="24DEBC4C">
      <w:numFmt w:val="bullet"/>
      <w:lvlText w:val="•"/>
      <w:lvlJc w:val="left"/>
      <w:pPr>
        <w:ind w:left="3398" w:hanging="89"/>
      </w:pPr>
      <w:rPr>
        <w:rFonts w:hint="default"/>
        <w:lang w:val="pt-PT" w:eastAsia="en-US" w:bidi="ar-SA"/>
      </w:rPr>
    </w:lvl>
    <w:lvl w:ilvl="4" w:tplc="6616B07C">
      <w:numFmt w:val="bullet"/>
      <w:lvlText w:val="•"/>
      <w:lvlJc w:val="left"/>
      <w:pPr>
        <w:ind w:left="4451" w:hanging="89"/>
      </w:pPr>
      <w:rPr>
        <w:rFonts w:hint="default"/>
        <w:lang w:val="pt-PT" w:eastAsia="en-US" w:bidi="ar-SA"/>
      </w:rPr>
    </w:lvl>
    <w:lvl w:ilvl="5" w:tplc="1786D09A">
      <w:numFmt w:val="bullet"/>
      <w:lvlText w:val="•"/>
      <w:lvlJc w:val="left"/>
      <w:pPr>
        <w:ind w:left="5504" w:hanging="89"/>
      </w:pPr>
      <w:rPr>
        <w:rFonts w:hint="default"/>
        <w:lang w:val="pt-PT" w:eastAsia="en-US" w:bidi="ar-SA"/>
      </w:rPr>
    </w:lvl>
    <w:lvl w:ilvl="6" w:tplc="2EE42BF2">
      <w:numFmt w:val="bullet"/>
      <w:lvlText w:val="•"/>
      <w:lvlJc w:val="left"/>
      <w:pPr>
        <w:ind w:left="6556" w:hanging="89"/>
      </w:pPr>
      <w:rPr>
        <w:rFonts w:hint="default"/>
        <w:lang w:val="pt-PT" w:eastAsia="en-US" w:bidi="ar-SA"/>
      </w:rPr>
    </w:lvl>
    <w:lvl w:ilvl="7" w:tplc="28D02958">
      <w:numFmt w:val="bullet"/>
      <w:lvlText w:val="•"/>
      <w:lvlJc w:val="left"/>
      <w:pPr>
        <w:ind w:left="7609" w:hanging="89"/>
      </w:pPr>
      <w:rPr>
        <w:rFonts w:hint="default"/>
        <w:lang w:val="pt-PT" w:eastAsia="en-US" w:bidi="ar-SA"/>
      </w:rPr>
    </w:lvl>
    <w:lvl w:ilvl="8" w:tplc="655E31AE">
      <w:numFmt w:val="bullet"/>
      <w:lvlText w:val="•"/>
      <w:lvlJc w:val="left"/>
      <w:pPr>
        <w:ind w:left="8662" w:hanging="8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C6"/>
    <w:rsid w:val="000C5C0F"/>
    <w:rsid w:val="000F5AD5"/>
    <w:rsid w:val="00122CFD"/>
    <w:rsid w:val="00297E98"/>
    <w:rsid w:val="003539BC"/>
    <w:rsid w:val="004E66A7"/>
    <w:rsid w:val="005A33FE"/>
    <w:rsid w:val="006829BB"/>
    <w:rsid w:val="00706507"/>
    <w:rsid w:val="00737298"/>
    <w:rsid w:val="007C19C6"/>
    <w:rsid w:val="008B1F6E"/>
    <w:rsid w:val="009402B6"/>
    <w:rsid w:val="00955E9C"/>
    <w:rsid w:val="00A32DD2"/>
    <w:rsid w:val="00BA4D89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9FE0E"/>
  <w15:docId w15:val="{9425F187-57F6-481D-AF6D-990948F1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" w:right="15"/>
      <w:jc w:val="center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uiPriority w:val="9"/>
    <w:unhideWhenUsed/>
    <w:qFormat/>
    <w:pPr>
      <w:ind w:left="155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8"/>
      <w:ind w:left="242" w:hanging="1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372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2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22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C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2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CFD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0C5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C5C0F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0C5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0C5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0C5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42AE-58DA-404F-96E4-5735FE45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23715.001027/2023-63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23715.001027/2023-63</dc:title>
  <dc:creator>Tatiane</dc:creator>
  <cp:lastModifiedBy>Tatiane</cp:lastModifiedBy>
  <cp:revision>16</cp:revision>
  <dcterms:created xsi:type="dcterms:W3CDTF">2026-05-29T13:37:00Z</dcterms:created>
  <dcterms:modified xsi:type="dcterms:W3CDTF">2026-05-29T18:12:00Z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2023-11-14T00:00:00Z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2023-11-14T00:00:00Z</vt:filetime>
  </property>
</Properties>
</file>