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E09C" w14:textId="77777777" w:rsidR="002D5115" w:rsidRDefault="002D5115" w:rsidP="002D5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129AA" w14:textId="71C9EF67" w:rsidR="006A7245" w:rsidRDefault="00F261DB" w:rsidP="006A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EDUCACIONAL INDIVIDUALIZADO</w:t>
      </w:r>
    </w:p>
    <w:p w14:paraId="3F524E35" w14:textId="48653656" w:rsidR="00C10533" w:rsidRDefault="00C10533" w:rsidP="006A724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10185"/>
        <w:gridCol w:w="8"/>
      </w:tblGrid>
      <w:tr w:rsidR="00B15F15" w14:paraId="77B2AEB4" w14:textId="77777777" w:rsidTr="00882267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20A1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CURSO:</w:t>
            </w:r>
          </w:p>
        </w:tc>
      </w:tr>
      <w:tr w:rsidR="00B15F15" w14:paraId="207F1F09" w14:textId="77777777" w:rsidTr="00882267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3717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ESTUDANTE:</w:t>
            </w:r>
          </w:p>
        </w:tc>
      </w:tr>
      <w:tr w:rsidR="00B15F15" w14:paraId="0633A7BD" w14:textId="77777777" w:rsidTr="00882267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6028" w14:textId="77777777" w:rsidR="00B15F15" w:rsidRDefault="00B15F15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PERÍODO LETIVO:</w:t>
            </w:r>
          </w:p>
        </w:tc>
      </w:tr>
      <w:tr w:rsidR="00B15F15" w14:paraId="2C5F9EBD" w14:textId="77777777" w:rsidTr="00882267">
        <w:trPr>
          <w:gridBefore w:val="1"/>
          <w:gridAfter w:val="1"/>
          <w:wBefore w:w="10" w:type="dxa"/>
          <w:wAfter w:w="8" w:type="dxa"/>
          <w:jc w:val="center"/>
        </w:trPr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C2E6" w14:textId="18EAE38F" w:rsidR="00B15F15" w:rsidRDefault="00F261DB" w:rsidP="00814C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COMPONENTE CURRICULAR:</w:t>
            </w:r>
          </w:p>
        </w:tc>
      </w:tr>
      <w:tr w:rsidR="00882267" w14:paraId="7FFB19FF" w14:textId="77777777" w:rsidTr="00882267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460"/>
        </w:trPr>
        <w:tc>
          <w:tcPr>
            <w:tcW w:w="10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7D1B" w14:textId="77777777" w:rsidR="00882267" w:rsidRDefault="00882267" w:rsidP="00814C62">
            <w:pPr>
              <w:spacing w:before="100" w:after="0" w:line="240" w:lineRule="auto"/>
              <w:ind w:left="400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Adaptações Curriculares</w:t>
            </w:r>
          </w:p>
          <w:p w14:paraId="06925D30" w14:textId="77777777" w:rsidR="00882267" w:rsidRDefault="00882267" w:rsidP="00814C62">
            <w:pPr>
              <w:spacing w:before="40" w:after="0" w:line="240" w:lineRule="auto"/>
              <w:ind w:left="400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(Sugestão: Anexar Plano de Ensino do Componente Curricular)</w:t>
            </w:r>
          </w:p>
          <w:p w14:paraId="380DAEE3" w14:textId="77777777" w:rsidR="00882267" w:rsidRDefault="00882267" w:rsidP="00814C62">
            <w:pPr>
              <w:spacing w:before="40" w:after="0" w:line="240" w:lineRule="auto"/>
              <w:ind w:left="320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&lt;Preenchido pelo docente&gt;</w:t>
            </w:r>
          </w:p>
        </w:tc>
      </w:tr>
      <w:tr w:rsidR="00882267" w14:paraId="3404DC34" w14:textId="77777777" w:rsidTr="00882267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270"/>
        </w:trPr>
        <w:tc>
          <w:tcPr>
            <w:tcW w:w="102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3C2D" w14:textId="77777777" w:rsidR="00882267" w:rsidRDefault="00882267" w:rsidP="00814C62">
            <w:pPr>
              <w:spacing w:before="100" w:after="0" w:line="240" w:lineRule="auto"/>
              <w:ind w:left="400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OBJETIVOS ESPECÍFICOS</w:t>
            </w:r>
          </w:p>
          <w:p w14:paraId="190E83CF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Definir objetivos específicos para o estudante foco das adaptações curriculares, a partir dos objetivos previstos para o componente curricular.</w:t>
            </w:r>
          </w:p>
          <w:p w14:paraId="5CE36088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FB346C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16E61B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866F99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743FF6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6921E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042E4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3154C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67" w14:paraId="0B7186BB" w14:textId="77777777" w:rsidTr="00882267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870"/>
        </w:trPr>
        <w:tc>
          <w:tcPr>
            <w:tcW w:w="102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7754" w14:textId="77777777" w:rsidR="00882267" w:rsidRDefault="00882267" w:rsidP="00814C62">
            <w:pPr>
              <w:spacing w:before="100" w:after="0" w:line="240" w:lineRule="auto"/>
              <w:ind w:left="400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CONTEÚDOS PROGRAMÁTICOS</w:t>
            </w:r>
          </w:p>
          <w:p w14:paraId="106EB373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 possível priorizar, substituir conteúdos, dependendo da necessidade, a ser avaliada junto ao corpo docente que atende o estudante e equipe de apoio.</w:t>
            </w:r>
          </w:p>
          <w:p w14:paraId="01E705C4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D4F284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688248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AC3D8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181E71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4D840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F8EB30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636568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361FDE" w14:textId="1AA94438" w:rsidR="00882267" w:rsidRPr="00625103" w:rsidRDefault="00625103" w:rsidP="00625103">
            <w:pPr>
              <w:spacing w:before="40" w:after="0"/>
              <w:ind w:left="400" w:right="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51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PLANEJAMENTO/CRONOGRAMA DE ATENDIMENTO INDIVIDUAL AO ESTUDANTE</w:t>
            </w:r>
          </w:p>
        </w:tc>
      </w:tr>
      <w:tr w:rsidR="00882267" w14:paraId="1A804F24" w14:textId="77777777" w:rsidTr="00882267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870"/>
        </w:trPr>
        <w:tc>
          <w:tcPr>
            <w:tcW w:w="102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69CF" w14:textId="77777777" w:rsidR="00882267" w:rsidRDefault="00882267" w:rsidP="00814C62">
            <w:pPr>
              <w:spacing w:before="100" w:after="0" w:line="240" w:lineRule="auto"/>
              <w:ind w:left="400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METODOLOGIA</w:t>
            </w:r>
          </w:p>
          <w:p w14:paraId="4AC9F4AD" w14:textId="77777777" w:rsidR="00882267" w:rsidRDefault="00882267" w:rsidP="00814C62">
            <w:pPr>
              <w:spacing w:before="40" w:after="0" w:line="240" w:lineRule="auto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Como será trabalhado para alcançar os objetivos específicos estabelecidos?</w:t>
            </w:r>
          </w:p>
          <w:p w14:paraId="40BC7FD1" w14:textId="77777777" w:rsidR="00882267" w:rsidRDefault="00882267" w:rsidP="00814C62">
            <w:pPr>
              <w:spacing w:before="40" w:after="0"/>
              <w:ind w:left="400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Aqui podem ser explicitados os recursos didáticos utilizados, as estratégias diferenciadas para o trabalho em sala de aula, nos horários de atendimento.</w:t>
            </w:r>
          </w:p>
        </w:tc>
      </w:tr>
      <w:tr w:rsidR="00882267" w14:paraId="3B2367B7" w14:textId="77777777" w:rsidTr="00882267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780"/>
        </w:trPr>
        <w:tc>
          <w:tcPr>
            <w:tcW w:w="102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E63A" w14:textId="77777777" w:rsidR="00882267" w:rsidRDefault="00882267" w:rsidP="00814C62">
            <w:pPr>
              <w:spacing w:before="100" w:after="0" w:line="240" w:lineRule="auto"/>
              <w:ind w:left="400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AVALIAÇÃO</w:t>
            </w:r>
          </w:p>
          <w:p w14:paraId="1E552A38" w14:textId="77777777" w:rsidR="00882267" w:rsidRDefault="00882267" w:rsidP="00814C62">
            <w:pPr>
              <w:spacing w:before="40" w:after="0" w:line="240" w:lineRule="auto"/>
              <w:ind w:left="40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Quais instrumentos? Como foram aplicados?</w:t>
            </w:r>
          </w:p>
          <w:p w14:paraId="44417671" w14:textId="77777777" w:rsidR="00882267" w:rsidRDefault="00882267" w:rsidP="00814C62">
            <w:pPr>
              <w:spacing w:before="40" w:after="0"/>
              <w:ind w:left="42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Recomenda-se oportunizar diversas formas de expressão da aprendizagem. Exemplos: projetos educacionais (ensino, pesquisa, extensão), atividades diferenciadas (seminários, debates, provas individuais e/ou em duplas), observando o nível de desempenho e contribuição do estudante no desenvolvimento do componente curricular.</w:t>
            </w:r>
          </w:p>
          <w:p w14:paraId="1E69AD90" w14:textId="77777777" w:rsidR="00882267" w:rsidRDefault="00882267" w:rsidP="00814C62">
            <w:pPr>
              <w:spacing w:before="40" w:after="0"/>
              <w:ind w:left="42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341EFD" w14:textId="77777777" w:rsidR="00882267" w:rsidRDefault="00882267" w:rsidP="00814C62">
            <w:pPr>
              <w:spacing w:before="40" w:after="0"/>
              <w:ind w:left="42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95BA2A" w14:textId="77777777" w:rsidR="00882267" w:rsidRDefault="00882267" w:rsidP="00814C62">
            <w:pPr>
              <w:spacing w:before="40" w:after="0"/>
              <w:ind w:left="42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138019" w14:textId="77777777" w:rsidR="00882267" w:rsidRDefault="00882267" w:rsidP="00814C62">
            <w:pPr>
              <w:spacing w:before="40" w:after="0"/>
              <w:ind w:left="42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262AAD" w14:textId="77777777" w:rsidR="00882267" w:rsidRDefault="00882267" w:rsidP="00814C62">
            <w:pPr>
              <w:spacing w:before="40" w:after="0"/>
              <w:ind w:left="42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4028C2" w14:textId="77777777" w:rsidR="00882267" w:rsidRDefault="00882267" w:rsidP="00814C62">
            <w:pPr>
              <w:spacing w:before="40" w:after="0"/>
              <w:ind w:left="42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686256" w14:textId="77777777" w:rsidR="00882267" w:rsidRDefault="00882267" w:rsidP="00814C62">
            <w:pPr>
              <w:spacing w:before="40" w:after="0"/>
              <w:ind w:left="42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913824" w14:textId="77777777" w:rsidR="00882267" w:rsidRDefault="00882267" w:rsidP="00814C62">
            <w:pPr>
              <w:spacing w:before="40" w:after="0"/>
              <w:ind w:left="42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67" w14:paraId="176232AA" w14:textId="77777777" w:rsidTr="00882267">
        <w:tblPrEx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2780"/>
        </w:trPr>
        <w:tc>
          <w:tcPr>
            <w:tcW w:w="102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9885" w14:textId="77777777" w:rsidR="00882267" w:rsidRDefault="00882267" w:rsidP="00814C6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lastRenderedPageBreak/>
              <w:t>PROPOSTA DE RECUPERAÇÃO DIFERENCIADA</w:t>
            </w:r>
          </w:p>
          <w:p w14:paraId="5A3DFEBB" w14:textId="77777777" w:rsidR="00882267" w:rsidRDefault="00882267" w:rsidP="00814C6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Descrever como se dará a recuperação de assuntos e avaliações cujo rendimento do(a) aluno(a) foi insuficiente, mesmo com as adaptações realizadas.</w:t>
            </w:r>
          </w:p>
        </w:tc>
      </w:tr>
    </w:tbl>
    <w:p w14:paraId="7E96B4FC" w14:textId="77777777" w:rsidR="00B15F15" w:rsidRDefault="00B15F15" w:rsidP="006A724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38028A" w14:textId="5CB93CD9" w:rsidR="00882267" w:rsidRPr="002D5115" w:rsidRDefault="00882267" w:rsidP="006A724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82267" w:rsidRPr="002D5115" w:rsidSect="00480E65">
      <w:headerReference w:type="default" r:id="rId8"/>
      <w:footerReference w:type="default" r:id="rId9"/>
      <w:pgSz w:w="11901" w:h="16817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0A97" w14:textId="77777777" w:rsidR="000234AF" w:rsidRDefault="000234AF">
      <w:pPr>
        <w:spacing w:after="0" w:line="240" w:lineRule="auto"/>
      </w:pPr>
      <w:r>
        <w:separator/>
      </w:r>
    </w:p>
  </w:endnote>
  <w:endnote w:type="continuationSeparator" w:id="0">
    <w:p w14:paraId="48C93447" w14:textId="77777777" w:rsidR="000234AF" w:rsidRDefault="0002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445935"/>
      <w:docPartObj>
        <w:docPartGallery w:val="Page Numbers (Bottom of Page)"/>
        <w:docPartUnique/>
      </w:docPartObj>
    </w:sdtPr>
    <w:sdtContent>
      <w:p w14:paraId="31A6FE3E" w14:textId="77777777" w:rsidR="00F22BF2" w:rsidRDefault="00F22B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00">
          <w:rPr>
            <w:noProof/>
          </w:rPr>
          <w:t>3</w:t>
        </w:r>
        <w:r>
          <w:fldChar w:fldCharType="end"/>
        </w:r>
      </w:p>
    </w:sdtContent>
  </w:sdt>
  <w:p w14:paraId="6E746DE2" w14:textId="77777777" w:rsidR="00F22BF2" w:rsidRDefault="00F22BF2">
    <w:pPr>
      <w:pStyle w:val="Rodap"/>
    </w:pPr>
  </w:p>
  <w:p w14:paraId="5A4CD394" w14:textId="77777777" w:rsidR="001B0397" w:rsidRDefault="001B03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102B" w14:textId="77777777" w:rsidR="000234AF" w:rsidRDefault="000234AF">
      <w:pPr>
        <w:spacing w:after="0" w:line="240" w:lineRule="auto"/>
      </w:pPr>
      <w:r>
        <w:separator/>
      </w:r>
    </w:p>
  </w:footnote>
  <w:footnote w:type="continuationSeparator" w:id="0">
    <w:p w14:paraId="765033AD" w14:textId="77777777" w:rsidR="000234AF" w:rsidRDefault="0002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116D" w14:textId="77777777" w:rsidR="002D5115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  <w:noProof/>
      </w:rPr>
      <w:drawing>
        <wp:inline distT="0" distB="0" distL="0" distR="0" wp14:anchorId="78AC0582" wp14:editId="7A5C43CF">
          <wp:extent cx="1104900" cy="1092200"/>
          <wp:effectExtent l="0" t="0" r="0" b="0"/>
          <wp:docPr id="1064317094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835387" name="Imagem 1" descr="Desenho de personagem de desenho animado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541E9" w14:textId="77777777" w:rsidR="002D5115" w:rsidRDefault="002D5115" w:rsidP="002D5115">
    <w:pPr>
      <w:spacing w:after="0" w:line="240" w:lineRule="auto"/>
      <w:rPr>
        <w:rFonts w:ascii="Times New Roman" w:hAnsi="Times New Roman" w:cs="Times New Roman"/>
      </w:rPr>
    </w:pPr>
  </w:p>
  <w:p w14:paraId="1B2E7425" w14:textId="77777777" w:rsidR="002D5115" w:rsidRPr="001F7BFF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</w:rPr>
      <w:t>MINISTÉRIO DA EDUCAÇÃO</w:t>
    </w:r>
  </w:p>
  <w:p w14:paraId="602A6384" w14:textId="77777777" w:rsidR="002D5115" w:rsidRPr="001F7BFF" w:rsidRDefault="002D5115" w:rsidP="002D5115">
    <w:pPr>
      <w:spacing w:after="0" w:line="240" w:lineRule="auto"/>
      <w:jc w:val="center"/>
      <w:rPr>
        <w:rFonts w:ascii="Times New Roman" w:hAnsi="Times New Roman" w:cs="Times New Roman"/>
      </w:rPr>
    </w:pPr>
    <w:r w:rsidRPr="001F7BFF">
      <w:rPr>
        <w:rFonts w:ascii="Times New Roman" w:hAnsi="Times New Roman" w:cs="Times New Roman"/>
      </w:rPr>
      <w:t>SECRETARIA DE EDUCAÇÃO PROFISSIONAL E TECNOLÓGICA</w:t>
    </w:r>
  </w:p>
  <w:p w14:paraId="30B5F3EF" w14:textId="0A67A06F" w:rsidR="001B0397" w:rsidRPr="002D5115" w:rsidRDefault="002D5115" w:rsidP="002D5115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7BFF">
      <w:rPr>
        <w:rFonts w:ascii="Times New Roman" w:hAnsi="Times New Roman" w:cs="Times New Roman"/>
        <w:b/>
        <w:bCs/>
        <w:sz w:val="20"/>
        <w:szCs w:val="20"/>
      </w:rPr>
      <w:t>INSTITUTO FEDERAL DE EDUCAÇÃO, CIÊNCIA E TECNOLOGIA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7F84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3AD"/>
    <w:multiLevelType w:val="hybridMultilevel"/>
    <w:tmpl w:val="70C6E0D2"/>
    <w:lvl w:ilvl="0" w:tplc="079E9E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5D9F"/>
    <w:multiLevelType w:val="hybridMultilevel"/>
    <w:tmpl w:val="CD84F3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AD4CE1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582"/>
    <w:multiLevelType w:val="hybridMultilevel"/>
    <w:tmpl w:val="D734881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75BCD"/>
    <w:multiLevelType w:val="hybridMultilevel"/>
    <w:tmpl w:val="D61698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5339"/>
    <w:multiLevelType w:val="hybridMultilevel"/>
    <w:tmpl w:val="F104ED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404A"/>
    <w:multiLevelType w:val="hybridMultilevel"/>
    <w:tmpl w:val="9C2CCBA8"/>
    <w:lvl w:ilvl="0" w:tplc="12A22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79F1"/>
    <w:multiLevelType w:val="hybridMultilevel"/>
    <w:tmpl w:val="EA98920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487A3526"/>
    <w:multiLevelType w:val="hybridMultilevel"/>
    <w:tmpl w:val="BE9E28DC"/>
    <w:lvl w:ilvl="0" w:tplc="EC423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F3657"/>
    <w:multiLevelType w:val="hybridMultilevel"/>
    <w:tmpl w:val="C9A416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0E94ECD"/>
    <w:multiLevelType w:val="hybridMultilevel"/>
    <w:tmpl w:val="84064E76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53664439"/>
    <w:multiLevelType w:val="hybridMultilevel"/>
    <w:tmpl w:val="FE34C7C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F192E"/>
    <w:multiLevelType w:val="hybridMultilevel"/>
    <w:tmpl w:val="60169988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693D10C2"/>
    <w:multiLevelType w:val="hybridMultilevel"/>
    <w:tmpl w:val="D398F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A6EAB"/>
    <w:multiLevelType w:val="hybridMultilevel"/>
    <w:tmpl w:val="0F7EB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55224"/>
    <w:multiLevelType w:val="hybridMultilevel"/>
    <w:tmpl w:val="CFB00D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8997273">
    <w:abstractNumId w:val="10"/>
  </w:num>
  <w:num w:numId="2" w16cid:durableId="1616904303">
    <w:abstractNumId w:val="2"/>
  </w:num>
  <w:num w:numId="3" w16cid:durableId="537549790">
    <w:abstractNumId w:val="6"/>
  </w:num>
  <w:num w:numId="4" w16cid:durableId="588587827">
    <w:abstractNumId w:val="7"/>
  </w:num>
  <w:num w:numId="5" w16cid:durableId="917709912">
    <w:abstractNumId w:val="19"/>
  </w:num>
  <w:num w:numId="6" w16cid:durableId="971401976">
    <w:abstractNumId w:val="1"/>
  </w:num>
  <w:num w:numId="7" w16cid:durableId="403575581">
    <w:abstractNumId w:val="4"/>
  </w:num>
  <w:num w:numId="8" w16cid:durableId="466970047">
    <w:abstractNumId w:val="5"/>
  </w:num>
  <w:num w:numId="9" w16cid:durableId="889730054">
    <w:abstractNumId w:val="8"/>
  </w:num>
  <w:num w:numId="10" w16cid:durableId="1994211118">
    <w:abstractNumId w:val="20"/>
  </w:num>
  <w:num w:numId="11" w16cid:durableId="303312282">
    <w:abstractNumId w:val="3"/>
  </w:num>
  <w:num w:numId="12" w16cid:durableId="1031997778">
    <w:abstractNumId w:val="12"/>
  </w:num>
  <w:num w:numId="13" w16cid:durableId="884413986">
    <w:abstractNumId w:val="9"/>
  </w:num>
  <w:num w:numId="14" w16cid:durableId="1772968134">
    <w:abstractNumId w:val="15"/>
  </w:num>
  <w:num w:numId="15" w16cid:durableId="1037699027">
    <w:abstractNumId w:val="13"/>
  </w:num>
  <w:num w:numId="16" w16cid:durableId="1329407166">
    <w:abstractNumId w:val="11"/>
  </w:num>
  <w:num w:numId="17" w16cid:durableId="1431778066">
    <w:abstractNumId w:val="16"/>
  </w:num>
  <w:num w:numId="18" w16cid:durableId="1026952939">
    <w:abstractNumId w:val="17"/>
  </w:num>
  <w:num w:numId="19" w16cid:durableId="963121983">
    <w:abstractNumId w:val="18"/>
  </w:num>
  <w:num w:numId="20" w16cid:durableId="2027562843">
    <w:abstractNumId w:val="14"/>
  </w:num>
  <w:num w:numId="21" w16cid:durableId="1809088483">
    <w:abstractNumId w:val="0"/>
  </w:num>
  <w:num w:numId="22" w16cid:durableId="13768125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1E"/>
    <w:rsid w:val="000141C7"/>
    <w:rsid w:val="00020FF8"/>
    <w:rsid w:val="00021D13"/>
    <w:rsid w:val="000234AF"/>
    <w:rsid w:val="0006193D"/>
    <w:rsid w:val="0007023B"/>
    <w:rsid w:val="00083100"/>
    <w:rsid w:val="0008405C"/>
    <w:rsid w:val="000901C9"/>
    <w:rsid w:val="00094A67"/>
    <w:rsid w:val="000A4B38"/>
    <w:rsid w:val="000E0994"/>
    <w:rsid w:val="000F5AF8"/>
    <w:rsid w:val="00105619"/>
    <w:rsid w:val="00121597"/>
    <w:rsid w:val="001312A0"/>
    <w:rsid w:val="0014484C"/>
    <w:rsid w:val="00151A43"/>
    <w:rsid w:val="0015538D"/>
    <w:rsid w:val="00194AEA"/>
    <w:rsid w:val="001A2845"/>
    <w:rsid w:val="001B0397"/>
    <w:rsid w:val="001E28AC"/>
    <w:rsid w:val="001E4349"/>
    <w:rsid w:val="001E5FFE"/>
    <w:rsid w:val="00224288"/>
    <w:rsid w:val="002568C1"/>
    <w:rsid w:val="00274BAB"/>
    <w:rsid w:val="002A09F7"/>
    <w:rsid w:val="002A639D"/>
    <w:rsid w:val="002D0960"/>
    <w:rsid w:val="002D3EC6"/>
    <w:rsid w:val="002D5115"/>
    <w:rsid w:val="002D5922"/>
    <w:rsid w:val="002D7FA7"/>
    <w:rsid w:val="00316BE3"/>
    <w:rsid w:val="00320463"/>
    <w:rsid w:val="00324559"/>
    <w:rsid w:val="00351529"/>
    <w:rsid w:val="003603CA"/>
    <w:rsid w:val="00374D0E"/>
    <w:rsid w:val="00375299"/>
    <w:rsid w:val="00380A2E"/>
    <w:rsid w:val="00386646"/>
    <w:rsid w:val="003875F2"/>
    <w:rsid w:val="0038771A"/>
    <w:rsid w:val="00392B4E"/>
    <w:rsid w:val="00396DB5"/>
    <w:rsid w:val="003B3362"/>
    <w:rsid w:val="003B3D94"/>
    <w:rsid w:val="003D123B"/>
    <w:rsid w:val="003E1811"/>
    <w:rsid w:val="003E2BAD"/>
    <w:rsid w:val="003F10FA"/>
    <w:rsid w:val="0045062C"/>
    <w:rsid w:val="00453E6F"/>
    <w:rsid w:val="00470F1E"/>
    <w:rsid w:val="00480533"/>
    <w:rsid w:val="00480E65"/>
    <w:rsid w:val="004B011F"/>
    <w:rsid w:val="004B5E8C"/>
    <w:rsid w:val="004E22FC"/>
    <w:rsid w:val="004F7845"/>
    <w:rsid w:val="0053106F"/>
    <w:rsid w:val="00547DC2"/>
    <w:rsid w:val="00554BEF"/>
    <w:rsid w:val="00566D00"/>
    <w:rsid w:val="00591891"/>
    <w:rsid w:val="005A1337"/>
    <w:rsid w:val="005E061A"/>
    <w:rsid w:val="005F44C1"/>
    <w:rsid w:val="00603022"/>
    <w:rsid w:val="00607EE5"/>
    <w:rsid w:val="00614D2F"/>
    <w:rsid w:val="00620033"/>
    <w:rsid w:val="00625103"/>
    <w:rsid w:val="00640AA3"/>
    <w:rsid w:val="00653CB5"/>
    <w:rsid w:val="00661FA9"/>
    <w:rsid w:val="006777C1"/>
    <w:rsid w:val="006A6DBD"/>
    <w:rsid w:val="006A7245"/>
    <w:rsid w:val="006E6BC5"/>
    <w:rsid w:val="0070560E"/>
    <w:rsid w:val="007211BD"/>
    <w:rsid w:val="0072254D"/>
    <w:rsid w:val="0073052C"/>
    <w:rsid w:val="00736F4D"/>
    <w:rsid w:val="007374CB"/>
    <w:rsid w:val="00742E05"/>
    <w:rsid w:val="00756FEA"/>
    <w:rsid w:val="00772660"/>
    <w:rsid w:val="00773EA1"/>
    <w:rsid w:val="00774570"/>
    <w:rsid w:val="00780922"/>
    <w:rsid w:val="007A4513"/>
    <w:rsid w:val="007B3EBD"/>
    <w:rsid w:val="007C040B"/>
    <w:rsid w:val="007C3189"/>
    <w:rsid w:val="007E04E7"/>
    <w:rsid w:val="00820769"/>
    <w:rsid w:val="00856B87"/>
    <w:rsid w:val="00857881"/>
    <w:rsid w:val="00864556"/>
    <w:rsid w:val="008660CC"/>
    <w:rsid w:val="00882267"/>
    <w:rsid w:val="00883A7B"/>
    <w:rsid w:val="00883E5B"/>
    <w:rsid w:val="00894E9A"/>
    <w:rsid w:val="008A45F4"/>
    <w:rsid w:val="008B1168"/>
    <w:rsid w:val="008B1DD4"/>
    <w:rsid w:val="008C06C4"/>
    <w:rsid w:val="008E51D8"/>
    <w:rsid w:val="00920698"/>
    <w:rsid w:val="009245D6"/>
    <w:rsid w:val="00940A41"/>
    <w:rsid w:val="00966CBC"/>
    <w:rsid w:val="009844C2"/>
    <w:rsid w:val="009C3595"/>
    <w:rsid w:val="00A12978"/>
    <w:rsid w:val="00A518B6"/>
    <w:rsid w:val="00A554C2"/>
    <w:rsid w:val="00A567B2"/>
    <w:rsid w:val="00A6389E"/>
    <w:rsid w:val="00A85FBD"/>
    <w:rsid w:val="00A94DFB"/>
    <w:rsid w:val="00AC7695"/>
    <w:rsid w:val="00AD7E00"/>
    <w:rsid w:val="00AE7D28"/>
    <w:rsid w:val="00B15F15"/>
    <w:rsid w:val="00B45F97"/>
    <w:rsid w:val="00B52788"/>
    <w:rsid w:val="00B67CA7"/>
    <w:rsid w:val="00B73880"/>
    <w:rsid w:val="00B81160"/>
    <w:rsid w:val="00B84A5C"/>
    <w:rsid w:val="00B91B6B"/>
    <w:rsid w:val="00B95538"/>
    <w:rsid w:val="00BA23D3"/>
    <w:rsid w:val="00BC6BF4"/>
    <w:rsid w:val="00BE6F35"/>
    <w:rsid w:val="00BF7FDA"/>
    <w:rsid w:val="00C0272F"/>
    <w:rsid w:val="00C10533"/>
    <w:rsid w:val="00C130DB"/>
    <w:rsid w:val="00C1336F"/>
    <w:rsid w:val="00C43EB5"/>
    <w:rsid w:val="00C44504"/>
    <w:rsid w:val="00C86E6B"/>
    <w:rsid w:val="00CB0641"/>
    <w:rsid w:val="00CF748C"/>
    <w:rsid w:val="00D05840"/>
    <w:rsid w:val="00D22CDE"/>
    <w:rsid w:val="00D35661"/>
    <w:rsid w:val="00D6458E"/>
    <w:rsid w:val="00D7136C"/>
    <w:rsid w:val="00D82936"/>
    <w:rsid w:val="00DB11C1"/>
    <w:rsid w:val="00DB1BAA"/>
    <w:rsid w:val="00DB6C8D"/>
    <w:rsid w:val="00DB7D90"/>
    <w:rsid w:val="00DF3CF8"/>
    <w:rsid w:val="00E33838"/>
    <w:rsid w:val="00E36671"/>
    <w:rsid w:val="00E67841"/>
    <w:rsid w:val="00E91A4F"/>
    <w:rsid w:val="00E924A2"/>
    <w:rsid w:val="00EB048D"/>
    <w:rsid w:val="00EB52A4"/>
    <w:rsid w:val="00EB764B"/>
    <w:rsid w:val="00ED2A63"/>
    <w:rsid w:val="00F00706"/>
    <w:rsid w:val="00F04263"/>
    <w:rsid w:val="00F16B66"/>
    <w:rsid w:val="00F17B3D"/>
    <w:rsid w:val="00F22BF2"/>
    <w:rsid w:val="00F261DB"/>
    <w:rsid w:val="00F424A1"/>
    <w:rsid w:val="00F6760F"/>
    <w:rsid w:val="00FD6B32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83DB"/>
  <w15:docId w15:val="{085A277B-E10F-3446-9DEB-93E2C079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0F1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70F1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7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F1E"/>
  </w:style>
  <w:style w:type="paragraph" w:styleId="Textodebalo">
    <w:name w:val="Balloon Text"/>
    <w:basedOn w:val="Normal"/>
    <w:link w:val="TextodebaloChar"/>
    <w:uiPriority w:val="99"/>
    <w:semiHidden/>
    <w:unhideWhenUsed/>
    <w:rsid w:val="0047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F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7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3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5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9BEA-EF8A-4497-909F-E346EB5B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Caixeta Silva</dc:creator>
  <cp:lastModifiedBy>Shahla Cardoso de Albuquerque</cp:lastModifiedBy>
  <cp:revision>4</cp:revision>
  <dcterms:created xsi:type="dcterms:W3CDTF">2025-02-25T18:39:00Z</dcterms:created>
  <dcterms:modified xsi:type="dcterms:W3CDTF">2025-02-25T19:35:00Z</dcterms:modified>
</cp:coreProperties>
</file>