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7DA15" w14:textId="77777777" w:rsidR="00977876" w:rsidRDefault="00977876">
      <w:pPr>
        <w:spacing w:after="0" w:line="240" w:lineRule="auto"/>
        <w:jc w:val="center"/>
        <w:rPr>
          <w:b/>
          <w:sz w:val="28"/>
          <w:szCs w:val="28"/>
        </w:rPr>
      </w:pPr>
    </w:p>
    <w:p w14:paraId="43E63F41" w14:textId="77777777" w:rsidR="0097787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114300" distR="114300" wp14:anchorId="1D51D168" wp14:editId="66DB36DB">
            <wp:extent cx="1775005" cy="488126"/>
            <wp:effectExtent l="0" t="0" r="0" b="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6495" b="16495"/>
                    <a:stretch>
                      <a:fillRect/>
                    </a:stretch>
                  </pic:blipFill>
                  <pic:spPr>
                    <a:xfrm>
                      <a:off x="0" y="0"/>
                      <a:ext cx="1775005" cy="488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15828B" w14:textId="77777777" w:rsidR="00977876" w:rsidRDefault="00977876">
      <w:pPr>
        <w:spacing w:after="0" w:line="240" w:lineRule="auto"/>
        <w:jc w:val="center"/>
        <w:rPr>
          <w:b/>
          <w:sz w:val="28"/>
          <w:szCs w:val="28"/>
        </w:rPr>
      </w:pPr>
    </w:p>
    <w:p w14:paraId="1B3DF7D9" w14:textId="77777777" w:rsidR="00977876" w:rsidRDefault="00977876">
      <w:pPr>
        <w:spacing w:after="0" w:line="240" w:lineRule="auto"/>
        <w:jc w:val="center"/>
        <w:rPr>
          <w:b/>
          <w:sz w:val="28"/>
          <w:szCs w:val="28"/>
        </w:rPr>
      </w:pPr>
    </w:p>
    <w:p w14:paraId="335A024B" w14:textId="77777777" w:rsidR="00977876" w:rsidRDefault="00000000">
      <w:pPr>
        <w:spacing w:after="0" w:line="240" w:lineRule="auto"/>
        <w:jc w:val="center"/>
        <w:rPr>
          <w:b/>
          <w:sz w:val="28"/>
          <w:szCs w:val="28"/>
          <w:highlight w:val="black"/>
        </w:rPr>
      </w:pPr>
      <w:r>
        <w:rPr>
          <w:b/>
          <w:sz w:val="28"/>
          <w:szCs w:val="28"/>
        </w:rPr>
        <w:t>ANEXO VI – EDITAL 322/2024</w:t>
      </w:r>
    </w:p>
    <w:p w14:paraId="1F16D582" w14:textId="77777777" w:rsidR="00977876" w:rsidRDefault="00000000">
      <w:pPr>
        <w:pStyle w:val="Ttulo1"/>
        <w:spacing w:before="92"/>
        <w:ind w:left="189"/>
      </w:pPr>
      <w:r>
        <w:t>REQUERIMENTO DE RECURSO</w:t>
      </w:r>
    </w:p>
    <w:p w14:paraId="4A09A309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EC05CB2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64B0FCFE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38" w:right="647" w:hanging="1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Diretoria de Relações Internacionais (DRI)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Instituto Federal de Educação, Ciência e Tecnologia d</w:t>
      </w:r>
      <w:r>
        <w:rPr>
          <w:rFonts w:ascii="Arial" w:eastAsia="Arial" w:hAnsi="Arial" w:cs="Arial"/>
          <w:sz w:val="24"/>
          <w:szCs w:val="24"/>
        </w:rPr>
        <w:t>e Minas Gerais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4E67E80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38" w:right="647" w:hanging="1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8FF9B9" w14:textId="240B4F68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0" w:lineRule="auto"/>
        <w:ind w:left="83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RECURSO CONTRA DECISÃO RELATIVA AO EDITAL Nº</w:t>
      </w:r>
      <w:r w:rsidR="00D65D6F">
        <w:rPr>
          <w:rFonts w:ascii="Arial" w:eastAsia="Arial" w:hAnsi="Arial" w:cs="Arial"/>
          <w:sz w:val="24"/>
          <w:szCs w:val="24"/>
        </w:rPr>
        <w:t>322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/2024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PROCESSO INTERNO SIMPLIFICADO PARA SELEÇÃO DE SERVIDORES E ESTUDANTES PARA INTERCÂMBIO NO </w:t>
      </w:r>
      <w:r>
        <w:rPr>
          <w:rFonts w:ascii="Arial" w:eastAsia="Arial" w:hAnsi="Arial" w:cs="Arial"/>
          <w:b/>
          <w:sz w:val="24"/>
          <w:szCs w:val="24"/>
        </w:rPr>
        <w:t>CANADÁ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336C068C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0" w:lineRule="auto"/>
        <w:ind w:left="83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44089E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0" w:lineRule="auto"/>
        <w:ind w:left="83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Eu,............................................................................................................,    portador do documento de identidade nº.................CPF..............., para concorrer a uma vaga no edital citado, apresento recurso junto à </w:t>
      </w:r>
      <w:r>
        <w:rPr>
          <w:rFonts w:ascii="Arial" w:eastAsia="Arial" w:hAnsi="Arial" w:cs="Arial"/>
          <w:sz w:val="24"/>
          <w:szCs w:val="24"/>
        </w:rPr>
        <w:t>Diretoria de Relações Internacionais (DRI)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IF</w:t>
      </w:r>
      <w:r>
        <w:rPr>
          <w:rFonts w:ascii="Arial" w:eastAsia="Arial" w:hAnsi="Arial" w:cs="Arial"/>
          <w:sz w:val="24"/>
          <w:szCs w:val="24"/>
        </w:rPr>
        <w:t>MG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contra a decisão do resultado preliminar.</w:t>
      </w:r>
    </w:p>
    <w:p w14:paraId="170B747C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0" w:lineRule="auto"/>
        <w:ind w:left="83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807FC8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37"/>
          <w:tab w:val="left" w:pos="4904"/>
          <w:tab w:val="left" w:pos="7096"/>
          <w:tab w:val="left" w:pos="8901"/>
        </w:tabs>
        <w:spacing w:before="1" w:after="0" w:line="278" w:lineRule="auto"/>
        <w:ind w:left="838" w:right="67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decisão objeto de contestação   é :</w:t>
      </w:r>
    </w:p>
    <w:p w14:paraId="35B2E11E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8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2FDFD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0"/>
          <w:tab w:val="left" w:pos="3162"/>
          <w:tab w:val="left" w:pos="3985"/>
          <w:tab w:val="left" w:pos="4614"/>
          <w:tab w:val="left" w:pos="5562"/>
          <w:tab w:val="left" w:pos="6839"/>
          <w:tab w:val="left" w:pos="7350"/>
          <w:tab w:val="left" w:pos="8539"/>
          <w:tab w:val="left" w:pos="9739"/>
        </w:tabs>
        <w:spacing w:before="45" w:after="0" w:line="240" w:lineRule="auto"/>
        <w:ind w:left="8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argumentos com os quais contesto a referida decisão são:</w:t>
      </w:r>
    </w:p>
    <w:p w14:paraId="18868E55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8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0F07ED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8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Para fundamentar essa contestação, encaminho anexos os seguintes documentos:</w:t>
      </w:r>
    </w:p>
    <w:p w14:paraId="44B00004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8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2EFD691A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838"/>
        <w:rPr>
          <w:rFonts w:ascii="Arial" w:eastAsia="Arial" w:hAnsi="Arial" w:cs="Arial"/>
          <w:color w:val="000000"/>
          <w:sz w:val="24"/>
          <w:szCs w:val="24"/>
        </w:rPr>
      </w:pPr>
    </w:p>
    <w:p w14:paraId="4AB5E782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8"/>
          <w:tab w:val="left" w:pos="6568"/>
        </w:tabs>
        <w:spacing w:before="41"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</w:rPr>
        <w:t>__________</w:t>
      </w:r>
      <w:r>
        <w:rPr>
          <w:rFonts w:ascii="Arial" w:eastAsia="Arial" w:hAnsi="Arial" w:cs="Arial"/>
          <w:sz w:val="24"/>
          <w:szCs w:val="24"/>
        </w:rPr>
        <w:t>_____________</w:t>
      </w:r>
      <w:r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</w:rPr>
        <w:t xml:space="preserve">________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</w:rPr>
        <w:t>___________ de _________</w:t>
      </w:r>
    </w:p>
    <w:p w14:paraId="3F7F30A1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D79787E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0" w:lineRule="auto"/>
        <w:ind w:left="183"/>
        <w:jc w:val="center"/>
        <w:rPr>
          <w:rFonts w:ascii="Arial" w:eastAsia="Arial" w:hAnsi="Arial" w:cs="Arial"/>
          <w:sz w:val="10"/>
          <w:szCs w:val="10"/>
        </w:rPr>
      </w:pPr>
    </w:p>
    <w:p w14:paraId="081031C0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0" w:lineRule="auto"/>
        <w:ind w:left="183"/>
        <w:jc w:val="center"/>
        <w:rPr>
          <w:rFonts w:ascii="Arial" w:eastAsia="Arial" w:hAnsi="Arial" w:cs="Arial"/>
          <w:sz w:val="10"/>
          <w:szCs w:val="10"/>
        </w:rPr>
      </w:pPr>
    </w:p>
    <w:p w14:paraId="70513A29" w14:textId="77777777" w:rsidR="00977876" w:rsidRDefault="009778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0" w:lineRule="auto"/>
        <w:ind w:left="183"/>
        <w:jc w:val="center"/>
        <w:rPr>
          <w:rFonts w:ascii="Arial" w:eastAsia="Arial" w:hAnsi="Arial" w:cs="Arial"/>
          <w:sz w:val="10"/>
          <w:szCs w:val="10"/>
        </w:rPr>
      </w:pPr>
    </w:p>
    <w:p w14:paraId="77312590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0" w:lineRule="auto"/>
        <w:ind w:left="18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</w:t>
      </w:r>
    </w:p>
    <w:p w14:paraId="337AEA18" w14:textId="77777777" w:rsidR="0097787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02D4529E" wp14:editId="26722FD2">
                <wp:simplePos x="0" y="0"/>
                <wp:positionH relativeFrom="column">
                  <wp:posOffset>-368299</wp:posOffset>
                </wp:positionH>
                <wp:positionV relativeFrom="paragraph">
                  <wp:posOffset>165100</wp:posOffset>
                </wp:positionV>
                <wp:extent cx="6163945" cy="1274643"/>
                <wp:effectExtent l="0" t="0" r="0" b="0"/>
                <wp:wrapTopAndBottom distT="0" distB="0"/>
                <wp:docPr id="1034" name="Retângulo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8790" y="3237393"/>
                          <a:ext cx="6154420" cy="10852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66FA8A" w14:textId="77777777" w:rsidR="00977876" w:rsidRDefault="00000000">
                            <w:pPr>
                              <w:spacing w:before="6" w:line="275" w:lineRule="auto"/>
                              <w:ind w:left="118" w:right="210" w:firstLine="108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4"/>
                              </w:rPr>
                              <w:t xml:space="preserve">OBS.: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4"/>
                              </w:rPr>
                              <w:t>Somente serão analisados pela Diretoria de Relações Internacionais (DRI) do IFMG recursos protocolados dentro dos prazos previstos e formulados de acordo com as normas estabelecidas no Edital.</w:t>
                            </w:r>
                          </w:p>
                          <w:p w14:paraId="7BA637A7" w14:textId="77777777" w:rsidR="00977876" w:rsidRDefault="00000000">
                            <w:pPr>
                              <w:spacing w:before="2" w:line="279" w:lineRule="auto"/>
                              <w:ind w:left="118" w:right="216" w:firstLine="108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4"/>
                              </w:rPr>
                              <w:t>Os recursos deverão ser digitados ou escritos em letra de forma de maneira clara e objetiva.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165100</wp:posOffset>
                </wp:positionV>
                <wp:extent cx="6163945" cy="1274643"/>
                <wp:effectExtent b="0" l="0" r="0" t="0"/>
                <wp:wrapTopAndBottom distB="0" distT="0"/>
                <wp:docPr id="10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3945" cy="12746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735A09" w14:textId="77777777" w:rsidR="00977876" w:rsidRDefault="00977876">
      <w:pPr>
        <w:spacing w:line="276" w:lineRule="auto"/>
        <w:jc w:val="both"/>
        <w:rPr>
          <w:rFonts w:ascii="Arial" w:eastAsia="Arial" w:hAnsi="Arial" w:cs="Arial"/>
        </w:rPr>
      </w:pPr>
    </w:p>
    <w:sectPr w:rsidR="0097787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7D987" w14:textId="77777777" w:rsidR="00537AE5" w:rsidRDefault="00537AE5" w:rsidP="00D65D6F">
      <w:pPr>
        <w:spacing w:after="0" w:line="240" w:lineRule="auto"/>
      </w:pPr>
      <w:r>
        <w:separator/>
      </w:r>
    </w:p>
  </w:endnote>
  <w:endnote w:type="continuationSeparator" w:id="0">
    <w:p w14:paraId="29EC138A" w14:textId="77777777" w:rsidR="00537AE5" w:rsidRDefault="00537AE5" w:rsidP="00D6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862C8" w14:textId="77777777" w:rsidR="00537AE5" w:rsidRDefault="00537AE5" w:rsidP="00D65D6F">
      <w:pPr>
        <w:spacing w:after="0" w:line="240" w:lineRule="auto"/>
      </w:pPr>
      <w:r>
        <w:separator/>
      </w:r>
    </w:p>
  </w:footnote>
  <w:footnote w:type="continuationSeparator" w:id="0">
    <w:p w14:paraId="6B6CE849" w14:textId="77777777" w:rsidR="00537AE5" w:rsidRDefault="00537AE5" w:rsidP="00D65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76"/>
    <w:rsid w:val="00537AE5"/>
    <w:rsid w:val="00977876"/>
    <w:rsid w:val="00CF4E27"/>
    <w:rsid w:val="00D65D6F"/>
    <w:rsid w:val="00F8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A322"/>
  <w15:docId w15:val="{1CA4AC44-8AD9-4C9C-8BC7-E653C107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E294B"/>
    <w:pPr>
      <w:widowControl w:val="0"/>
      <w:autoSpaceDE w:val="0"/>
      <w:autoSpaceDN w:val="0"/>
      <w:spacing w:after="0" w:line="240" w:lineRule="auto"/>
      <w:ind w:left="8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FE294B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E294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E294B"/>
    <w:rPr>
      <w:rFonts w:ascii="Arial MT" w:eastAsia="Arial MT" w:hAnsi="Arial MT" w:cs="Arial MT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65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D6F"/>
  </w:style>
  <w:style w:type="paragraph" w:styleId="Rodap">
    <w:name w:val="footer"/>
    <w:basedOn w:val="Normal"/>
    <w:link w:val="RodapChar"/>
    <w:uiPriority w:val="99"/>
    <w:unhideWhenUsed/>
    <w:rsid w:val="00D65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lUSq0mlmrd5BVdIPdQhCIYtog==">CgMxLjAyCGguZ2pkZ3hzOAByITF2TkZQcjMwcTlMMVRhQlI3MEwtMnJHVXU0S2FNY3BYOQ==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Aristóteles Brandão Filho</cp:lastModifiedBy>
  <cp:revision>3</cp:revision>
  <dcterms:created xsi:type="dcterms:W3CDTF">2024-08-22T12:53:00Z</dcterms:created>
  <dcterms:modified xsi:type="dcterms:W3CDTF">2024-08-22T16:21:00Z</dcterms:modified>
</cp:coreProperties>
</file>