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AD3" w:rsidRDefault="009B5AD3" w:rsidP="009B5AD3">
      <w:pPr>
        <w:spacing w:before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II</w:t>
      </w:r>
    </w:p>
    <w:p w:rsidR="009B5AD3" w:rsidRDefault="009B5AD3" w:rsidP="009B5AD3">
      <w:pPr>
        <w:spacing w:before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013/2020</w:t>
      </w:r>
    </w:p>
    <w:p w:rsidR="009B5AD3" w:rsidRDefault="009B5AD3" w:rsidP="009B5AD3">
      <w:pPr>
        <w:spacing w:before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CESSÃO DE DIREITOS AUTORAIS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Eu,_____________________________________________, servidor (a) do IFMG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_____________________, doravante denominado CEDENTE, firmo e celebro com o Instituto Federal de Educação, Ciência e Tecnologia de Minas Gerais - IFMG, doravante designado CESSIONÁRIO, neste ato representado pelo Reitor Kleber Gonçalves Glória, o presente TERMO DE CESSÃO DE DIREITOS AUTORAIS mediante as cláusulas e condições abaixo discriminadas, que voluntariamente aceitam e outorgam: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 CEDENTE declara possuir/representar a titularidade dos direitos autorais sobre a OBRA. O termo OBRA, sempre que empregado no âmbito do presente termo, significará o </w:t>
      </w:r>
      <w:r>
        <w:rPr>
          <w:rFonts w:ascii="Arial" w:eastAsia="Arial" w:hAnsi="Arial" w:cs="Arial"/>
          <w:i/>
          <w:sz w:val="24"/>
          <w:szCs w:val="24"/>
        </w:rPr>
        <w:t>case</w:t>
      </w:r>
      <w:r>
        <w:rPr>
          <w:rFonts w:ascii="Arial" w:eastAsia="Arial" w:hAnsi="Arial" w:cs="Arial"/>
          <w:sz w:val="24"/>
          <w:szCs w:val="24"/>
        </w:rPr>
        <w:t xml:space="preserve"> (texto, complementos gráficos como fotos, depoimentos, materiais adaptados) enviado para composição do e-book;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Pelo presente instrumento o CEDENTE, titular dos direitos autorais, cede e transfere ao CESSIONÁRIO os direitos autorais patrimoniais referentes à OBRA especificada neste termo, de acordo com a Lei nº 9.610 de 19 de fevereiro de 1998;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A transferência é concedida em caráter total, irrevogável e exclusivo;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A cessão objeto deste Termo abrange o direito do CESSIONÁRIO de utilizar a OBRA sob as modalidades existentes, tais como reprodução, distribuição, transferência e criação de obras derivadas, sendo vedada qualquer utilização com finalidade lucrativa;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O CEDENTE assume ampla e total responsabilidade civil e penal, quanto ao conteúdo, citações, referências e outros elementos que fazem parte da OBRA;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Fica designado o foro da Comarca de Belo Horizonte - MG para dirimir quaisquer dúvidas relativas ao cumprimento deste instrumento, desde que não possam ser superadas pela mediação administrativa.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(Cidade)____________, ______de 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2020.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Cedente: _________________________________ </w:t>
      </w:r>
    </w:p>
    <w:p w:rsidR="009B5AD3" w:rsidRDefault="009B5AD3" w:rsidP="009B5AD3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Cessionário: ______________________________ </w:t>
      </w:r>
    </w:p>
    <w:p w:rsidR="00564DC8" w:rsidRDefault="00564DC8"/>
    <w:sectPr w:rsidR="00564D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D3"/>
    <w:rsid w:val="00564DC8"/>
    <w:rsid w:val="00806955"/>
    <w:rsid w:val="009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718D6-53B4-46C5-BB46-43F4524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5AD3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 NICOLAU SABBAGH</dc:creator>
  <cp:lastModifiedBy>Daniela Moura Amarante</cp:lastModifiedBy>
  <cp:revision>2</cp:revision>
  <dcterms:created xsi:type="dcterms:W3CDTF">2020-04-06T12:58:00Z</dcterms:created>
  <dcterms:modified xsi:type="dcterms:W3CDTF">2020-04-06T12:58:00Z</dcterms:modified>
</cp:coreProperties>
</file>