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  <w:r>
        <w:rPr>
          <w:noProof/>
          <w:sz w:val="16"/>
          <w:szCs w:val="16"/>
        </w:rPr>
        <w:drawing>
          <wp:inline distT="0" distB="0" distL="0" distR="0" wp14:anchorId="6E8B8580" wp14:editId="798D80AD">
            <wp:extent cx="2524125" cy="505142"/>
            <wp:effectExtent l="0" t="0" r="0" b="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l="20451" t="14794" r="47388" b="70912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051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IX</w:t>
      </w:r>
    </w:p>
    <w:p w:rsidR="003876AA" w:rsidRDefault="00546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PARECER DA BANCA DE CERTIFICAÇÃO POR TERMINALIDADE ESPECÍFICA</w:t>
      </w:r>
    </w:p>
    <w:p w:rsidR="003876AA" w:rsidRDefault="00387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b"/>
        <w:tblW w:w="10506" w:type="dxa"/>
        <w:tblInd w:w="-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6"/>
      </w:tblGrid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DE IDENTIFICAÇÃO</w:t>
            </w: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ESTUDANTE:</w:t>
            </w: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CURSO:</w:t>
            </w: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SEMESTRE/ANO:</w:t>
            </w: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</w:t>
            </w: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A Comissão Examinadora constituída a partir da Portaria ___________, após análise dos registros dos processos de ensino e aprendizagem, considerando previsão do PPC sobre as possibilidades de Certificação para fins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Terminalidade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Específica, o CNCT, CBO, bem como os objetivos atingidos </w:t>
            </w:r>
            <w:proofErr w:type="gram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pelo(</w:t>
            </w:r>
            <w:proofErr w:type="gram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a) aluno(a), de forma individual e observando a legislação, emitem o seguinte parecer. Foram considerados os objetivos do curso e o perfil de egresso, quais sejam: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A partir da análise dos registros, identificaram-se que as adequações curriculares apresentaram </w:t>
            </w:r>
            <w:proofErr w:type="gram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flexibilizações</w:t>
            </w:r>
            <w:proofErr w:type="gram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dos objetivos supracitados, sendo estas (conteúdo, tempo, avaliação, didático-metodológica, etc.):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Além do apoio oferecido em sala de aula, 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nome do estudante) recebeu atendimentos e /ou acompanhamentos específicos, quais sejam,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lastRenderedPageBreak/>
              <w:t xml:space="preserve">A partir do trabalho desenvolvido, observou-se que </w:t>
            </w:r>
            <w:proofErr w:type="gram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a) estudante construiu habilidades no que se refere à (indicar as habilidades do(a) estudante no que diz respeito aos objetivos e perfil de egresso do curso):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Verificou-se algumas limitações no processo de ensino e aprendizagem do curso que implicam na condição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Terminalidade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Específica, tais aprendizagens se referem a (indicar os processos de ensino e aprendizagem que implicaram o não cumprimento de que objetivos e aspectos do perfil do egresso do curso):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</w:tc>
      </w:tr>
      <w:tr w:rsidR="003876AA">
        <w:tc>
          <w:tcPr>
            <w:tcW w:w="10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Com base na análise efetuada, a Comissão considera que </w:t>
            </w:r>
            <w:proofErr w:type="gram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o(</w:t>
            </w:r>
            <w:proofErr w:type="gram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a) estudante terá (   ) deferida (   ) indeferida sua Certificação por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Terminalidade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 Específica em ___________________________________________ (nome do curso), em conformidade com a Instrução Normativa nº_____/2020 do IFMG/PROEN.</w:t>
            </w:r>
          </w:p>
          <w:p w:rsidR="003876AA" w:rsidRDefault="003876A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</w:p>
          <w:p w:rsidR="003876AA" w:rsidRDefault="005465E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IFMG </w:t>
            </w:r>
            <w:r>
              <w:rPr>
                <w:rFonts w:ascii="Times New Roman" w:eastAsia="Times New Roman" w:hAnsi="Times New Roman" w:cs="Times New Roman"/>
                <w:i/>
                <w:color w:val="050505"/>
                <w:sz w:val="24"/>
                <w:szCs w:val="24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___________________; ___________________,________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de______________de</w:t>
            </w:r>
            <w:proofErr w:type="spellEnd"/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_______. </w:t>
            </w:r>
          </w:p>
        </w:tc>
      </w:tr>
    </w:tbl>
    <w:p w:rsidR="003876AA" w:rsidRDefault="003876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3876AA" w:rsidRDefault="003876A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</w:p>
    <w:p w:rsidR="003876AA" w:rsidRDefault="005465E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Assinatura dos integrantes da Comissão (acompanha em anexo cópia da Portaria):</w:t>
      </w:r>
      <w:bookmarkStart w:id="0" w:name="_GoBack"/>
      <w:bookmarkEnd w:id="0"/>
    </w:p>
    <w:sectPr w:rsidR="003876AA">
      <w:headerReference w:type="default" r:id="rId10"/>
      <w:type w:val="continuous"/>
      <w:pgSz w:w="11906" w:h="16838"/>
      <w:pgMar w:top="851" w:right="851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D2" w:rsidRDefault="00BB7BD2">
      <w:pPr>
        <w:spacing w:after="0" w:line="240" w:lineRule="auto"/>
      </w:pPr>
      <w:r>
        <w:separator/>
      </w:r>
    </w:p>
  </w:endnote>
  <w:endnote w:type="continuationSeparator" w:id="0">
    <w:p w:rsidR="00BB7BD2" w:rsidRDefault="00B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D2" w:rsidRDefault="00BB7BD2">
      <w:pPr>
        <w:spacing w:after="0" w:line="240" w:lineRule="auto"/>
      </w:pPr>
      <w:r>
        <w:separator/>
      </w:r>
    </w:p>
  </w:footnote>
  <w:footnote w:type="continuationSeparator" w:id="0">
    <w:p w:rsidR="00BB7BD2" w:rsidRDefault="00BB7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AA" w:rsidRDefault="003876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B4"/>
    <w:multiLevelType w:val="multilevel"/>
    <w:tmpl w:val="2B3E6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D332B"/>
    <w:multiLevelType w:val="multilevel"/>
    <w:tmpl w:val="57DC23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8F14476"/>
    <w:multiLevelType w:val="multilevel"/>
    <w:tmpl w:val="4D6EC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C249B2"/>
    <w:multiLevelType w:val="multilevel"/>
    <w:tmpl w:val="D74E8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0E3E2607"/>
    <w:multiLevelType w:val="multilevel"/>
    <w:tmpl w:val="21E48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54F2E68"/>
    <w:multiLevelType w:val="multilevel"/>
    <w:tmpl w:val="1CD43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DC09FE"/>
    <w:multiLevelType w:val="multilevel"/>
    <w:tmpl w:val="0694A9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027A67"/>
    <w:multiLevelType w:val="multilevel"/>
    <w:tmpl w:val="20DE6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264007D"/>
    <w:multiLevelType w:val="multilevel"/>
    <w:tmpl w:val="F392DA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37C7B65"/>
    <w:multiLevelType w:val="multilevel"/>
    <w:tmpl w:val="4AC25D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D915493"/>
    <w:multiLevelType w:val="multilevel"/>
    <w:tmpl w:val="9E303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E664355"/>
    <w:multiLevelType w:val="multilevel"/>
    <w:tmpl w:val="9C0C09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312221D4"/>
    <w:multiLevelType w:val="multilevel"/>
    <w:tmpl w:val="05C00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3C260B9"/>
    <w:multiLevelType w:val="multilevel"/>
    <w:tmpl w:val="ED2A14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5F000B1"/>
    <w:multiLevelType w:val="multilevel"/>
    <w:tmpl w:val="5E3A6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5E7929"/>
    <w:multiLevelType w:val="multilevel"/>
    <w:tmpl w:val="E1FAB8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FF96332"/>
    <w:multiLevelType w:val="multilevel"/>
    <w:tmpl w:val="A1DE5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436539D4"/>
    <w:multiLevelType w:val="multilevel"/>
    <w:tmpl w:val="6CFA49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nsid w:val="462B1A97"/>
    <w:multiLevelType w:val="multilevel"/>
    <w:tmpl w:val="AB6E2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7E13AE0"/>
    <w:multiLevelType w:val="multilevel"/>
    <w:tmpl w:val="E1E253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D2016FF"/>
    <w:multiLevelType w:val="multilevel"/>
    <w:tmpl w:val="CD864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766347E"/>
    <w:multiLevelType w:val="multilevel"/>
    <w:tmpl w:val="1B2CD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57D37A2D"/>
    <w:multiLevelType w:val="multilevel"/>
    <w:tmpl w:val="AF4EB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7B3B"/>
    <w:multiLevelType w:val="multilevel"/>
    <w:tmpl w:val="9508E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5E762360"/>
    <w:multiLevelType w:val="multilevel"/>
    <w:tmpl w:val="A836B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73073FD"/>
    <w:multiLevelType w:val="multilevel"/>
    <w:tmpl w:val="DE26D6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681C5350"/>
    <w:multiLevelType w:val="multilevel"/>
    <w:tmpl w:val="C87CDC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694124E3"/>
    <w:multiLevelType w:val="multilevel"/>
    <w:tmpl w:val="AEAC9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6ADF42B5"/>
    <w:multiLevelType w:val="multilevel"/>
    <w:tmpl w:val="9B348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BCE04CF"/>
    <w:multiLevelType w:val="multilevel"/>
    <w:tmpl w:val="47726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12E9"/>
    <w:multiLevelType w:val="multilevel"/>
    <w:tmpl w:val="2E68C6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D0EBF"/>
    <w:multiLevelType w:val="multilevel"/>
    <w:tmpl w:val="B7AAAA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B81582C"/>
    <w:multiLevelType w:val="multilevel"/>
    <w:tmpl w:val="C5EA3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C9A6082"/>
    <w:multiLevelType w:val="multilevel"/>
    <w:tmpl w:val="322E6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7D5D24E2"/>
    <w:multiLevelType w:val="multilevel"/>
    <w:tmpl w:val="70E21F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9"/>
  </w:num>
  <w:num w:numId="3">
    <w:abstractNumId w:val="25"/>
  </w:num>
  <w:num w:numId="4">
    <w:abstractNumId w:val="15"/>
  </w:num>
  <w:num w:numId="5">
    <w:abstractNumId w:val="1"/>
  </w:num>
  <w:num w:numId="6">
    <w:abstractNumId w:val="19"/>
  </w:num>
  <w:num w:numId="7">
    <w:abstractNumId w:val="28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30"/>
  </w:num>
  <w:num w:numId="13">
    <w:abstractNumId w:val="6"/>
  </w:num>
  <w:num w:numId="14">
    <w:abstractNumId w:val="7"/>
  </w:num>
  <w:num w:numId="15">
    <w:abstractNumId w:val="17"/>
  </w:num>
  <w:num w:numId="16">
    <w:abstractNumId w:val="2"/>
  </w:num>
  <w:num w:numId="17">
    <w:abstractNumId w:val="22"/>
  </w:num>
  <w:num w:numId="18">
    <w:abstractNumId w:val="4"/>
  </w:num>
  <w:num w:numId="19">
    <w:abstractNumId w:val="32"/>
  </w:num>
  <w:num w:numId="20">
    <w:abstractNumId w:val="20"/>
  </w:num>
  <w:num w:numId="21">
    <w:abstractNumId w:val="34"/>
  </w:num>
  <w:num w:numId="22">
    <w:abstractNumId w:val="5"/>
  </w:num>
  <w:num w:numId="23">
    <w:abstractNumId w:val="14"/>
  </w:num>
  <w:num w:numId="24">
    <w:abstractNumId w:val="18"/>
  </w:num>
  <w:num w:numId="25">
    <w:abstractNumId w:val="10"/>
  </w:num>
  <w:num w:numId="26">
    <w:abstractNumId w:val="31"/>
  </w:num>
  <w:num w:numId="27">
    <w:abstractNumId w:val="11"/>
  </w:num>
  <w:num w:numId="28">
    <w:abstractNumId w:val="24"/>
  </w:num>
  <w:num w:numId="29">
    <w:abstractNumId w:val="33"/>
  </w:num>
  <w:num w:numId="30">
    <w:abstractNumId w:val="21"/>
  </w:num>
  <w:num w:numId="31">
    <w:abstractNumId w:val="8"/>
  </w:num>
  <w:num w:numId="32">
    <w:abstractNumId w:val="12"/>
  </w:num>
  <w:num w:numId="33">
    <w:abstractNumId w:val="0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6AA"/>
    <w:rsid w:val="003876AA"/>
    <w:rsid w:val="005465E3"/>
    <w:rsid w:val="006C4B26"/>
    <w:rsid w:val="00914C81"/>
    <w:rsid w:val="00B72DB4"/>
    <w:rsid w:val="00B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1140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sNoFRm9uazip1gA70TZNInGlA==">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nagem</dc:creator>
  <cp:lastModifiedBy>nagem</cp:lastModifiedBy>
  <cp:revision>3</cp:revision>
  <cp:lastPrinted>2020-12-14T16:11:00Z</cp:lastPrinted>
  <dcterms:created xsi:type="dcterms:W3CDTF">2020-12-14T16:10:00Z</dcterms:created>
  <dcterms:modified xsi:type="dcterms:W3CDTF">2020-12-14T16:11:00Z</dcterms:modified>
</cp:coreProperties>
</file>