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4A998B" wp14:editId="0FF16342">
            <wp:extent cx="2054225" cy="895985"/>
            <wp:effectExtent l="0" t="0" r="317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6E0A" w:rsidRPr="002B2001" w:rsidRDefault="00D46E0A" w:rsidP="00D46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III DA RESOLUÇÃO Nº 07 DE 19 DE MARÇO DE 2018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OBRIGATÓRIO</w:t>
      </w:r>
      <w:r w:rsidR="000870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LICENCIATURA</w:t>
      </w:r>
      <w:r w:rsidR="0098225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bookmarkStart w:id="0" w:name="_GoBack"/>
      <w:bookmarkEnd w:id="0"/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4D7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o(a)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domiciliado(a)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2440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ACADÊMINCO DO CURSO),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6E1BF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AB6F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AB6F57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pela Lei nº.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D46E0A" w:rsidRPr="005D695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aprendizado de competências próprias da 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D46E0A" w:rsidRPr="002519A6" w:rsidRDefault="00D46E0A" w:rsidP="00D46E0A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E01915">
        <w:rPr>
          <w:rFonts w:ascii="Times New Roman" w:hAnsi="Times New Roman" w:cs="Times New Roman"/>
          <w:sz w:val="24"/>
          <w:szCs w:val="24"/>
        </w:rPr>
        <w:t xml:space="preserve">Estágio obrigatório </w:t>
      </w:r>
      <w:r w:rsidRPr="00B91FD5">
        <w:rPr>
          <w:rFonts w:ascii="Times New Roman" w:hAnsi="Times New Roman" w:cs="Times New Roman"/>
          <w:sz w:val="24"/>
          <w:szCs w:val="24"/>
        </w:rPr>
        <w:t>é aquele definido como tal no projeto pedagógico do curso, cuja carga horária é requisito para aprovação e obtenção de diploma.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Pr="006E7E78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>de _____/_____/_______ 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3F1DB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2.6 -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2.8 - </w:t>
      </w:r>
      <w:r w:rsidRPr="00CF5AD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016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ADD">
        <w:rPr>
          <w:rFonts w:ascii="Times New Roman" w:hAnsi="Times New Roman" w:cs="Times New Roman"/>
          <w:sz w:val="24"/>
          <w:szCs w:val="24"/>
        </w:rPr>
        <w:t>poderá</w:t>
      </w:r>
      <w:r>
        <w:rPr>
          <w:rFonts w:ascii="Times New Roman" w:hAnsi="Times New Roman" w:cs="Times New Roman"/>
          <w:sz w:val="24"/>
          <w:szCs w:val="24"/>
        </w:rPr>
        <w:t xml:space="preserve">, a critério da concedente, </w:t>
      </w:r>
      <w:r w:rsidRPr="00CF5ADD">
        <w:rPr>
          <w:rFonts w:ascii="Times New Roman" w:hAnsi="Times New Roman" w:cs="Times New Roman"/>
          <w:sz w:val="24"/>
          <w:szCs w:val="24"/>
        </w:rPr>
        <w:t xml:space="preserve">receber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CF5ADD">
        <w:rPr>
          <w:rFonts w:ascii="Times New Roman" w:hAnsi="Times New Roman" w:cs="Times New Roman"/>
          <w:sz w:val="24"/>
          <w:szCs w:val="24"/>
        </w:rPr>
        <w:t>bolsa ou outra forma de contraprestação que venha a ser acordada, bem como o auxílio-transporte.</w:t>
      </w:r>
      <w:r>
        <w:rPr>
          <w:rFonts w:ascii="Times New Roman" w:hAnsi="Times New Roman" w:cs="Times New Roman"/>
          <w:sz w:val="24"/>
          <w:szCs w:val="24"/>
        </w:rPr>
        <w:t xml:space="preserve"> Em caso de concessão da bolsa, esta será no valor de ____________________________.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 – </w:t>
      </w:r>
      <w:r>
        <w:rPr>
          <w:rFonts w:ascii="Times New Roman" w:hAnsi="Times New Roman" w:cs="Times New Roman"/>
          <w:sz w:val="24"/>
          <w:szCs w:val="24"/>
        </w:rPr>
        <w:t>O estágio não cria vínculo de qualquer natureza, sendo que o descumprimento da lei 11.788 e deste Termo de Compromisso caracteriza vínculo de emprego do educando com a parte concedente do estágio para todos os fins da legislação trabalhista e previdenciária.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B91FD5" w:rsidRDefault="00D46E0A" w:rsidP="00D46E0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D46E0A" w:rsidRPr="00AE4C8E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</w:t>
      </w:r>
      <w:r w:rsidRPr="00B91FD5">
        <w:rPr>
          <w:rFonts w:ascii="Times New Roman" w:hAnsi="Times New Roman" w:cs="Times New Roman"/>
          <w:sz w:val="24"/>
          <w:szCs w:val="24"/>
        </w:rPr>
        <w:t>stagiário,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</w:t>
      </w:r>
      <w:r w:rsidRPr="00B91FD5">
        <w:rPr>
          <w:rFonts w:ascii="Times New Roman" w:hAnsi="Times New Roman" w:cs="Times New Roman"/>
          <w:sz w:val="24"/>
          <w:szCs w:val="24"/>
        </w:rPr>
        <w:t>stagiários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542AA5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 w:rsidRPr="00542AA5"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91FD5">
        <w:rPr>
          <w:rFonts w:ascii="Times New Roman" w:hAnsi="Times New Roman" w:cs="Times New Roman"/>
          <w:sz w:val="24"/>
          <w:szCs w:val="24"/>
        </w:rPr>
        <w:t xml:space="preserve">nviar ao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</w:t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(seis) meses, relatório de atividades, com vista obrigatória ao ESTAGIÁRIO;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</w:t>
      </w:r>
      <w:r w:rsidRPr="00B91FD5">
        <w:rPr>
          <w:rFonts w:ascii="Times New Roman" w:hAnsi="Times New Roman" w:cs="Times New Roman"/>
          <w:sz w:val="24"/>
          <w:szCs w:val="24"/>
        </w:rPr>
        <w:t>stagiário</w:t>
      </w:r>
      <w:r>
        <w:rPr>
          <w:rFonts w:ascii="Times New Roman" w:hAnsi="Times New Roman" w:cs="Times New Roman"/>
          <w:sz w:val="24"/>
          <w:szCs w:val="24"/>
        </w:rPr>
        <w:t>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D46E0A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manter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</w:t>
      </w:r>
      <w:r w:rsidRPr="00782A37">
        <w:rPr>
          <w:rFonts w:ascii="Times New Roman" w:hAnsi="Times New Roman" w:cs="Times New Roman"/>
          <w:sz w:val="24"/>
          <w:szCs w:val="24"/>
        </w:rPr>
        <w:lastRenderedPageBreak/>
        <w:t>de estágio;</w:t>
      </w:r>
      <w:r w:rsidR="005262A8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E0A" w:rsidRPr="005262A8" w:rsidRDefault="00D46E0A" w:rsidP="005262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e</w:t>
      </w:r>
      <w:r w:rsidRPr="00B91FD5">
        <w:rPr>
          <w:rFonts w:ascii="Times New Roman" w:hAnsi="Times New Roman" w:cs="Times New Roman"/>
          <w:sz w:val="24"/>
          <w:szCs w:val="24"/>
        </w:rPr>
        <w:t>stagiário, entregar termo de realização do estágio com indicação resumida das atividades desenvolvidas, dos períod</w:t>
      </w:r>
      <w:r w:rsidR="005262A8">
        <w:rPr>
          <w:rFonts w:ascii="Times New Roman" w:hAnsi="Times New Roman" w:cs="Times New Roman"/>
          <w:sz w:val="24"/>
          <w:szCs w:val="24"/>
        </w:rPr>
        <w:t>os e da avaliação de desempenho.</w:t>
      </w:r>
    </w:p>
    <w:p w:rsidR="00D46E0A" w:rsidRPr="005B5090" w:rsidRDefault="00D46E0A" w:rsidP="00D46E0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6E1BF2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D46E0A" w:rsidRPr="00B91FD5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D46E0A" w:rsidRPr="00B91FD5" w:rsidRDefault="00D46E0A" w:rsidP="00D46E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6E1BF2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exigir do educando a apresentação periódica, em prazo não superior a </w:t>
      </w:r>
      <w:proofErr w:type="gramStart"/>
      <w:r w:rsidRPr="002C4363">
        <w:rPr>
          <w:rFonts w:ascii="Times New Roman" w:hAnsi="Times New Roman"/>
          <w:sz w:val="24"/>
          <w:szCs w:val="24"/>
        </w:rPr>
        <w:t>6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 w:rsidR="005262A8">
        <w:rPr>
          <w:rFonts w:ascii="Times New Roman" w:hAnsi="Times New Roman"/>
          <w:sz w:val="24"/>
          <w:szCs w:val="24"/>
        </w:rPr>
        <w:t xml:space="preserve"> </w:t>
      </w:r>
    </w:p>
    <w:p w:rsidR="00D46E0A" w:rsidRDefault="00D46E0A" w:rsidP="00D46E0A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comunicar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>tas de realização de aval</w:t>
      </w:r>
      <w:r w:rsidR="005262A8">
        <w:rPr>
          <w:rFonts w:ascii="Times New Roman" w:hAnsi="Times New Roman"/>
          <w:sz w:val="24"/>
          <w:szCs w:val="24"/>
        </w:rPr>
        <w:t xml:space="preserve">iações escolares ou acadêmicas; </w:t>
      </w:r>
      <w:proofErr w:type="gramStart"/>
      <w:r w:rsidR="005262A8">
        <w:rPr>
          <w:rFonts w:ascii="Times New Roman" w:hAnsi="Times New Roman"/>
          <w:sz w:val="24"/>
          <w:szCs w:val="24"/>
        </w:rPr>
        <w:t>e</w:t>
      </w:r>
      <w:proofErr w:type="gramEnd"/>
    </w:p>
    <w:p w:rsidR="005262A8" w:rsidRPr="005262A8" w:rsidRDefault="005262A8" w:rsidP="005262A8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 w:rsidRPr="005262A8">
        <w:rPr>
          <w:rFonts w:ascii="Times New Roman" w:hAnsi="Times New Roman"/>
          <w:b/>
          <w:sz w:val="24"/>
          <w:szCs w:val="24"/>
        </w:rPr>
        <w:t xml:space="preserve">4.6 - </w:t>
      </w:r>
      <w:r w:rsidRPr="00711E86">
        <w:rPr>
          <w:rFonts w:ascii="Times New Roman" w:hAnsi="Times New Roman"/>
          <w:sz w:val="24"/>
          <w:szCs w:val="24"/>
        </w:rPr>
        <w:t>contratar em favor do estagiário seguro contra acidentes pessoais, cuja apólice seja compatível com valores de mercado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D46E0A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ESTAGIÁRIO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</w:t>
      </w:r>
      <w:r>
        <w:rPr>
          <w:rFonts w:ascii="Times New Roman" w:eastAsia="Times New Roman" w:hAnsi="Times New Roman" w:cs="Times New Roman"/>
          <w:sz w:val="24"/>
          <w:szCs w:val="24"/>
        </w:rPr>
        <w:t>, prazo e padrões estabelecidos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6E1BF2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 w:rsidRPr="005B5090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D46E0A" w:rsidRPr="005B5090" w:rsidRDefault="00D46E0A" w:rsidP="00D46E0A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>por motivo de provas escolares serão justificadas quando devidamente comprovadas pelo IFMG; e</w:t>
      </w: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a interrupção do curso no IFMG.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>Os partícipes nomeiam o foro da Justiça Federal em Belo Horizonte, Seção Judiciária de Minas Gerais, renunciando a qualquer outro, para dirimir qualquer pendência que não puder ser solucionada por via amigável.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46E0A" w:rsidRPr="00101D2F" w:rsidRDefault="00D46E0A" w:rsidP="00D46E0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INSTITUTO FEDERAL DE EDUCAÇÃO, CIÊNCIA E TECNOLOGIA DE MINAS GERAIS</w:t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1BF2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D46E0A" w:rsidRPr="00101D2F" w:rsidRDefault="00D46E0A" w:rsidP="00D4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6E0A" w:rsidRPr="00B91FD5" w:rsidRDefault="00D46E0A" w:rsidP="00D46E0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D46E0A" w:rsidRPr="00B91FD5" w:rsidRDefault="00D46E0A" w:rsidP="00D46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46E0A" w:rsidRPr="00101D2F" w:rsidRDefault="00D46E0A" w:rsidP="00D46E0A">
      <w:pPr>
        <w:rPr>
          <w:rFonts w:ascii="Times New Roman" w:hAnsi="Times New Roman" w:cs="Times New Roman"/>
          <w:sz w:val="24"/>
          <w:szCs w:val="24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0A"/>
    <w:rsid w:val="000870F7"/>
    <w:rsid w:val="000E60ED"/>
    <w:rsid w:val="0025253D"/>
    <w:rsid w:val="005262A8"/>
    <w:rsid w:val="00982259"/>
    <w:rsid w:val="00D3783F"/>
    <w:rsid w:val="00D46E0A"/>
    <w:rsid w:val="00DC05AD"/>
    <w:rsid w:val="00DD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6E0A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D46E0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46E0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E0A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1342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Carolina Cândida da Cunha</cp:lastModifiedBy>
  <cp:revision>5</cp:revision>
  <dcterms:created xsi:type="dcterms:W3CDTF">2019-03-28T17:59:00Z</dcterms:created>
  <dcterms:modified xsi:type="dcterms:W3CDTF">2019-03-28T18:44:00Z</dcterms:modified>
</cp:coreProperties>
</file>