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91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Anexo III</w:t>
      </w:r>
    </w:p>
    <w:p w14:paraId="00000092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Tutorial de submissão de obras pelo sistema unificado de administração pública (SUAP)</w:t>
      </w:r>
    </w:p>
    <w:p w14:paraId="00000093" w14:textId="4F175362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1. Após o login</w:t>
      </w:r>
      <w:r w:rsidR="008B78EC">
        <w:rPr>
          <w:rFonts w:ascii="Times New Roman" w:hAnsi="Times New Roman" w:cs="Times New Roman"/>
          <w:sz w:val="24"/>
          <w:szCs w:val="24"/>
          <w:lang w:val="pt-BR"/>
        </w:rPr>
        <w:t xml:space="preserve"> no SUAP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, acesse o link de submissão de obra, no menu</w:t>
      </w:r>
      <w:r w:rsidR="00B30E61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Pesquisa &gt; Editora &gt; Submissão de Obras &gt; Submeter Obra</w:t>
      </w:r>
      <w:r w:rsidR="00FD72E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4" w14:textId="3CE4E6A8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r w:rsidR="005442C1">
        <w:rPr>
          <w:rFonts w:ascii="Times New Roman" w:hAnsi="Times New Roman" w:cs="Times New Roman"/>
          <w:sz w:val="24"/>
          <w:szCs w:val="24"/>
          <w:lang w:val="pt-BR"/>
        </w:rPr>
        <w:t xml:space="preserve">Após clicar em </w:t>
      </w:r>
      <w:r w:rsidR="00082F87">
        <w:rPr>
          <w:rFonts w:ascii="Times New Roman" w:hAnsi="Times New Roman" w:cs="Times New Roman"/>
          <w:sz w:val="24"/>
          <w:szCs w:val="24"/>
          <w:lang w:val="pt-BR"/>
        </w:rPr>
        <w:t>Submeter</w:t>
      </w:r>
      <w:r w:rsidR="005442C1">
        <w:rPr>
          <w:rFonts w:ascii="Times New Roman" w:hAnsi="Times New Roman" w:cs="Times New Roman"/>
          <w:sz w:val="24"/>
          <w:szCs w:val="24"/>
          <w:lang w:val="pt-BR"/>
        </w:rPr>
        <w:t xml:space="preserve"> Obras, </w:t>
      </w:r>
      <w:r w:rsidR="002A712E">
        <w:rPr>
          <w:rFonts w:ascii="Times New Roman" w:hAnsi="Times New Roman" w:cs="Times New Roman"/>
          <w:sz w:val="24"/>
          <w:szCs w:val="24"/>
          <w:lang w:val="pt-BR"/>
        </w:rPr>
        <w:t>clique o edital que irá submeter na opção Submeter Obras.</w:t>
      </w:r>
    </w:p>
    <w:p w14:paraId="00000095" w14:textId="3CF90685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3. Preencha os </w:t>
      </w:r>
      <w:r w:rsidR="00C75BBB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dados </w:t>
      </w:r>
      <w:r w:rsidR="00C75BBB">
        <w:rPr>
          <w:rFonts w:ascii="Times New Roman" w:hAnsi="Times New Roman" w:cs="Times New Roman"/>
          <w:sz w:val="24"/>
          <w:szCs w:val="24"/>
          <w:lang w:val="pt-BR"/>
        </w:rPr>
        <w:t>do Formulário de Submissão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, prestando atenção aos seguintes detalhes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6" w14:textId="4CE7C962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a. Os dados previamente cadastrados no </w:t>
      </w:r>
      <w:r w:rsidR="00FD72E7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SUAP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serão usados como referência para vincular os dados do autor/organizador que fizer a submissão da obra (certifique-se que seus dados estão atualizados)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3608C96" w14:textId="3375B89F" w:rsidR="00082F87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b. </w:t>
      </w:r>
      <w:r w:rsidR="00082F87">
        <w:rPr>
          <w:rFonts w:ascii="Times New Roman" w:hAnsi="Times New Roman" w:cs="Times New Roman"/>
          <w:sz w:val="24"/>
          <w:szCs w:val="24"/>
          <w:lang w:val="pt-BR"/>
        </w:rPr>
        <w:t>No campo Tipo, escolha se é Autor ou Organizador</w:t>
      </w:r>
      <w:r w:rsidR="00942C90">
        <w:rPr>
          <w:rFonts w:ascii="Times New Roman" w:hAnsi="Times New Roman" w:cs="Times New Roman"/>
          <w:sz w:val="24"/>
          <w:szCs w:val="24"/>
          <w:lang w:val="pt-BR"/>
        </w:rPr>
        <w:t xml:space="preserve"> e insira a Biografia a seguir (máximo 6</w:t>
      </w:r>
      <w:r w:rsidR="00494051">
        <w:rPr>
          <w:rFonts w:ascii="Times New Roman" w:hAnsi="Times New Roman" w:cs="Times New Roman"/>
          <w:sz w:val="24"/>
          <w:szCs w:val="24"/>
          <w:lang w:val="pt-BR"/>
        </w:rPr>
        <w:t>60</w:t>
      </w:r>
      <w:r w:rsidR="00942C90">
        <w:rPr>
          <w:rFonts w:ascii="Times New Roman" w:hAnsi="Times New Roman" w:cs="Times New Roman"/>
          <w:sz w:val="24"/>
          <w:szCs w:val="24"/>
          <w:lang w:val="pt-BR"/>
        </w:rPr>
        <w:t xml:space="preserve"> caracteres)</w:t>
      </w:r>
      <w:r w:rsidR="00494051">
        <w:rPr>
          <w:rFonts w:ascii="Times New Roman" w:hAnsi="Times New Roman" w:cs="Times New Roman"/>
          <w:sz w:val="24"/>
          <w:szCs w:val="24"/>
          <w:lang w:val="pt-BR"/>
        </w:rPr>
        <w:t xml:space="preserve"> e a foto, que irão compor o livro.</w:t>
      </w:r>
    </w:p>
    <w:p w14:paraId="009B3FEF" w14:textId="42BC0FAE" w:rsidR="00494051" w:rsidRDefault="00494051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c. Adicione o Termo de Compromisso do Autor com a Editora (</w:t>
      </w:r>
      <w:r w:rsidRPr="00494051">
        <w:rPr>
          <w:rFonts w:ascii="Times New Roman" w:hAnsi="Times New Roman" w:cs="Times New Roman"/>
          <w:sz w:val="24"/>
          <w:szCs w:val="24"/>
          <w:lang w:val="pt-BR"/>
        </w:rPr>
        <w:t>Anexo IV</w:t>
      </w:r>
      <w:r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0F80DE8D" w14:textId="35BBDECD" w:rsidR="00333288" w:rsidRDefault="00333288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d.</w:t>
      </w:r>
      <w:r w:rsidR="009F2366">
        <w:rPr>
          <w:rFonts w:ascii="Times New Roman" w:hAnsi="Times New Roman" w:cs="Times New Roman"/>
          <w:sz w:val="24"/>
          <w:szCs w:val="24"/>
          <w:lang w:val="pt-BR"/>
        </w:rPr>
        <w:t xml:space="preserve"> A diferença de Sinopse para catálogo de Sinopse para Quarta Capa é que a primeira </w:t>
      </w:r>
      <w:r w:rsidR="00E025D4">
        <w:rPr>
          <w:rFonts w:ascii="Times New Roman" w:hAnsi="Times New Roman" w:cs="Times New Roman"/>
          <w:sz w:val="24"/>
          <w:szCs w:val="24"/>
          <w:lang w:val="pt-BR"/>
        </w:rPr>
        <w:t>é mais curta (máximo 556 caracteres</w:t>
      </w:r>
      <w:r w:rsidR="00D73682">
        <w:rPr>
          <w:rFonts w:ascii="Times New Roman" w:hAnsi="Times New Roman" w:cs="Times New Roman"/>
          <w:sz w:val="24"/>
          <w:szCs w:val="24"/>
          <w:lang w:val="pt-BR"/>
        </w:rPr>
        <w:t xml:space="preserve">) que </w:t>
      </w:r>
      <w:r w:rsidR="00400BD0" w:rsidRPr="00400BD0">
        <w:rPr>
          <w:rFonts w:ascii="Times New Roman" w:hAnsi="Times New Roman" w:cs="Times New Roman"/>
          <w:sz w:val="24"/>
          <w:szCs w:val="24"/>
          <w:lang w:val="pt-BR"/>
        </w:rPr>
        <w:t xml:space="preserve">estará </w:t>
      </w:r>
      <w:r w:rsidR="00400BD0">
        <w:rPr>
          <w:rFonts w:ascii="Times New Roman" w:hAnsi="Times New Roman" w:cs="Times New Roman"/>
          <w:sz w:val="24"/>
          <w:szCs w:val="24"/>
          <w:lang w:val="pt-BR"/>
        </w:rPr>
        <w:t xml:space="preserve">na descrição do livro digital </w:t>
      </w:r>
      <w:r w:rsidR="00400BD0" w:rsidRPr="00400BD0">
        <w:rPr>
          <w:rFonts w:ascii="Times New Roman" w:hAnsi="Times New Roman" w:cs="Times New Roman"/>
          <w:sz w:val="24"/>
          <w:szCs w:val="24"/>
          <w:lang w:val="pt-BR"/>
        </w:rPr>
        <w:t>da Editora IFMG</w:t>
      </w:r>
      <w:r w:rsidR="00400BD0">
        <w:rPr>
          <w:rFonts w:ascii="Times New Roman" w:hAnsi="Times New Roman" w:cs="Times New Roman"/>
          <w:sz w:val="24"/>
          <w:szCs w:val="24"/>
          <w:lang w:val="pt-BR"/>
        </w:rPr>
        <w:t xml:space="preserve"> e a segunda </w:t>
      </w:r>
      <w:r w:rsidR="00430E4F">
        <w:rPr>
          <w:rFonts w:ascii="Times New Roman" w:hAnsi="Times New Roman" w:cs="Times New Roman"/>
          <w:sz w:val="24"/>
          <w:szCs w:val="24"/>
          <w:lang w:val="pt-BR"/>
        </w:rPr>
        <w:t xml:space="preserve">quando for impresso. Preencha os dois. </w:t>
      </w:r>
    </w:p>
    <w:p w14:paraId="72BBD7E0" w14:textId="1A72A284" w:rsidR="00874E61" w:rsidRDefault="00874E61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e. Selecione a Linha Editorial </w:t>
      </w:r>
      <w:r w:rsidR="00555A3D">
        <w:rPr>
          <w:rFonts w:ascii="Times New Roman" w:hAnsi="Times New Roman" w:cs="Times New Roman"/>
          <w:sz w:val="24"/>
          <w:szCs w:val="24"/>
          <w:lang w:val="pt-BR"/>
        </w:rPr>
        <w:t xml:space="preserve">e a Área </w:t>
      </w:r>
      <w:r w:rsidR="00695226">
        <w:rPr>
          <w:rFonts w:ascii="Times New Roman" w:hAnsi="Times New Roman" w:cs="Times New Roman"/>
          <w:sz w:val="24"/>
          <w:szCs w:val="24"/>
          <w:lang w:val="pt-BR"/>
        </w:rPr>
        <w:t xml:space="preserve">de Conhecimento </w:t>
      </w:r>
      <w:r w:rsidR="00555A3D">
        <w:rPr>
          <w:rFonts w:ascii="Times New Roman" w:hAnsi="Times New Roman" w:cs="Times New Roman"/>
          <w:sz w:val="24"/>
          <w:szCs w:val="24"/>
          <w:lang w:val="pt-BR"/>
        </w:rPr>
        <w:t>do livro.</w:t>
      </w:r>
    </w:p>
    <w:p w14:paraId="00000097" w14:textId="6E8BB631" w:rsidR="00EB3D5D" w:rsidRPr="00F03B38" w:rsidRDefault="00164D45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33328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O campo “Núcleos de Pesquisa” é referente aos núcleos</w:t>
      </w:r>
      <w:r w:rsidR="00FD72E7">
        <w:rPr>
          <w:rFonts w:ascii="Times New Roman" w:hAnsi="Times New Roman" w:cs="Times New Roman"/>
          <w:sz w:val="24"/>
          <w:szCs w:val="24"/>
          <w:lang w:val="pt-BR"/>
        </w:rPr>
        <w:t>/grupos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de pesquisa do IF</w:t>
      </w:r>
      <w:r w:rsidR="00FD72E7">
        <w:rPr>
          <w:rFonts w:ascii="Times New Roman" w:hAnsi="Times New Roman" w:cs="Times New Roman"/>
          <w:sz w:val="24"/>
          <w:szCs w:val="24"/>
          <w:lang w:val="pt-BR"/>
        </w:rPr>
        <w:t>MG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Se houver mais de um núcleo envolvido na obra, deve-se separá-los por vírgula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8" w14:textId="3FD02C2E" w:rsidR="00EB3D5D" w:rsidRPr="00F03B38" w:rsidRDefault="00164D45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g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1F763D">
        <w:rPr>
          <w:rFonts w:ascii="Times New Roman" w:hAnsi="Times New Roman" w:cs="Times New Roman"/>
          <w:sz w:val="24"/>
          <w:szCs w:val="24"/>
          <w:lang w:val="pt-BR"/>
        </w:rPr>
        <w:t>Selecione o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tipo “E-book</w:t>
      </w:r>
      <w:r w:rsidR="00426E13">
        <w:rPr>
          <w:rFonts w:ascii="Times New Roman" w:hAnsi="Times New Roman" w:cs="Times New Roman"/>
          <w:sz w:val="24"/>
          <w:szCs w:val="24"/>
          <w:lang w:val="pt-BR"/>
        </w:rPr>
        <w:t>/Impresso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”, no campo “Tipo de Submissão”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9" w14:textId="1B3CB8E2" w:rsidR="00EB3D5D" w:rsidRPr="00F03B38" w:rsidRDefault="00426E13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Os documentos de textos nos campos “Obra Completa”</w:t>
      </w:r>
      <w:r w:rsidR="00CA2C18">
        <w:rPr>
          <w:rFonts w:ascii="Times New Roman" w:hAnsi="Times New Roman" w:cs="Times New Roman"/>
          <w:sz w:val="24"/>
          <w:szCs w:val="24"/>
          <w:lang w:val="pt-BR"/>
        </w:rPr>
        <w:t xml:space="preserve"> (com as informações sobre autores e </w:t>
      </w:r>
      <w:r w:rsidR="00501D90">
        <w:rPr>
          <w:rFonts w:ascii="Times New Roman" w:hAnsi="Times New Roman" w:cs="Times New Roman"/>
          <w:sz w:val="24"/>
          <w:szCs w:val="24"/>
          <w:lang w:val="pt-BR"/>
        </w:rPr>
        <w:t>coautores</w:t>
      </w:r>
      <w:r w:rsidR="00CA2C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e “Obra Sem Identificação” devem, necessariamente, ser no formato Word, </w:t>
      </w:r>
      <w:r w:rsidR="001F763D">
        <w:rPr>
          <w:rFonts w:ascii="Times New Roman" w:hAnsi="Times New Roman" w:cs="Times New Roman"/>
          <w:sz w:val="24"/>
          <w:szCs w:val="24"/>
          <w:lang w:val="pt-BR"/>
        </w:rPr>
        <w:t>no modelo do Edital</w:t>
      </w:r>
      <w:r w:rsidR="007503BB">
        <w:rPr>
          <w:rFonts w:ascii="Times New Roman" w:hAnsi="Times New Roman" w:cs="Times New Roman"/>
          <w:sz w:val="24"/>
          <w:szCs w:val="24"/>
          <w:lang w:val="pt-BR"/>
        </w:rPr>
        <w:t xml:space="preserve"> (Anexo I)</w:t>
      </w:r>
      <w:r w:rsidR="001F763D">
        <w:rPr>
          <w:rFonts w:ascii="Times New Roman" w:hAnsi="Times New Roman" w:cs="Times New Roman"/>
          <w:sz w:val="24"/>
          <w:szCs w:val="24"/>
          <w:lang w:val="pt-BR"/>
        </w:rPr>
        <w:t xml:space="preserve">, e 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o autor também deve enviar os documentos especificados em edital</w:t>
      </w:r>
      <w:r w:rsidR="00F1060D">
        <w:rPr>
          <w:rFonts w:ascii="Times New Roman" w:hAnsi="Times New Roman" w:cs="Times New Roman"/>
          <w:sz w:val="24"/>
          <w:szCs w:val="24"/>
          <w:lang w:val="pt-BR"/>
        </w:rPr>
        <w:t>, de acordo com cronograma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A" w14:textId="6DC74AD3" w:rsidR="00EB3D5D" w:rsidRDefault="00426E13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Se o arquivo enviado no campo “Obra Sem Identificação” contiver qualquer informação que identifique autores, coautores ou organizadores, a submissão poderá ser desconsiderada.</w:t>
      </w:r>
    </w:p>
    <w:p w14:paraId="19D70C03" w14:textId="476AFE2B" w:rsidR="00F82D24" w:rsidRPr="00F03B38" w:rsidRDefault="00F82D24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j. Aceite a</w:t>
      </w:r>
      <w:r w:rsidR="00A959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95978" w:rsidRPr="00A95978">
        <w:rPr>
          <w:rFonts w:ascii="Times New Roman" w:hAnsi="Times New Roman" w:cs="Times New Roman"/>
          <w:sz w:val="24"/>
          <w:szCs w:val="24"/>
          <w:lang w:val="pt-BR"/>
        </w:rPr>
        <w:t>Declaração de Aceitação dos Termos e Condições para Publicação da Obra</w:t>
      </w:r>
      <w:r w:rsidR="00C25B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C" w14:textId="52B8951C" w:rsidR="00EB3D5D" w:rsidRPr="00F03B38" w:rsidRDefault="004971E2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4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Após submeter a obra, o autor deve aguardar o período de análise e a confirmação do aceite da obra</w:t>
      </w:r>
      <w:r w:rsidR="00685B5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9D" w14:textId="5F19798D" w:rsidR="00EB3D5D" w:rsidRPr="00F03B38" w:rsidRDefault="004971E2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Caso o parecer do Conselho Editorial seja “com ressalvas”, será necessário novo envio da obra, corrigida conforme o direcionamento do Conselho.</w:t>
      </w:r>
    </w:p>
    <w:p w14:paraId="0000009E" w14:textId="43D17AF4" w:rsidR="00EB3D5D" w:rsidRPr="00F03B38" w:rsidRDefault="004971E2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. Os arquivos modelos para a assinatura de todos os termos necessários para a produção da obra </w:t>
      </w:r>
      <w:r>
        <w:rPr>
          <w:rFonts w:ascii="Times New Roman" w:hAnsi="Times New Roman" w:cs="Times New Roman"/>
          <w:sz w:val="24"/>
          <w:szCs w:val="24"/>
          <w:lang w:val="pt-BR"/>
        </w:rPr>
        <w:t>estão no Edital e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na página da Editora </w:t>
      </w:r>
      <w:hyperlink r:id="rId6">
        <w:r w:rsidR="00C46189" w:rsidRPr="00F03B38">
          <w:rPr>
            <w:rFonts w:ascii="Times New Roman" w:hAnsi="Times New Roman" w:cs="Times New Roman"/>
            <w:sz w:val="24"/>
            <w:szCs w:val="24"/>
            <w:u w:val="single"/>
            <w:lang w:val="pt-BR"/>
          </w:rPr>
          <w:t>https://www.ifmg.edu.br/portal/pesquisa-e-pos-graduacao/editora-ifmg/publique-conosco</w:t>
        </w:r>
      </w:hyperlink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</w:p>
    <w:p w14:paraId="4738932A" w14:textId="13B7E550" w:rsidR="008B235B" w:rsidRPr="00F03B38" w:rsidRDefault="008B235B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7. </w:t>
      </w:r>
      <w:r w:rsidRPr="00D12FF9">
        <w:rPr>
          <w:rFonts w:ascii="Times New Roman" w:hAnsi="Times New Roman" w:cs="Times New Roman"/>
          <w:sz w:val="24"/>
          <w:szCs w:val="24"/>
          <w:lang w:val="pt-BR"/>
        </w:rPr>
        <w:t xml:space="preserve">Os termos devem ser preenchidos e enviados pelo módulo da Editora no SUAP, com a assinatura do autor/organizador que será o responsável pela obra, que deverá ser </w:t>
      </w:r>
      <w:r w:rsidR="00297E2F">
        <w:rPr>
          <w:rFonts w:ascii="Times New Roman" w:hAnsi="Times New Roman" w:cs="Times New Roman"/>
          <w:sz w:val="24"/>
          <w:szCs w:val="24"/>
          <w:lang w:val="pt-BR"/>
        </w:rPr>
        <w:t xml:space="preserve">assinado </w:t>
      </w:r>
      <w:r w:rsidRPr="00D12FF9">
        <w:rPr>
          <w:rFonts w:ascii="Times New Roman" w:hAnsi="Times New Roman" w:cs="Times New Roman"/>
          <w:sz w:val="24"/>
          <w:szCs w:val="24"/>
          <w:lang w:val="pt-BR"/>
        </w:rPr>
        <w:t>digital</w:t>
      </w:r>
      <w:r w:rsidR="00297E2F">
        <w:rPr>
          <w:rFonts w:ascii="Times New Roman" w:hAnsi="Times New Roman" w:cs="Times New Roman"/>
          <w:sz w:val="24"/>
          <w:szCs w:val="24"/>
          <w:lang w:val="pt-BR"/>
        </w:rPr>
        <w:t>mente</w:t>
      </w:r>
      <w:r w:rsidRPr="00D12FF9">
        <w:rPr>
          <w:rFonts w:ascii="Times New Roman" w:hAnsi="Times New Roman" w:cs="Times New Roman"/>
          <w:sz w:val="24"/>
          <w:szCs w:val="24"/>
          <w:lang w:val="pt-BR"/>
        </w:rPr>
        <w:t xml:space="preserve">, podendo ser por meio de certificado digital ou </w:t>
      </w:r>
      <w:r w:rsidR="00866907">
        <w:rPr>
          <w:rFonts w:ascii="Times New Roman" w:hAnsi="Times New Roman" w:cs="Times New Roman"/>
          <w:sz w:val="24"/>
          <w:szCs w:val="24"/>
          <w:lang w:val="pt-BR"/>
        </w:rPr>
        <w:t>assinatura eletrônica do gov.br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A4" w14:textId="750D55EC" w:rsidR="00EB3D5D" w:rsidRPr="00F03B38" w:rsidRDefault="00525953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Após o envio das assinaturas, será analisado se todos os termos necessários foram assinados corretamente. Caso contrário, será solicitado o envio de novos arquivos, corretamente assinados</w:t>
      </w:r>
      <w:r w:rsidR="008C41F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A5" w14:textId="671F3194" w:rsidR="00EB3D5D" w:rsidRPr="00F03B38" w:rsidRDefault="00525953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. Após a confirmação das assinaturas, a obra será revisada e o autor poderá conferir as correções e as observações do revisor através dos links apresentados na aba “Revisão linguística, textual e normalização”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A6" w14:textId="32BDD98D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525953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. O autor deverá enviar </w:t>
      </w:r>
      <w:r w:rsidR="00EF6A3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arquivo com suas correções sempre no formato Word</w:t>
      </w:r>
      <w:r w:rsidR="008B235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A7" w14:textId="384FC772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525953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. Após a conclusão da primeira versão da diagramação, o autor terá acesso aos links de download dos arquivos ou ao link externo, cadastrados na aba “Diagramação”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0000A8" w14:textId="67A3365B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525953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. Após a conferência da diagramação, o autor poderá, através do botão “Avaliar Diagramação”, aprovar a diagramação ou caso necessite alguma alteração, reprovar o elemento que necessita de modificações e apontá-las no campo de justificativa que aparece ao lado do elemento reprovado</w:t>
      </w:r>
      <w:r w:rsidR="007968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4B98434" w14:textId="34203197" w:rsidR="00EF6A31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525953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. Na aba “Conclusão” são encontradas as informações sobre </w:t>
      </w:r>
      <w:r w:rsidR="006B7C0A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lançamento da obra.</w:t>
      </w:r>
    </w:p>
    <w:sectPr w:rsidR="00EF6A31" w:rsidRPr="00F03B38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C3C82"/>
    <w:rsid w:val="000D14EF"/>
    <w:rsid w:val="000D540D"/>
    <w:rsid w:val="000E1334"/>
    <w:rsid w:val="000E3454"/>
    <w:rsid w:val="000E4C40"/>
    <w:rsid w:val="000E5644"/>
    <w:rsid w:val="000E64E3"/>
    <w:rsid w:val="000E7070"/>
    <w:rsid w:val="000F43F8"/>
    <w:rsid w:val="00107D74"/>
    <w:rsid w:val="001133A5"/>
    <w:rsid w:val="0013116F"/>
    <w:rsid w:val="00144B57"/>
    <w:rsid w:val="00164420"/>
    <w:rsid w:val="00164CEF"/>
    <w:rsid w:val="00164D45"/>
    <w:rsid w:val="0017098B"/>
    <w:rsid w:val="00177E35"/>
    <w:rsid w:val="00181BE2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712E"/>
    <w:rsid w:val="002B5730"/>
    <w:rsid w:val="002B5C53"/>
    <w:rsid w:val="002D1FA4"/>
    <w:rsid w:val="002F03DA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01C9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6A18"/>
    <w:rsid w:val="00BC2A43"/>
    <w:rsid w:val="00BC5FF0"/>
    <w:rsid w:val="00BC64C6"/>
    <w:rsid w:val="00BD0350"/>
    <w:rsid w:val="00BD1405"/>
    <w:rsid w:val="00BE2109"/>
    <w:rsid w:val="00BF044C"/>
    <w:rsid w:val="00BF3D6C"/>
    <w:rsid w:val="00BF6053"/>
    <w:rsid w:val="00C05A6C"/>
    <w:rsid w:val="00C162A3"/>
    <w:rsid w:val="00C1782A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52CC8"/>
    <w:rsid w:val="00F53BC7"/>
    <w:rsid w:val="00F62763"/>
    <w:rsid w:val="00F65A37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fmg.edu.br/portal/pesquisa-e-pos-graduacao/editora-ifmg/publique-conos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3</cp:revision>
  <cp:lastPrinted>2022-11-30T18:28:00Z</cp:lastPrinted>
  <dcterms:created xsi:type="dcterms:W3CDTF">2022-12-06T16:39:00Z</dcterms:created>
  <dcterms:modified xsi:type="dcterms:W3CDTF">2022-12-06T16:39:00Z</dcterms:modified>
</cp:coreProperties>
</file>