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B41434">
        <w:rPr>
          <w:b/>
          <w:sz w:val="12"/>
          <w:szCs w:val="12"/>
        </w:rPr>
        <w:t>9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B41434">
              <w:rPr>
                <w:rFonts w:cstheme="minorHAnsi"/>
                <w:caps/>
                <w:noProof/>
              </w:rPr>
            </w:r>
            <w:r w:rsidR="00B41434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5"/>
      </w:tblGrid>
      <w:tr w:rsidR="00897220" w:rsidTr="00897220">
        <w:trPr>
          <w:trHeight w:val="369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220" w:rsidRDefault="00897220" w:rsidP="00F96002">
            <w:pPr>
              <w:jc w:val="center"/>
              <w:rPr>
                <w:sz w:val="18"/>
                <w:szCs w:val="18"/>
              </w:rPr>
            </w:pPr>
          </w:p>
          <w:p w:rsidR="00897220" w:rsidRDefault="00897220" w:rsidP="00761DAF">
            <w:pPr>
              <w:jc w:val="center"/>
              <w:rPr>
                <w:rFonts w:cs="Calibri"/>
                <w:caps/>
                <w:noProof/>
              </w:rPr>
            </w:pPr>
          </w:p>
          <w:p w:rsidR="00897220" w:rsidRDefault="00897220" w:rsidP="00761DAF">
            <w:pPr>
              <w:jc w:val="center"/>
              <w:rPr>
                <w:rFonts w:cs="Calibri"/>
                <w:caps/>
                <w:noProof/>
              </w:rPr>
            </w:pPr>
          </w:p>
          <w:p w:rsidR="00897220" w:rsidRDefault="00897220" w:rsidP="00761DAF">
            <w:pPr>
              <w:jc w:val="center"/>
              <w:rPr>
                <w:rFonts w:cs="Calibri"/>
                <w:caps/>
                <w:noProof/>
              </w:rPr>
            </w:pPr>
          </w:p>
          <w:p w:rsidR="00897220" w:rsidRDefault="00897220" w:rsidP="00761DAF">
            <w:pPr>
              <w:jc w:val="center"/>
              <w:rPr>
                <w:rFonts w:cs="Calibri"/>
                <w:caps/>
                <w:noProof/>
              </w:rPr>
            </w:pPr>
          </w:p>
          <w:p w:rsidR="00897220" w:rsidRPr="003A0CA5" w:rsidRDefault="00897220" w:rsidP="00761DAF">
            <w:pPr>
              <w:jc w:val="center"/>
            </w:pPr>
            <w:r>
              <w:rPr>
                <w:rFonts w:cs="Calibri"/>
                <w:caps/>
                <w:noProof/>
              </w:rPr>
              <w:t xml:space="preserve">                         </w:t>
            </w:r>
            <w:bookmarkStart w:id="2" w:name="_GoBack"/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>
              <w:rPr>
                <w:rFonts w:cs="Calibri"/>
                <w:caps/>
                <w:noProof/>
              </w:rPr>
            </w:r>
            <w:r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bookmarkEnd w:id="2"/>
            <w:r w:rsidRPr="003A0CA5">
              <w:t xml:space="preserve">, </w:t>
            </w: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  <w:p w:rsidR="00897220" w:rsidRPr="00993E73" w:rsidRDefault="00897220" w:rsidP="00F96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993E73">
              <w:rPr>
                <w:sz w:val="18"/>
                <w:szCs w:val="18"/>
              </w:rPr>
              <w:t>Local e Data</w:t>
            </w:r>
          </w:p>
          <w:p w:rsidR="00897220" w:rsidRDefault="00897220" w:rsidP="00F96002">
            <w:pPr>
              <w:jc w:val="center"/>
              <w:rPr>
                <w:sz w:val="18"/>
                <w:szCs w:val="18"/>
              </w:rPr>
            </w:pPr>
          </w:p>
          <w:p w:rsidR="00897220" w:rsidRDefault="00897220" w:rsidP="00F96002">
            <w:pPr>
              <w:jc w:val="center"/>
              <w:rPr>
                <w:sz w:val="18"/>
                <w:szCs w:val="18"/>
              </w:rPr>
            </w:pPr>
          </w:p>
          <w:p w:rsidR="00897220" w:rsidRDefault="00897220" w:rsidP="00F96002">
            <w:pPr>
              <w:jc w:val="center"/>
              <w:rPr>
                <w:sz w:val="18"/>
                <w:szCs w:val="18"/>
              </w:rPr>
            </w:pPr>
          </w:p>
          <w:p w:rsidR="00897220" w:rsidRPr="00993E73" w:rsidRDefault="00897220" w:rsidP="00F96002">
            <w:pPr>
              <w:jc w:val="center"/>
              <w:rPr>
                <w:sz w:val="18"/>
                <w:szCs w:val="18"/>
              </w:rPr>
            </w:pPr>
          </w:p>
          <w:p w:rsidR="00897220" w:rsidRPr="00993E73" w:rsidRDefault="00897220" w:rsidP="00F96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897220" w:rsidRDefault="00897220" w:rsidP="00F96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993E73">
              <w:rPr>
                <w:sz w:val="18"/>
                <w:szCs w:val="18"/>
              </w:rPr>
              <w:t xml:space="preserve">Assinatura </w:t>
            </w:r>
            <w:proofErr w:type="gramStart"/>
            <w:r>
              <w:rPr>
                <w:sz w:val="18"/>
                <w:szCs w:val="18"/>
              </w:rPr>
              <w:t>do(</w:t>
            </w:r>
            <w:proofErr w:type="gramEnd"/>
            <w:r>
              <w:rPr>
                <w:sz w:val="18"/>
                <w:szCs w:val="18"/>
              </w:rPr>
              <w:t>a) Servidor(a)</w:t>
            </w:r>
          </w:p>
          <w:p w:rsidR="00897220" w:rsidRDefault="00897220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</w:tr>
      <w:tr w:rsidR="00897220" w:rsidTr="00897220">
        <w:trPr>
          <w:trHeight w:val="36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220" w:rsidRDefault="00897220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</w:tr>
    </w:tbl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sectPr w:rsidR="005909A2" w:rsidRPr="007E221C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B6" w:rsidRDefault="006D7AB6" w:rsidP="006B50A8">
      <w:pPr>
        <w:spacing w:after="0" w:line="240" w:lineRule="auto"/>
      </w:pPr>
      <w:r>
        <w:separator/>
      </w:r>
    </w:p>
  </w:endnote>
  <w:endnote w:type="continuationSeparator" w:id="0">
    <w:p w:rsidR="006D7AB6" w:rsidRDefault="006D7AB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B6" w:rsidRDefault="006D7AB6" w:rsidP="006B50A8">
      <w:pPr>
        <w:spacing w:after="0" w:line="240" w:lineRule="auto"/>
      </w:pPr>
      <w:r>
        <w:separator/>
      </w:r>
    </w:p>
  </w:footnote>
  <w:footnote w:type="continuationSeparator" w:id="0">
    <w:p w:rsidR="006D7AB6" w:rsidRDefault="006D7AB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uwoEoDbTb4HXd+T9LCZ2EI9IXuNanRaSpMotlhXO2heJyFYHQFFVHDX6AvEbdl/tPkaYZfE0+eGpcvPrdJJw==" w:salt="XJR711OGqdCBazyWwkJcR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97220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466E7"/>
    <w:rsid w:val="00AA14D1"/>
    <w:rsid w:val="00AA269D"/>
    <w:rsid w:val="00AB41AE"/>
    <w:rsid w:val="00AE1F87"/>
    <w:rsid w:val="00AF2866"/>
    <w:rsid w:val="00B12513"/>
    <w:rsid w:val="00B277A5"/>
    <w:rsid w:val="00B41434"/>
    <w:rsid w:val="00B41DDB"/>
    <w:rsid w:val="00B729EA"/>
    <w:rsid w:val="00B82FA4"/>
    <w:rsid w:val="00BA0EE1"/>
    <w:rsid w:val="00BF52E1"/>
    <w:rsid w:val="00BF7C12"/>
    <w:rsid w:val="00CD50F2"/>
    <w:rsid w:val="00CE53AB"/>
    <w:rsid w:val="00D115E5"/>
    <w:rsid w:val="00D479BC"/>
    <w:rsid w:val="00DA19BC"/>
    <w:rsid w:val="00DC1AE2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139633-DCE9-48E2-BB14-60363589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7F7E-22C8-4027-B7E5-874844A6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Silvana Nahas Ribeiro</cp:lastModifiedBy>
  <cp:revision>2</cp:revision>
  <cp:lastPrinted>2016-06-15T16:56:00Z</cp:lastPrinted>
  <dcterms:created xsi:type="dcterms:W3CDTF">2019-11-01T14:19:00Z</dcterms:created>
  <dcterms:modified xsi:type="dcterms:W3CDTF">2019-11-01T14:19:00Z</dcterms:modified>
</cp:coreProperties>
</file>