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2" w:rsidRDefault="00490CC2" w:rsidP="00783AE2">
      <w:pPr>
        <w:spacing w:after="0"/>
        <w:jc w:val="center"/>
        <w:rPr>
          <w:rFonts w:ascii="Times New Roman" w:hAnsi="Times New Roman" w:cs="Times New Roman"/>
          <w:b/>
        </w:rPr>
      </w:pPr>
    </w:p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01</w:t>
      </w:r>
      <w:r w:rsidR="00EB23F0">
        <w:rPr>
          <w:rFonts w:ascii="Times New Roman" w:hAnsi="Times New Roman" w:cs="Times New Roman"/>
          <w:b/>
          <w:sz w:val="28"/>
          <w:szCs w:val="28"/>
        </w:rPr>
        <w:t>6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5F74E3" w:rsidRDefault="00783AE2" w:rsidP="00783AE2">
      <w:pPr>
        <w:spacing w:after="0"/>
        <w:jc w:val="center"/>
        <w:rPr>
          <w:rFonts w:ascii="Times New Roman" w:hAnsi="Times New Roman" w:cs="Times New Roman"/>
        </w:rPr>
      </w:pPr>
    </w:p>
    <w:p w:rsidR="00EB23F0" w:rsidRPr="00EB23F0" w:rsidRDefault="00EB23F0" w:rsidP="00EB23F0">
      <w:pPr>
        <w:pStyle w:val="Default"/>
        <w:ind w:left="3544"/>
        <w:jc w:val="both"/>
        <w:rPr>
          <w:b/>
        </w:rPr>
      </w:pPr>
      <w:r w:rsidRPr="00EB23F0">
        <w:rPr>
          <w:b/>
        </w:rPr>
        <w:t xml:space="preserve">Dispõe sobre a criação do </w:t>
      </w:r>
      <w:r w:rsidRPr="00EB23F0">
        <w:rPr>
          <w:b/>
          <w:color w:val="222222"/>
          <w:shd w:val="clear" w:color="auto" w:fill="FFFFFF"/>
        </w:rPr>
        <w:t>Curso de Bacharelado em</w:t>
      </w:r>
      <w:proofErr w:type="gramStart"/>
      <w:r w:rsidRPr="00EB23F0">
        <w:rPr>
          <w:b/>
          <w:color w:val="222222"/>
          <w:shd w:val="clear" w:color="auto" w:fill="FFFFFF"/>
        </w:rPr>
        <w:t xml:space="preserve">  </w:t>
      </w:r>
      <w:proofErr w:type="gramEnd"/>
      <w:r w:rsidRPr="00EB23F0">
        <w:rPr>
          <w:b/>
          <w:color w:val="222222"/>
          <w:shd w:val="clear" w:color="auto" w:fill="FFFFFF"/>
        </w:rPr>
        <w:t xml:space="preserve">Sistemas de Informação, </w:t>
      </w:r>
      <w:r w:rsidRPr="00EB23F0">
        <w:rPr>
          <w:b/>
        </w:rPr>
        <w:t xml:space="preserve">no IFMG </w:t>
      </w:r>
      <w:r w:rsidRPr="00EB23F0">
        <w:rPr>
          <w:b/>
          <w:i/>
        </w:rPr>
        <w:t>Campus</w:t>
      </w:r>
      <w:r w:rsidRPr="00EB23F0">
        <w:rPr>
          <w:b/>
        </w:rPr>
        <w:t xml:space="preserve"> Ouro Branco.</w:t>
      </w:r>
    </w:p>
    <w:p w:rsidR="00EB23F0" w:rsidRDefault="00EB23F0" w:rsidP="00EB23F0">
      <w:pPr>
        <w:pStyle w:val="Recuodecorpodetexto"/>
        <w:ind w:left="3969"/>
        <w:jc w:val="both"/>
        <w:rPr>
          <w:b/>
          <w:bCs/>
          <w:sz w:val="22"/>
          <w:szCs w:val="22"/>
        </w:rPr>
      </w:pPr>
    </w:p>
    <w:p w:rsidR="00EB23F0" w:rsidRPr="00EB23F0" w:rsidRDefault="00EB23F0" w:rsidP="00EB23F0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23F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EB23F0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EB2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3F0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EB23F0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EB23F0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EB23F0">
        <w:rPr>
          <w:rFonts w:ascii="Times New Roman" w:hAnsi="Times New Roman" w:cs="Times New Roman"/>
          <w:sz w:val="24"/>
          <w:szCs w:val="24"/>
        </w:rPr>
        <w:t>,</w:t>
      </w:r>
    </w:p>
    <w:p w:rsidR="00EB23F0" w:rsidRDefault="00EB23F0" w:rsidP="00EB23F0">
      <w:pPr>
        <w:pStyle w:val="Default"/>
        <w:ind w:firstLine="1418"/>
        <w:jc w:val="both"/>
      </w:pPr>
      <w:r>
        <w:rPr>
          <w:b/>
          <w:bCs/>
        </w:rPr>
        <w:t>RESOLVE:</w:t>
      </w:r>
    </w:p>
    <w:p w:rsidR="00EB23F0" w:rsidRDefault="00EB23F0" w:rsidP="00EB23F0">
      <w:pPr>
        <w:jc w:val="both"/>
        <w:rPr>
          <w:b/>
          <w:bCs/>
        </w:rPr>
      </w:pPr>
    </w:p>
    <w:p w:rsidR="00EB23F0" w:rsidRPr="00EB23F0" w:rsidRDefault="00EB23F0" w:rsidP="00EB23F0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B2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EB23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B23F0">
        <w:rPr>
          <w:rFonts w:ascii="Times New Roman" w:hAnsi="Times New Roman" w:cs="Times New Roman"/>
          <w:b/>
          <w:color w:val="000000"/>
          <w:sz w:val="24"/>
          <w:szCs w:val="24"/>
        </w:rPr>
        <w:t>APROVAR</w:t>
      </w:r>
      <w:r w:rsidRPr="00EB23F0">
        <w:rPr>
          <w:rFonts w:ascii="Times New Roman" w:hAnsi="Times New Roman" w:cs="Times New Roman"/>
          <w:color w:val="000000"/>
          <w:sz w:val="24"/>
          <w:szCs w:val="24"/>
        </w:rPr>
        <w:t xml:space="preserve"> a criação do </w:t>
      </w:r>
      <w:r w:rsidRPr="00EB23F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Curso de Bacharelado em Sistemas de Informação</w:t>
      </w:r>
      <w:r w:rsidRPr="00EB23F0">
        <w:rPr>
          <w:rFonts w:ascii="Times New Roman" w:hAnsi="Times New Roman" w:cs="Times New Roman"/>
          <w:sz w:val="24"/>
          <w:szCs w:val="24"/>
        </w:rPr>
        <w:t>, no IFMG</w:t>
      </w:r>
      <w:r w:rsidRPr="00EB23F0">
        <w:rPr>
          <w:rFonts w:ascii="Times New Roman" w:hAnsi="Times New Roman" w:cs="Times New Roman"/>
          <w:sz w:val="24"/>
          <w:szCs w:val="24"/>
        </w:rPr>
        <w:t>-</w:t>
      </w:r>
      <w:r w:rsidRPr="00EB23F0">
        <w:rPr>
          <w:rFonts w:ascii="Times New Roman" w:hAnsi="Times New Roman" w:cs="Times New Roman"/>
          <w:i/>
          <w:sz w:val="24"/>
          <w:szCs w:val="24"/>
        </w:rPr>
        <w:t>Campus</w:t>
      </w:r>
      <w:r w:rsidRPr="00EB23F0">
        <w:rPr>
          <w:rFonts w:ascii="Times New Roman" w:hAnsi="Times New Roman" w:cs="Times New Roman"/>
          <w:sz w:val="24"/>
          <w:szCs w:val="24"/>
        </w:rPr>
        <w:t xml:space="preserve"> Ouro Branco.</w:t>
      </w:r>
    </w:p>
    <w:p w:rsidR="00EB23F0" w:rsidRPr="00EB23F0" w:rsidRDefault="00EB23F0" w:rsidP="00EB23F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3F0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EB2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23F0">
        <w:rPr>
          <w:rFonts w:ascii="Times New Roman" w:hAnsi="Times New Roman" w:cs="Times New Roman"/>
          <w:color w:val="000000"/>
          <w:sz w:val="24"/>
          <w:szCs w:val="24"/>
        </w:rPr>
        <w:t>Determinar que o Reitor do IFMG adote as providências cabíveis à aplicação da presente Resolução.</w:t>
      </w:r>
    </w:p>
    <w:p w:rsidR="00EB23F0" w:rsidRPr="00EB23F0" w:rsidRDefault="00EB23F0" w:rsidP="00EB23F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B23F0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EB2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23F0">
        <w:rPr>
          <w:rFonts w:ascii="Times New Roman" w:hAnsi="Times New Roman" w:cs="Times New Roman"/>
          <w:color w:val="000000"/>
          <w:sz w:val="24"/>
          <w:szCs w:val="24"/>
        </w:rPr>
        <w:t>Esta Resolução entra em vigor na data de sua publicação e seus efeitos retroagem a 13</w:t>
      </w:r>
      <w:r w:rsidRPr="00EB23F0">
        <w:rPr>
          <w:rFonts w:ascii="Times New Roman" w:hAnsi="Times New Roman" w:cs="Times New Roman"/>
          <w:bCs/>
          <w:sz w:val="24"/>
          <w:szCs w:val="24"/>
        </w:rPr>
        <w:t xml:space="preserve"> de fevereiro de 2017.</w:t>
      </w:r>
    </w:p>
    <w:p w:rsidR="00AF61B1" w:rsidRPr="00EB23F0" w:rsidRDefault="00AF61B1" w:rsidP="00AF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3F0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3F0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EB23F0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AF61B1" w:rsidRPr="00EB23F0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3F0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EB23F0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6E0B3D" w:rsidRPr="00EB23F0" w:rsidRDefault="006E0B3D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B3D" w:rsidRPr="00EB23F0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243A2E"/>
    <w:rsid w:val="002D68F4"/>
    <w:rsid w:val="002D7EB4"/>
    <w:rsid w:val="00314A66"/>
    <w:rsid w:val="00382066"/>
    <w:rsid w:val="003F0399"/>
    <w:rsid w:val="004065E9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931D1"/>
    <w:rsid w:val="00C537AC"/>
    <w:rsid w:val="00CD448E"/>
    <w:rsid w:val="00D71DFF"/>
    <w:rsid w:val="00DE636C"/>
    <w:rsid w:val="00DF6E73"/>
    <w:rsid w:val="00E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3</cp:revision>
  <cp:lastPrinted>2017-07-12T12:36:00Z</cp:lastPrinted>
  <dcterms:created xsi:type="dcterms:W3CDTF">2017-07-12T19:03:00Z</dcterms:created>
  <dcterms:modified xsi:type="dcterms:W3CDTF">2017-07-12T19:04:00Z</dcterms:modified>
</cp:coreProperties>
</file>