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RELATÓRIO FINAL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0" w:line="360" w:lineRule="auto"/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Edital de Fluxo Contínuo de Projetos de Ensino do </w:t>
      </w:r>
      <w:r w:rsidDel="00000000" w:rsidR="00000000" w:rsidRPr="00000000">
        <w:rPr>
          <w:b w:val="1"/>
          <w:i w:val="1"/>
          <w:rtl w:val="0"/>
        </w:rPr>
        <w:t xml:space="preserve">campus</w:t>
      </w:r>
      <w:r w:rsidDel="00000000" w:rsidR="00000000" w:rsidRPr="00000000">
        <w:rPr>
          <w:b w:val="1"/>
          <w:rtl w:val="0"/>
        </w:rPr>
        <w:t xml:space="preserve"> Sabará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before="0" w:line="3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INSTITUTO FEDERAL DE MINAS GERAIS – </w:t>
      </w:r>
      <w:r w:rsidDel="00000000" w:rsidR="00000000" w:rsidRPr="00000000">
        <w:rPr>
          <w:b w:val="1"/>
          <w:i w:val="1"/>
          <w:rtl w:val="0"/>
        </w:rPr>
        <w:t xml:space="preserve">CAMPUS </w:t>
      </w:r>
      <w:r w:rsidDel="00000000" w:rsidR="00000000" w:rsidRPr="00000000">
        <w:rPr>
          <w:b w:val="1"/>
          <w:rtl w:val="0"/>
        </w:rPr>
        <w:t xml:space="preserve">SABARÁ</w:t>
      </w:r>
    </w:p>
    <w:p w:rsidR="00000000" w:rsidDel="00000000" w:rsidP="00000000" w:rsidRDefault="00000000" w:rsidRPr="00000000" w14:paraId="00000008">
      <w:pPr>
        <w:shd w:fill="ffffff" w:val="clear"/>
        <w:spacing w:before="0" w:line="3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DIREÇÃO DE ENSINO, PESQUISA E EXTENSÃO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ind w:left="0" w:hanging="2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ind w:left="0" w:hanging="2"/>
        <w:rPr/>
      </w:pP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ind w:left="0" w:hanging="2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ind w:left="0" w:hanging="2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DO PROJETO DE ENSINO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ind w:left="0" w:hanging="2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ind w:left="0" w:hanging="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ind w:left="4320" w:hanging="1.999999999999886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Relatório Final apresentado ao Instituto Federal de Minas Gerais (IFMG) </w:t>
      </w:r>
      <w:r w:rsidDel="00000000" w:rsidR="00000000" w:rsidRPr="00000000">
        <w:rPr>
          <w:i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sz w:val="20"/>
          <w:szCs w:val="20"/>
          <w:rtl w:val="0"/>
        </w:rPr>
        <w:t xml:space="preserve"> Sabará, em cumprimento a exigência do processo de registro e arquivamento de Projeto de Ensino junto à Coordenação de Ensino.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ind w:left="0" w:hanging="2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ind w:left="0" w:hanging="2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ind w:left="0" w:hanging="2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Coordenador: Nome do proponente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ind w:left="0" w:hanging="2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ind w:left="0" w:hanging="2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spacing w:before="240" w:line="276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Sabará</w:t>
      </w:r>
    </w:p>
    <w:p w:rsidR="00000000" w:rsidDel="00000000" w:rsidP="00000000" w:rsidRDefault="00000000" w:rsidRPr="00000000" w14:paraId="00000017">
      <w:pPr>
        <w:shd w:fill="ffffff" w:val="clear"/>
        <w:spacing w:before="240" w:line="276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Mês/Ano da conclusão da ação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ind w:left="0" w:hanging="2"/>
        <w:jc w:val="center"/>
        <w:rPr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Título da ação</w:t>
      </w: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5745"/>
        <w:tblGridChange w:id="0">
          <w:tblGrid>
            <w:gridCol w:w="3120"/>
            <w:gridCol w:w="5745"/>
          </w:tblGrid>
        </w:tblGridChange>
      </w:tblGrid>
      <w:tr>
        <w:trPr>
          <w:trHeight w:val="150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hd w:fill="ffffff" w:val="clear"/>
              <w:spacing w:before="240" w:line="276" w:lineRule="auto"/>
              <w:ind w:left="0" w:hanging="2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 do Conhecimento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hd w:fill="ffffff" w:val="clear"/>
              <w:spacing w:before="240" w:line="276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Grande Área:</w:t>
            </w:r>
          </w:p>
          <w:p w:rsidR="00000000" w:rsidDel="00000000" w:rsidP="00000000" w:rsidRDefault="00000000" w:rsidRPr="00000000" w14:paraId="0000001B">
            <w:pPr>
              <w:shd w:fill="ffffff" w:val="clear"/>
              <w:spacing w:before="240" w:line="276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Área do Conhecimento:</w:t>
            </w:r>
          </w:p>
          <w:p w:rsidR="00000000" w:rsidDel="00000000" w:rsidP="00000000" w:rsidRDefault="00000000" w:rsidRPr="00000000" w14:paraId="0000001C">
            <w:pPr>
              <w:shd w:fill="ffffff" w:val="clear"/>
              <w:spacing w:before="240" w:line="276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Sub área: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hd w:fill="ffffff" w:val="clear"/>
              <w:spacing w:before="240" w:line="276" w:lineRule="auto"/>
              <w:ind w:left="0" w:hanging="2"/>
              <w:jc w:val="both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Responsável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hd w:fill="ffffff" w:val="clear"/>
              <w:spacing w:before="240" w:line="276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150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hd w:fill="ffffff" w:val="clear"/>
              <w:spacing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Colaboradores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hd w:fill="ffffff" w:val="clear"/>
              <w:spacing w:before="240" w:line="276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9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hd w:fill="ffffff" w:val="clear"/>
              <w:spacing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Discentes envolvidos</w:t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hd w:fill="ffffff" w:val="clear"/>
              <w:spacing w:before="240" w:line="276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hd w:fill="ffffff" w:val="clear"/>
              <w:spacing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Disciplinas Participantes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hd w:fill="ffffff" w:val="clear"/>
              <w:spacing w:before="240" w:line="276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hd w:fill="ffffff" w:val="clear"/>
              <w:spacing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Cursos Envolvidos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hd w:fill="ffffff" w:val="clear"/>
              <w:spacing w:before="240" w:line="276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9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hd w:fill="ffffff" w:val="clear"/>
              <w:spacing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Início</w:t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hd w:fill="ffffff" w:val="clear"/>
              <w:spacing w:before="240" w:line="276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9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hd w:fill="ffffff" w:val="clear"/>
              <w:spacing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Conclusão</w:t>
            </w:r>
          </w:p>
          <w:p w:rsidR="00000000" w:rsidDel="00000000" w:rsidP="00000000" w:rsidRDefault="00000000" w:rsidRPr="00000000" w14:paraId="0000002C">
            <w:pPr>
              <w:shd w:fill="ffffff" w:val="clear"/>
              <w:spacing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hd w:fill="ffffff" w:val="clear"/>
              <w:spacing w:before="240" w:line="276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hd w:fill="ffffff" w:val="clear"/>
              <w:spacing w:before="240" w:line="276" w:lineRule="auto"/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hd w:fill="ffffff" w:val="clear"/>
              <w:spacing w:before="240" w:line="276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0">
      <w:pPr>
        <w:shd w:fill="ffffff" w:val="clear"/>
        <w:spacing w:line="276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240" w:before="240" w:lineRule="auto"/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160" w:line="259" w:lineRule="auto"/>
        <w:ind w:lef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before="240" w:line="360" w:lineRule="auto"/>
        <w:ind w:left="0" w:hanging="2"/>
        <w:jc w:val="both"/>
        <w:rPr>
          <w:b w:val="1"/>
        </w:rPr>
      </w:pPr>
      <w:r w:rsidDel="00000000" w:rsidR="00000000" w:rsidRPr="00000000">
        <w:rPr>
          <w:i w:val="1"/>
          <w:rtl w:val="0"/>
        </w:rPr>
        <w:t xml:space="preserve">O resumo deverá ter até 300 palavras. Deverá abordar o problema e sua relevância, o público envolvido, os objetivos, a metodologia empregada e os resultados alcançados.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Palavras-Chave: </w:t>
      </w:r>
      <w:r w:rsidDel="00000000" w:rsidR="00000000" w:rsidRPr="00000000">
        <w:rPr>
          <w:rtl w:val="0"/>
        </w:rPr>
        <w:t xml:space="preserve">máximo de 5.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before="240" w:line="276" w:lineRule="auto"/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240" w:before="24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SUMÁRIO</w:t>
      </w:r>
    </w:p>
    <w:p w:rsidR="00000000" w:rsidDel="00000000" w:rsidP="00000000" w:rsidRDefault="00000000" w:rsidRPr="00000000" w14:paraId="00000049">
      <w:pPr>
        <w:shd w:fill="ffffff" w:val="clear"/>
        <w:spacing w:after="240" w:before="240" w:lineRule="auto"/>
        <w:ind w:left="0" w:hanging="2"/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A">
          <w:pPr>
            <w:tabs>
              <w:tab w:val="right" w:pos="8508"/>
            </w:tabs>
            <w:spacing w:before="8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9ac7rlnx5b6e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 OBJETIVOS PROPOSTOS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_heading=h.9ac7rlnx5b6e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tabs>
              <w:tab w:val="right" w:pos="8508"/>
            </w:tabs>
            <w:spacing w:before="60" w:line="240" w:lineRule="auto"/>
            <w:ind w:left="360" w:firstLine="0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hyperlink w:anchor="_heading=h.nkmyz2truzt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1.1 Objetivo geral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_heading=h.nkmyz2truzt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tabs>
              <w:tab w:val="right" w:pos="8508"/>
            </w:tabs>
            <w:spacing w:before="60" w:line="240" w:lineRule="auto"/>
            <w:ind w:left="360" w:firstLine="0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hyperlink w:anchor="_heading=h.w2kviq7000j1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1.2 Objetivos específicos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_heading=h.w2kviq7000j1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tabs>
              <w:tab w:val="right" w:pos="8508"/>
            </w:tabs>
            <w:spacing w:before="20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hyperlink w:anchor="_heading=h.y4lethwg54jn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2 METODOLOGIA UTILIZADA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_heading=h.y4lethwg54jn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tabs>
              <w:tab w:val="right" w:pos="8508"/>
            </w:tabs>
            <w:spacing w:before="20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hyperlink w:anchor="_heading=h.r68m2idi6eyh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3 RESULTADOS ALCANÇADOS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_heading=h.r68m2idi6eyh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tabs>
              <w:tab w:val="right" w:pos="8508"/>
            </w:tabs>
            <w:spacing w:before="20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hyperlink w:anchor="_heading=h.vemvj9fwfybq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4 CONTRIBUIÇÕES PARA O ENSINO, PESQUISA E EXTENSÃO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_heading=h.vemvj9fwfybq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tabs>
              <w:tab w:val="right" w:pos="8508"/>
            </w:tabs>
            <w:spacing w:before="20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hyperlink w:anchor="_heading=h.w4pjzayntp86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APÊNDICES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_heading=h.w4pjzayntp86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tabs>
              <w:tab w:val="right" w:pos="8508"/>
            </w:tabs>
            <w:spacing w:after="80" w:before="20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</w:rPr>
          </w:pPr>
          <w:hyperlink w:anchor="_heading=h.k3tj65grgalb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REFERÊNCIAS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_heading=h.k3tj65grgalb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highlight w:val="white"/>
              <w:u w:val="none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5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240" w:befor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240" w:before="240" w:lineRule="auto"/>
        <w:ind w:left="0" w:hanging="2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hd w:fill="ffffff" w:val="clear"/>
        <w:spacing w:after="240" w:befor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hd w:fill="ffffff" w:val="clear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hd w:fill="ffffff" w:val="clear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keepNext w:val="0"/>
        <w:keepLines w:val="0"/>
        <w:shd w:fill="ffffff" w:val="clear"/>
        <w:ind w:left="0" w:hanging="2"/>
        <w:rPr>
          <w:sz w:val="22"/>
          <w:szCs w:val="22"/>
        </w:rPr>
      </w:pPr>
      <w:bookmarkStart w:colFirst="0" w:colLast="0" w:name="_heading=h.9ac7rlnx5b6e" w:id="1"/>
      <w:bookmarkEnd w:id="1"/>
      <w:r w:rsidDel="00000000" w:rsidR="00000000" w:rsidRPr="00000000">
        <w:rPr>
          <w:sz w:val="22"/>
          <w:szCs w:val="22"/>
          <w:rtl w:val="0"/>
        </w:rPr>
        <w:t xml:space="preserve">1 OBJETIVOS PROPOSTOS</w:t>
      </w:r>
    </w:p>
    <w:p w:rsidR="00000000" w:rsidDel="00000000" w:rsidP="00000000" w:rsidRDefault="00000000" w:rsidRPr="00000000" w14:paraId="00000064">
      <w:pPr>
        <w:shd w:fill="ffffff" w:val="clear"/>
        <w:spacing w:after="240" w:before="240" w:lineRule="auto"/>
        <w:ind w:left="0" w:hanging="2"/>
        <w:jc w:val="both"/>
        <w:rPr/>
      </w:pPr>
      <w:r w:rsidDel="00000000" w:rsidR="00000000" w:rsidRPr="00000000">
        <w:rPr>
          <w:i w:val="1"/>
          <w:rtl w:val="0"/>
        </w:rPr>
        <w:t xml:space="preserve">O objetivo geral define o que o pesquisador pretende atingir com sua investigação. Os objetivos específicos definem etapas do trabalho a serem realizadas para que se alcance o objetivo geral.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hd w:fill="ffffff" w:val="clear"/>
        <w:ind w:left="0" w:hanging="2"/>
        <w:rPr/>
      </w:pPr>
      <w:bookmarkStart w:colFirst="0" w:colLast="0" w:name="_heading=h.nkmyz2truzt" w:id="2"/>
      <w:bookmarkEnd w:id="2"/>
      <w:r w:rsidDel="00000000" w:rsidR="00000000" w:rsidRPr="00000000">
        <w:rPr>
          <w:sz w:val="22"/>
          <w:szCs w:val="22"/>
          <w:rtl w:val="0"/>
        </w:rPr>
        <w:t xml:space="preserve">1.1 Objetivo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hd w:fill="ffffff" w:val="clear"/>
        <w:ind w:left="0" w:hanging="2"/>
        <w:rPr>
          <w:rFonts w:ascii="Arial" w:cs="Arial" w:eastAsia="Arial" w:hAnsi="Arial"/>
        </w:rPr>
      </w:pPr>
      <w:bookmarkStart w:colFirst="0" w:colLast="0" w:name="_heading=h.w2kviq7000j1" w:id="3"/>
      <w:bookmarkEnd w:id="3"/>
      <w:r w:rsidDel="00000000" w:rsidR="00000000" w:rsidRPr="00000000">
        <w:rPr>
          <w:sz w:val="22"/>
          <w:szCs w:val="22"/>
          <w:rtl w:val="0"/>
        </w:rPr>
        <w:t xml:space="preserve">1.2 Objetivos específicos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keepNext w:val="0"/>
        <w:keepLines w:val="0"/>
        <w:shd w:fill="ffffff" w:val="clear"/>
        <w:ind w:left="0" w:hanging="2"/>
        <w:rPr/>
      </w:pPr>
      <w:bookmarkStart w:colFirst="0" w:colLast="0" w:name="_heading=h.y4lethwg54jn" w:id="4"/>
      <w:bookmarkEnd w:id="4"/>
      <w:r w:rsidDel="00000000" w:rsidR="00000000" w:rsidRPr="00000000">
        <w:rPr>
          <w:sz w:val="22"/>
          <w:szCs w:val="22"/>
          <w:rtl w:val="0"/>
        </w:rPr>
        <w:t xml:space="preserve">2 METODOLOGIA UTILIZADA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shd w:fill="ffffff" w:val="clear"/>
        <w:spacing w:after="240" w:before="240" w:lineRule="auto"/>
        <w:ind w:left="0" w:hanging="2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Descreva as etapas e instrumentos utilizados para atingir os objetivos da ação. Incluir/destacar quaisquer alterações/adequações que tiveram que ser realizadas em comparação com o que era previsto no projeto inicial.</w:t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shd w:fill="ffffff" w:val="clear"/>
        <w:ind w:left="0" w:hanging="2"/>
        <w:rPr/>
      </w:pPr>
      <w:bookmarkStart w:colFirst="0" w:colLast="0" w:name="_heading=h.r68m2idi6eyh" w:id="5"/>
      <w:bookmarkEnd w:id="5"/>
      <w:r w:rsidDel="00000000" w:rsidR="00000000" w:rsidRPr="00000000">
        <w:rPr>
          <w:sz w:val="22"/>
          <w:szCs w:val="22"/>
          <w:rtl w:val="0"/>
        </w:rPr>
        <w:t xml:space="preserve">3 RESULTADOS ALCANÇADOS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240" w:before="240" w:lineRule="auto"/>
        <w:ind w:left="0" w:hanging="2"/>
        <w:jc w:val="both"/>
        <w:rPr>
          <w:b w:val="1"/>
        </w:rPr>
      </w:pPr>
      <w:r w:rsidDel="00000000" w:rsidR="00000000" w:rsidRPr="00000000">
        <w:rPr>
          <w:i w:val="1"/>
          <w:rtl w:val="0"/>
        </w:rPr>
        <w:t xml:space="preserve">Descreva os resultados obtidos a partir da realização da ação. É possível indicar as dificuldades encontradas durante a execução. É desejável fazer o contraponto entre o resultado previsto e o efetivamente alcançado, inclusive justificando ou apontando possíveis causas da diferença entre um e outro na execução da 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keepNext w:val="0"/>
        <w:keepLines w:val="0"/>
        <w:shd w:fill="ffffff" w:val="clear"/>
        <w:ind w:left="0" w:hanging="2"/>
        <w:rPr/>
      </w:pPr>
      <w:bookmarkStart w:colFirst="0" w:colLast="0" w:name="_heading=h.vemvj9fwfybq" w:id="6"/>
      <w:bookmarkEnd w:id="6"/>
      <w:r w:rsidDel="00000000" w:rsidR="00000000" w:rsidRPr="00000000">
        <w:rPr>
          <w:sz w:val="22"/>
          <w:szCs w:val="22"/>
          <w:rtl w:val="0"/>
        </w:rPr>
        <w:t xml:space="preserve">4 CONTRIBUIÇÕES PARA O ENSINO, PESQUISA E EXTENSÃO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C">
      <w:pPr>
        <w:shd w:fill="ffffff" w:val="clear"/>
        <w:spacing w:after="240" w:before="240" w:lineRule="auto"/>
        <w:ind w:left="0" w:hanging="2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Apresentar quais foram as contribuições nascidas da execução da ação e que dizem respeito ao ensino, à pesquisa e à extensão. Explique, por exemplo, o que a execução da ação evidenciou quanto à necessidade de desenvolvimento/melhoria da formação acadêmica dos participantes (ensino), elementos que podem ou devem ser melhor explorados por meio de pesquisa ou ações diferentes de extensão que se mostram necessárias/indicadas diante dos resultados encontrados.</w:t>
      </w:r>
    </w:p>
    <w:p w:rsidR="00000000" w:rsidDel="00000000" w:rsidP="00000000" w:rsidRDefault="00000000" w:rsidRPr="00000000" w14:paraId="0000006D">
      <w:pPr>
        <w:shd w:fill="ffffff" w:val="clear"/>
        <w:spacing w:line="276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6F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keepNext w:val="0"/>
        <w:keepLines w:val="0"/>
        <w:shd w:fill="ffffff" w:val="clear"/>
        <w:ind w:left="0" w:hanging="2"/>
        <w:jc w:val="center"/>
        <w:rPr/>
      </w:pPr>
      <w:bookmarkStart w:colFirst="0" w:colLast="0" w:name="_heading=h.w4pjzayntp86" w:id="7"/>
      <w:bookmarkEnd w:id="7"/>
      <w:r w:rsidDel="00000000" w:rsidR="00000000" w:rsidRPr="00000000">
        <w:rPr>
          <w:sz w:val="22"/>
          <w:szCs w:val="22"/>
          <w:rtl w:val="0"/>
        </w:rPr>
        <w:t xml:space="preserve">APÊNDICES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240" w:before="240" w:line="360" w:lineRule="auto"/>
        <w:ind w:left="0" w:hanging="2"/>
        <w:jc w:val="both"/>
        <w:rPr>
          <w:i w:val="1"/>
        </w:rPr>
      </w:pPr>
      <w:r w:rsidDel="00000000" w:rsidR="00000000" w:rsidRPr="00000000">
        <w:rPr>
          <w:rtl w:val="0"/>
        </w:rPr>
        <w:t xml:space="preserve">        </w:t>
        <w:tab/>
      </w:r>
      <w:r w:rsidDel="00000000" w:rsidR="00000000" w:rsidRPr="00000000">
        <w:rPr>
          <w:i w:val="1"/>
          <w:rtl w:val="0"/>
        </w:rPr>
        <w:t xml:space="preserve">É apêndice todo documento complementar elaborado pelo autor. Numerar como Apêndice A, Apêndice B, etc. Caso haja documento complementar que não seja do próprio autor, utilizar Anexo 1, Anexo 2, etc.</w:t>
      </w:r>
    </w:p>
    <w:p w:rsidR="00000000" w:rsidDel="00000000" w:rsidP="00000000" w:rsidRDefault="00000000" w:rsidRPr="00000000" w14:paraId="00000072">
      <w:pPr>
        <w:shd w:fill="ffffff" w:val="clear"/>
        <w:spacing w:after="240" w:before="240" w:line="360" w:lineRule="auto"/>
        <w:ind w:left="0" w:hanging="2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</w:t>
        <w:tab/>
        <w:t xml:space="preserve">Incluir aqui fotografias de registro da realização da ação, listas de presença e demais documentos de controle que sejam necessários para comprovação da realização e/ou de informações relativas à ação.</w:t>
      </w:r>
    </w:p>
    <w:p w:rsidR="00000000" w:rsidDel="00000000" w:rsidP="00000000" w:rsidRDefault="00000000" w:rsidRPr="00000000" w14:paraId="00000073">
      <w:pPr>
        <w:shd w:fill="ffffff" w:val="clear"/>
        <w:spacing w:after="240" w:befor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shd w:fill="ffffff" w:val="clear"/>
        <w:spacing w:after="240" w:before="240" w:lineRule="auto"/>
        <w:ind w:left="0" w:hanging="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hd w:fill="ffffff" w:val="clear"/>
        <w:spacing w:line="276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7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after="240" w:befor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keepNext w:val="0"/>
        <w:keepLines w:val="0"/>
        <w:shd w:fill="ffffff" w:val="clear"/>
        <w:ind w:left="0" w:hanging="2"/>
        <w:rPr>
          <w:sz w:val="22"/>
          <w:szCs w:val="22"/>
        </w:rPr>
      </w:pPr>
      <w:bookmarkStart w:colFirst="0" w:colLast="0" w:name="_heading=h.krz3dwljt48j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keepNext w:val="0"/>
        <w:keepLines w:val="0"/>
        <w:shd w:fill="ffffff" w:val="clear"/>
        <w:ind w:left="0" w:hanging="2"/>
        <w:rPr>
          <w:sz w:val="22"/>
          <w:szCs w:val="22"/>
        </w:rPr>
      </w:pPr>
      <w:bookmarkStart w:colFirst="0" w:colLast="0" w:name="_heading=h.k3tj65grgalb" w:id="9"/>
      <w:bookmarkEnd w:id="9"/>
      <w:r w:rsidDel="00000000" w:rsidR="00000000" w:rsidRPr="00000000">
        <w:rPr>
          <w:sz w:val="22"/>
          <w:szCs w:val="22"/>
          <w:rtl w:val="0"/>
        </w:rPr>
        <w:t xml:space="preserve">REFERÊNCIAS</w:t>
      </w:r>
    </w:p>
    <w:p w:rsidR="00000000" w:rsidDel="00000000" w:rsidP="00000000" w:rsidRDefault="00000000" w:rsidRPr="00000000" w14:paraId="00000084">
      <w:pPr>
        <w:shd w:fill="ffffff" w:val="clear"/>
        <w:spacing w:after="240" w:befor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5">
      <w:pPr>
        <w:shd w:fill="ffffff" w:val="clear"/>
        <w:spacing w:after="240" w:before="240" w:lineRule="auto"/>
        <w:ind w:left="0" w:hanging="2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Organizar as referências no padrão ABNT NBR 6023.</w:t>
      </w:r>
    </w:p>
    <w:p w:rsidR="00000000" w:rsidDel="00000000" w:rsidP="00000000" w:rsidRDefault="00000000" w:rsidRPr="00000000" w14:paraId="00000086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3480435</wp:posOffset>
          </wp:positionH>
          <wp:positionV relativeFrom="page">
            <wp:posOffset>116205</wp:posOffset>
          </wp:positionV>
          <wp:extent cx="723900" cy="723900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shd w:fill="ffffff" w:val="clear"/>
      <w:spacing w:after="0" w:before="0" w:line="240" w:lineRule="auto"/>
      <w:ind w:firstLine="0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MINISTÉRIO DA EDUCAÇÃO</w:t>
    </w:r>
  </w:p>
  <w:p w:rsidR="00000000" w:rsidDel="00000000" w:rsidP="00000000" w:rsidRDefault="00000000" w:rsidRPr="00000000" w14:paraId="00000089">
    <w:pPr>
      <w:shd w:fill="ffffff" w:val="clear"/>
      <w:spacing w:after="0" w:before="0" w:line="240" w:lineRule="auto"/>
      <w:ind w:firstLine="0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8A">
    <w:pPr>
      <w:shd w:fill="ffffff" w:val="clear"/>
      <w:spacing w:after="0" w:before="0" w:line="240" w:lineRule="auto"/>
      <w:ind w:firstLine="0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8B">
    <w:pPr>
      <w:shd w:fill="ffffff" w:val="clear"/>
      <w:spacing w:after="0" w:before="0" w:line="240" w:lineRule="auto"/>
      <w:ind w:firstLine="0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16"/>
        <w:szCs w:val="16"/>
        <w:rtl w:val="0"/>
      </w:rPr>
      <w:t xml:space="preserve">CAMPUS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SABARÁ</w:t>
    </w:r>
  </w:p>
  <w:p w:rsidR="00000000" w:rsidDel="00000000" w:rsidP="00000000" w:rsidRDefault="00000000" w:rsidRPr="00000000" w14:paraId="0000008C">
    <w:pPr>
      <w:shd w:fill="ffffff" w:val="clear"/>
      <w:spacing w:after="0" w:before="0" w:line="240" w:lineRule="auto"/>
      <w:ind w:firstLine="0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Endereço: Rodovia MGC 262, s/n, bairro Sobradinho – Sabará – Minas Gerais – CEP: 34.515-640 – Tel.: 31 3674-1560</w:t>
    </w:r>
  </w:p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shd w:fill="ffffff" w:val="clear"/>
      <w:spacing w:after="0" w:before="0" w:line="240" w:lineRule="auto"/>
      <w:ind w:firstLine="0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3419475</wp:posOffset>
          </wp:positionH>
          <wp:positionV relativeFrom="page">
            <wp:posOffset>449580</wp:posOffset>
          </wp:positionV>
          <wp:extent cx="723900" cy="723900"/>
          <wp:effectExtent b="0" l="0" r="0" t="0"/>
          <wp:wrapTopAndBottom distB="114300" distT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MINISTÉRIO DA EDUCAÇÃO</w:t>
    </w:r>
  </w:p>
  <w:p w:rsidR="00000000" w:rsidDel="00000000" w:rsidP="00000000" w:rsidRDefault="00000000" w:rsidRPr="00000000" w14:paraId="00000091">
    <w:pPr>
      <w:shd w:fill="ffffff" w:val="clear"/>
      <w:spacing w:after="0" w:before="0" w:line="240" w:lineRule="auto"/>
      <w:ind w:firstLine="0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92">
    <w:pPr>
      <w:shd w:fill="ffffff" w:val="clear"/>
      <w:spacing w:after="0" w:before="0" w:line="240" w:lineRule="auto"/>
      <w:ind w:firstLine="0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93">
    <w:pPr>
      <w:shd w:fill="ffffff" w:val="clear"/>
      <w:spacing w:after="0" w:before="0" w:line="240" w:lineRule="auto"/>
      <w:ind w:firstLine="0"/>
      <w:jc w:val="center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16"/>
        <w:szCs w:val="16"/>
        <w:rtl w:val="0"/>
      </w:rPr>
      <w:t xml:space="preserve">CAMPUS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SABARÁ</w:t>
    </w:r>
  </w:p>
  <w:p w:rsidR="00000000" w:rsidDel="00000000" w:rsidP="00000000" w:rsidRDefault="00000000" w:rsidRPr="00000000" w14:paraId="00000094">
    <w:pPr>
      <w:shd w:fill="ffffff" w:val="clear"/>
      <w:spacing w:after="0" w:before="0" w:line="240" w:lineRule="auto"/>
      <w:ind w:firstLine="0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Endereço: Rodovia MGC 262, s/n, bairro Sobradinho – Sabará – Minas Gerais – CEP: 34.515-640 – Tel.: 31 3674-1560</w:t>
    </w:r>
  </w:p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highlight w:val="white"/>
        <w:lang w:val="pt-BR"/>
      </w:rPr>
    </w:rPrDefault>
    <w:pPrDefault>
      <w:pPr>
        <w:spacing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4E2C96"/>
    <w:pPr>
      <w:autoSpaceDN w:val="0"/>
      <w:spacing w:after="0" w:line="1" w:lineRule="atLeast"/>
      <w:ind w:left="-1" w:leftChars="-1" w:hanging="1" w:hangingChars="1"/>
      <w:textDirection w:val="btLr"/>
      <w:textAlignment w:val="baseline"/>
      <w:outlineLvl w:val="0"/>
    </w:pPr>
    <w:rPr>
      <w:rFonts w:ascii="Calibri" w:cs="Calibri" w:eastAsia="Calibri" w:hAnsi="Calibri"/>
      <w:color w:val="000000"/>
      <w:kern w:val="3"/>
      <w:position w:val="-1"/>
      <w:highlight w:val="white"/>
      <w:shd w:color="auto" w:fill="ffffff" w:val="clear"/>
      <w:lang w:bidi="hi-IN" w:eastAsia="zh-CN"/>
    </w:rPr>
  </w:style>
  <w:style w:type="paragraph" w:styleId="Ttulo1">
    <w:name w:val="heading 1"/>
    <w:basedOn w:val="Normal"/>
    <w:next w:val="Normal"/>
    <w:link w:val="Ttulo1Char"/>
    <w:rsid w:val="004E2C96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har"/>
    <w:rsid w:val="004E2C9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4E2C96"/>
    <w:rPr>
      <w:rFonts w:ascii="Calibri" w:cs="Calibri" w:eastAsia="Calibri" w:hAnsi="Calibri"/>
      <w:b w:val="1"/>
      <w:color w:val="000000"/>
      <w:kern w:val="3"/>
      <w:position w:val="-1"/>
      <w:sz w:val="48"/>
      <w:szCs w:val="48"/>
      <w:highlight w:val="white"/>
      <w:lang w:bidi="hi-IN" w:eastAsia="zh-CN"/>
    </w:rPr>
  </w:style>
  <w:style w:type="character" w:styleId="Ttulo2Char" w:customStyle="1">
    <w:name w:val="Título 2 Char"/>
    <w:basedOn w:val="Fontepargpadro"/>
    <w:link w:val="Ttulo2"/>
    <w:rsid w:val="004E2C96"/>
    <w:rPr>
      <w:rFonts w:ascii="Calibri" w:cs="Calibri" w:eastAsia="Calibri" w:hAnsi="Calibri"/>
      <w:b w:val="1"/>
      <w:color w:val="000000"/>
      <w:kern w:val="3"/>
      <w:position w:val="-1"/>
      <w:sz w:val="36"/>
      <w:szCs w:val="36"/>
      <w:highlight w:val="white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HX/OFUoRGUVp84zKPiJ7ttslsw==">AMUW2mUBQem45zyiETAIs9RL5Ry4jnQBCGRTMMsaxn2JXRPRTG25k1xGOjUG7ZD06Aegx+IxSjZCsHdE6seXO4Okr7LYaOLvNtDur8OQZPnXh2kj7KdA1Azw9MLPsCb+GUJCziDvgXejBfienzel1n5qPPSE+ZdW6F1k55Hko+l+oAdudeDu6bHBTPWErKMtQ0yglsi2MufUYiMTqZBG9GJS/lF/1X2CNwfKcSpE95Mqgp+9i/XxxXbSvCF0kq1QxFS3yfWLU8ANxnfcQSXdLycDKX84H6LgDUYOzaqkUjUzYkW7lLTrrUMOozMhviVwPVZ0m8pqJV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2020-04-01T20:57:00Z</dcterms:created>
  <dc:creator>Jose Marcello Salles Giffone</dc:creator>
</cp:coreProperties>
</file>